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40158" w:rsidRDefault="00D40158" w:rsidP="00D40158">
      <w:pPr>
        <w:spacing w:line="180" w:lineRule="atLeast"/>
        <w:rPr>
          <w:rFonts w:ascii="宋体" w:hAnsi="宋体"/>
          <w:b/>
          <w:bCs/>
          <w:sz w:val="32"/>
          <w:szCs w:val="32"/>
        </w:rPr>
      </w:pPr>
    </w:p>
    <w:p w:rsidR="00D40158" w:rsidRDefault="00D40158" w:rsidP="00D40158">
      <w:pPr>
        <w:widowControl w:val="0"/>
        <w:spacing w:afterLines="100" w:after="312" w:line="240" w:lineRule="auto"/>
        <w:rPr>
          <w:rFonts w:ascii="宋体" w:hAnsi="宋体"/>
          <w:b/>
          <w:bCs/>
          <w:kern w:val="2"/>
          <w:sz w:val="30"/>
          <w:szCs w:val="24"/>
          <w:lang w:val="en-US"/>
        </w:rPr>
      </w:pPr>
    </w:p>
    <w:p w:rsidR="00423970" w:rsidRPr="00960E21" w:rsidRDefault="00423970" w:rsidP="00FE33B7">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室内</w:t>
      </w:r>
      <w:r w:rsidR="00960E21">
        <w:rPr>
          <w:rFonts w:ascii="黑体" w:eastAsia="黑体" w:hAnsi="宋体" w:hint="eastAsia"/>
          <w:b/>
          <w:bCs/>
          <w:sz w:val="72"/>
          <w:szCs w:val="72"/>
        </w:rPr>
        <w:t>气流组织分析报告</w:t>
      </w:r>
    </w:p>
    <w:p w:rsidR="00546490" w:rsidRPr="007A20AF" w:rsidRDefault="00546490" w:rsidP="00546490">
      <w:pPr>
        <w:spacing w:line="180" w:lineRule="atLeast"/>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546490" w:rsidRPr="00D40158" w:rsidTr="00917D2E">
        <w:trPr>
          <w:jc w:val="center"/>
        </w:trPr>
        <w:tc>
          <w:tcPr>
            <w:tcW w:w="1800" w:type="dxa"/>
            <w:tcBorders>
              <w:top w:val="single" w:sz="12" w:space="0" w:color="auto"/>
              <w:bottom w:val="single" w:sz="6" w:space="0" w:color="auto"/>
            </w:tcBorders>
            <w:shd w:val="clear" w:color="auto" w:fill="E6E6E6"/>
          </w:tcPr>
          <w:p w:rsidR="00546490" w:rsidRPr="00D40158" w:rsidRDefault="00546490" w:rsidP="00917D2E">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Pr="00D40158">
              <w:rPr>
                <w:rFonts w:ascii="宋体" w:hAnsi="宋体" w:hint="eastAsia"/>
                <w:szCs w:val="21"/>
              </w:rPr>
              <w:t>名称</w:t>
            </w:r>
          </w:p>
        </w:tc>
        <w:tc>
          <w:tcPr>
            <w:tcW w:w="3780" w:type="dxa"/>
          </w:tcPr>
          <w:p w:rsidR="00546490" w:rsidRPr="00D40158" w:rsidRDefault="00546490" w:rsidP="00917D2E">
            <w:pPr>
              <w:pStyle w:val="a6"/>
              <w:tabs>
                <w:tab w:val="clear" w:pos="4153"/>
                <w:tab w:val="clear" w:pos="8306"/>
              </w:tabs>
              <w:snapToGrid/>
              <w:jc w:val="both"/>
              <w:rPr>
                <w:rFonts w:ascii="宋体" w:hAnsi="宋体"/>
                <w:szCs w:val="21"/>
              </w:rPr>
            </w:pPr>
            <w:bookmarkStart w:id="1" w:name="项目名称"/>
            <w:r>
              <w:t>河南省济源市西街菜市场</w:t>
            </w:r>
            <w:bookmarkEnd w:id="1"/>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工程地点</w:t>
            </w:r>
          </w:p>
        </w:tc>
        <w:tc>
          <w:tcPr>
            <w:tcW w:w="3780" w:type="dxa"/>
          </w:tcPr>
          <w:p w:rsidR="00546490" w:rsidRPr="00D40158" w:rsidRDefault="00546490" w:rsidP="00917D2E">
            <w:pPr>
              <w:jc w:val="both"/>
              <w:rPr>
                <w:rFonts w:ascii="宋体" w:hAnsi="宋体"/>
                <w:szCs w:val="21"/>
              </w:rPr>
            </w:pPr>
            <w:bookmarkStart w:id="2" w:name="项目地点"/>
            <w:r>
              <w:t>焦作</w:t>
            </w:r>
            <w:bookmarkEnd w:id="2"/>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设计编号</w:t>
            </w:r>
          </w:p>
        </w:tc>
        <w:tc>
          <w:tcPr>
            <w:tcW w:w="3780" w:type="dxa"/>
          </w:tcPr>
          <w:p w:rsidR="00546490" w:rsidRPr="00D40158" w:rsidRDefault="00546490" w:rsidP="00917D2E">
            <w:pPr>
              <w:jc w:val="both"/>
              <w:rPr>
                <w:rFonts w:ascii="宋体" w:hAnsi="宋体"/>
                <w:szCs w:val="21"/>
              </w:rPr>
            </w:pPr>
            <w:bookmarkStart w:id="3" w:name="设计编号"/>
            <w:bookmarkEnd w:id="3"/>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建设单位</w:t>
            </w:r>
          </w:p>
        </w:tc>
        <w:tc>
          <w:tcPr>
            <w:tcW w:w="3780" w:type="dxa"/>
          </w:tcPr>
          <w:p w:rsidR="00546490" w:rsidRPr="00D40158" w:rsidRDefault="00546490" w:rsidP="00917D2E">
            <w:pPr>
              <w:rPr>
                <w:rFonts w:ascii="宋体" w:hAnsi="宋体"/>
                <w:szCs w:val="21"/>
              </w:rPr>
            </w:pPr>
            <w:bookmarkStart w:id="4" w:name="建设单位"/>
            <w:bookmarkEnd w:id="4"/>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设计单位</w:t>
            </w:r>
          </w:p>
        </w:tc>
        <w:tc>
          <w:tcPr>
            <w:tcW w:w="3780" w:type="dxa"/>
          </w:tcPr>
          <w:p w:rsidR="00546490" w:rsidRPr="00D40158" w:rsidRDefault="00546490" w:rsidP="00917D2E">
            <w:pPr>
              <w:rPr>
                <w:rFonts w:ascii="宋体" w:hAnsi="宋体"/>
                <w:szCs w:val="21"/>
              </w:rPr>
            </w:pPr>
            <w:bookmarkStart w:id="5" w:name="设计单位"/>
            <w:bookmarkEnd w:id="5"/>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设 计 人</w:t>
            </w:r>
          </w:p>
        </w:tc>
        <w:tc>
          <w:tcPr>
            <w:tcW w:w="3780" w:type="dxa"/>
          </w:tcPr>
          <w:p w:rsidR="00546490" w:rsidRPr="00D40158" w:rsidRDefault="00546490" w:rsidP="00917D2E">
            <w:pPr>
              <w:rPr>
                <w:rFonts w:ascii="宋体" w:hAnsi="宋体"/>
                <w:szCs w:val="21"/>
              </w:rPr>
            </w:pPr>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Pr>
                <w:rFonts w:ascii="宋体" w:hAnsi="宋体" w:hint="eastAsia"/>
                <w:szCs w:val="21"/>
              </w:rPr>
              <w:t>校 对</w:t>
            </w:r>
            <w:r w:rsidRPr="00D40158">
              <w:rPr>
                <w:rFonts w:ascii="宋体" w:hAnsi="宋体" w:hint="eastAsia"/>
                <w:szCs w:val="21"/>
              </w:rPr>
              <w:t xml:space="preserve"> 人</w:t>
            </w:r>
          </w:p>
        </w:tc>
        <w:tc>
          <w:tcPr>
            <w:tcW w:w="3780" w:type="dxa"/>
          </w:tcPr>
          <w:p w:rsidR="00546490" w:rsidRPr="00D40158" w:rsidRDefault="00546490" w:rsidP="00917D2E">
            <w:pPr>
              <w:rPr>
                <w:rFonts w:ascii="宋体" w:hAnsi="宋体"/>
                <w:szCs w:val="21"/>
              </w:rPr>
            </w:pPr>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Pr>
                <w:rFonts w:ascii="宋体" w:hAnsi="宋体" w:hint="eastAsia"/>
                <w:szCs w:val="21"/>
              </w:rPr>
              <w:t>审 核</w:t>
            </w:r>
            <w:r w:rsidRPr="00D40158">
              <w:rPr>
                <w:rFonts w:ascii="宋体" w:hAnsi="宋体" w:hint="eastAsia"/>
                <w:szCs w:val="21"/>
              </w:rPr>
              <w:t xml:space="preserve"> 人</w:t>
            </w:r>
          </w:p>
        </w:tc>
        <w:tc>
          <w:tcPr>
            <w:tcW w:w="3780" w:type="dxa"/>
          </w:tcPr>
          <w:p w:rsidR="00546490" w:rsidRPr="00D40158" w:rsidRDefault="00546490" w:rsidP="00917D2E">
            <w:pPr>
              <w:rPr>
                <w:rFonts w:ascii="宋体" w:hAnsi="宋体"/>
                <w:szCs w:val="21"/>
              </w:rPr>
            </w:pPr>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Default="00546490" w:rsidP="00917D2E">
            <w:pPr>
              <w:jc w:val="both"/>
              <w:rPr>
                <w:rFonts w:ascii="宋体" w:hAnsi="宋体"/>
                <w:szCs w:val="21"/>
              </w:rPr>
            </w:pPr>
            <w:r>
              <w:rPr>
                <w:rFonts w:ascii="宋体" w:hAnsi="宋体" w:hint="eastAsia"/>
                <w:szCs w:val="21"/>
              </w:rPr>
              <w:t>审 定 人</w:t>
            </w:r>
          </w:p>
        </w:tc>
        <w:tc>
          <w:tcPr>
            <w:tcW w:w="3780" w:type="dxa"/>
          </w:tcPr>
          <w:p w:rsidR="00546490" w:rsidRPr="00D40158" w:rsidRDefault="00546490" w:rsidP="00917D2E">
            <w:pPr>
              <w:rPr>
                <w:rFonts w:ascii="宋体" w:hAnsi="宋体"/>
                <w:szCs w:val="21"/>
              </w:rPr>
            </w:pPr>
          </w:p>
        </w:tc>
      </w:tr>
      <w:tr w:rsidR="00546490" w:rsidRPr="00D40158" w:rsidTr="00917D2E">
        <w:trPr>
          <w:jc w:val="center"/>
        </w:trPr>
        <w:tc>
          <w:tcPr>
            <w:tcW w:w="1800" w:type="dxa"/>
            <w:tcBorders>
              <w:top w:val="single" w:sz="6" w:space="0" w:color="auto"/>
              <w:bottom w:val="single" w:sz="12"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设计日期</w:t>
            </w:r>
          </w:p>
        </w:tc>
        <w:tc>
          <w:tcPr>
            <w:tcW w:w="3780" w:type="dxa"/>
          </w:tcPr>
          <w:p w:rsidR="00546490" w:rsidRPr="00D40158" w:rsidRDefault="00546490" w:rsidP="00917D2E">
            <w:pPr>
              <w:rPr>
                <w:rFonts w:ascii="宋体" w:hAnsi="宋体"/>
                <w:szCs w:val="21"/>
              </w:rPr>
            </w:pPr>
            <w:bookmarkStart w:id="6" w:name="报告日期"/>
            <w:r w:rsidRPr="00D40158">
              <w:rPr>
                <w:rFonts w:ascii="宋体" w:hAnsi="宋体" w:hint="eastAsia"/>
                <w:szCs w:val="21"/>
              </w:rPr>
              <w:t>2023年03月05日</w:t>
            </w:r>
            <w:bookmarkEnd w:id="6"/>
          </w:p>
        </w:tc>
      </w:tr>
    </w:tbl>
    <w:p w:rsidR="00546490" w:rsidRDefault="00546490" w:rsidP="00546490">
      <w:pPr>
        <w:spacing w:line="240" w:lineRule="auto"/>
        <w:rPr>
          <w:rFonts w:ascii="宋体" w:hAnsi="宋体"/>
          <w:lang w:val="en-US"/>
        </w:rPr>
      </w:pPr>
    </w:p>
    <w:p w:rsidR="00546490" w:rsidRDefault="00546490" w:rsidP="00546490">
      <w:pPr>
        <w:spacing w:line="240" w:lineRule="auto"/>
        <w:rPr>
          <w:rFonts w:ascii="宋体" w:hAnsi="宋体"/>
          <w:lang w:val="en-US"/>
        </w:rPr>
      </w:pPr>
    </w:p>
    <w:p w:rsidR="00546490" w:rsidRDefault="00546490" w:rsidP="00546490">
      <w:pPr>
        <w:spacing w:line="240" w:lineRule="auto"/>
        <w:jc w:val="center"/>
        <w:rPr>
          <w:rFonts w:ascii="宋体" w:hAnsi="宋体"/>
          <w:lang w:val="en-US"/>
        </w:rPr>
      </w:pPr>
      <w:bookmarkStart w:id="7" w:name="二维码"/>
      <w:bookmarkEnd w:id="7"/>
      <w:r>
        <w:rPr>
          <w:noProof/>
        </w:rPr>
        <w:drawing>
          <wp:inline distT="0" distB="0" distL="0" distR="0">
            <wp:extent cx="1628946" cy="1628946"/>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rsidR="00546490" w:rsidRDefault="00546490" w:rsidP="00546490">
      <w:pPr>
        <w:spacing w:line="240" w:lineRule="auto"/>
        <w:rPr>
          <w:rFonts w:ascii="宋体" w:hAnsi="宋体"/>
          <w:lang w:val="en-US"/>
        </w:rPr>
      </w:pPr>
    </w:p>
    <w:p w:rsidR="00546490" w:rsidRDefault="00546490" w:rsidP="0054649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546490" w:rsidRPr="003539C2" w:rsidTr="00917D2E">
        <w:trPr>
          <w:cantSplit/>
          <w:trHeight w:hRule="exact" w:val="340"/>
        </w:trPr>
        <w:tc>
          <w:tcPr>
            <w:tcW w:w="1800" w:type="dxa"/>
            <w:shd w:val="clear" w:color="auto" w:fill="E6E6E6"/>
            <w:vAlign w:val="center"/>
          </w:tcPr>
          <w:p w:rsidR="00546490" w:rsidRPr="003539C2" w:rsidRDefault="00546490" w:rsidP="00917D2E">
            <w:pPr>
              <w:spacing w:line="240" w:lineRule="atLeast"/>
              <w:jc w:val="both"/>
              <w:rPr>
                <w:rFonts w:ascii="宋体" w:hAnsi="宋体"/>
                <w:szCs w:val="21"/>
              </w:rPr>
            </w:pPr>
            <w:r w:rsidRPr="003539C2">
              <w:rPr>
                <w:rFonts w:ascii="宋体" w:hAnsi="宋体" w:hint="eastAsia"/>
                <w:szCs w:val="21"/>
              </w:rPr>
              <w:t>采用软件</w:t>
            </w:r>
          </w:p>
        </w:tc>
        <w:tc>
          <w:tcPr>
            <w:tcW w:w="4139" w:type="dxa"/>
            <w:shd w:val="clear" w:color="auto" w:fill="auto"/>
            <w:vAlign w:val="center"/>
          </w:tcPr>
          <w:p w:rsidR="00546490" w:rsidRPr="003539C2" w:rsidRDefault="00A25C14" w:rsidP="00C508B4">
            <w:pPr>
              <w:spacing w:line="240" w:lineRule="atLeast"/>
              <w:jc w:val="both"/>
              <w:rPr>
                <w:rFonts w:ascii="宋体" w:hAnsi="宋体"/>
                <w:szCs w:val="21"/>
              </w:rPr>
            </w:pPr>
            <w:r>
              <w:rPr>
                <w:rFonts w:ascii="宋体" w:hAnsi="宋体" w:hint="eastAsia"/>
              </w:rPr>
              <w:t>建筑通风计算软件Vent20</w:t>
            </w:r>
            <w:r>
              <w:rPr>
                <w:rFonts w:ascii="宋体" w:hAnsi="宋体"/>
              </w:rPr>
              <w:t>2</w:t>
            </w:r>
            <w:r w:rsidR="00C508B4">
              <w:rPr>
                <w:rFonts w:ascii="宋体" w:hAnsi="宋体"/>
              </w:rPr>
              <w:t>3</w:t>
            </w:r>
          </w:p>
        </w:tc>
      </w:tr>
      <w:tr w:rsidR="00546490" w:rsidRPr="003539C2" w:rsidTr="00917D2E">
        <w:trPr>
          <w:cantSplit/>
          <w:trHeight w:val="340"/>
        </w:trPr>
        <w:tc>
          <w:tcPr>
            <w:tcW w:w="1800" w:type="dxa"/>
            <w:tcBorders>
              <w:bottom w:val="single" w:sz="4" w:space="0" w:color="auto"/>
            </w:tcBorders>
            <w:shd w:val="clear" w:color="auto" w:fill="E6E6E6"/>
            <w:vAlign w:val="center"/>
          </w:tcPr>
          <w:p w:rsidR="00546490" w:rsidRPr="003539C2" w:rsidRDefault="00546490" w:rsidP="00917D2E">
            <w:pPr>
              <w:spacing w:line="240" w:lineRule="atLeast"/>
              <w:jc w:val="both"/>
              <w:rPr>
                <w:rFonts w:ascii="宋体" w:hAnsi="宋体"/>
                <w:szCs w:val="21"/>
              </w:rPr>
            </w:pPr>
            <w:r w:rsidRPr="003539C2">
              <w:rPr>
                <w:rFonts w:ascii="宋体" w:hAnsi="宋体" w:hint="eastAsia"/>
                <w:szCs w:val="21"/>
              </w:rPr>
              <w:t>软件版本</w:t>
            </w:r>
          </w:p>
        </w:tc>
        <w:tc>
          <w:tcPr>
            <w:tcW w:w="4139" w:type="dxa"/>
            <w:tcBorders>
              <w:bottom w:val="single" w:sz="4" w:space="0" w:color="auto"/>
            </w:tcBorders>
            <w:vAlign w:val="center"/>
          </w:tcPr>
          <w:p w:rsidR="00546490" w:rsidRPr="003539C2" w:rsidRDefault="00546490" w:rsidP="00917D2E">
            <w:pPr>
              <w:spacing w:line="240" w:lineRule="atLeast"/>
              <w:jc w:val="both"/>
              <w:rPr>
                <w:rFonts w:ascii="宋体" w:hAnsi="宋体"/>
                <w:szCs w:val="21"/>
              </w:rPr>
            </w:pPr>
            <w:bookmarkStart w:id="8" w:name="软件版本"/>
            <w:r w:rsidRPr="003539C2">
              <w:rPr>
                <w:rFonts w:ascii="宋体" w:hAnsi="宋体"/>
                <w:szCs w:val="21"/>
              </w:rPr>
              <w:t>220401</w:t>
            </w:r>
            <w:bookmarkEnd w:id="8"/>
          </w:p>
        </w:tc>
      </w:tr>
      <w:tr w:rsidR="00546490" w:rsidRPr="003539C2" w:rsidTr="00917D2E">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rsidR="00546490" w:rsidRPr="003539C2" w:rsidRDefault="00546490" w:rsidP="00917D2E">
            <w:pPr>
              <w:spacing w:line="240" w:lineRule="atLeast"/>
              <w:jc w:val="both"/>
              <w:rPr>
                <w:rFonts w:ascii="宋体" w:hAnsi="宋体"/>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rsidR="00546490" w:rsidRPr="003539C2" w:rsidRDefault="00546490" w:rsidP="00917D2E">
            <w:pPr>
              <w:spacing w:line="240" w:lineRule="atLeast"/>
              <w:jc w:val="both"/>
              <w:rPr>
                <w:rFonts w:ascii="宋体" w:hAnsi="宋体"/>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546490" w:rsidRPr="003539C2" w:rsidTr="00917D2E">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rsidR="00546490" w:rsidRPr="003539C2" w:rsidRDefault="00546490" w:rsidP="00917D2E">
            <w:pPr>
              <w:spacing w:line="240" w:lineRule="atLeast"/>
              <w:jc w:val="both"/>
              <w:rPr>
                <w:rFonts w:ascii="宋体" w:hAnsi="宋体"/>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rsidR="00546490" w:rsidRPr="003539C2" w:rsidRDefault="00546490" w:rsidP="00917D2E">
            <w:pPr>
              <w:widowControl w:val="0"/>
              <w:spacing w:line="240" w:lineRule="auto"/>
              <w:jc w:val="both"/>
              <w:rPr>
                <w:rFonts w:ascii="宋体" w:eastAsia="等线" w:hAnsi="宋体"/>
                <w:kern w:val="2"/>
                <w:szCs w:val="21"/>
                <w:lang w:val="en-US"/>
              </w:rPr>
            </w:pPr>
            <w:bookmarkStart w:id="9" w:name="加密锁号"/>
            <w:r>
              <w:t>T13476000445</w:t>
            </w:r>
            <w:bookmarkEnd w:id="9"/>
          </w:p>
        </w:tc>
      </w:tr>
    </w:tbl>
    <w:p w:rsidR="00D40158" w:rsidRDefault="00546490" w:rsidP="00A273C5">
      <w:pPr>
        <w:spacing w:line="240" w:lineRule="auto"/>
        <w:jc w:val="center"/>
        <w:rPr>
          <w:rFonts w:ascii="宋体" w:hAnsi="宋体"/>
          <w:b/>
          <w:bCs/>
          <w:sz w:val="32"/>
          <w:szCs w:val="32"/>
        </w:rPr>
      </w:pPr>
      <w:r>
        <w:rPr>
          <w:rFonts w:ascii="宋体" w:hAnsi="宋体"/>
          <w:b/>
          <w:bCs/>
          <w:sz w:val="32"/>
          <w:szCs w:val="32"/>
        </w:rPr>
        <w:br w:type="page"/>
      </w:r>
      <w:r w:rsidR="00D40158" w:rsidRPr="00F7520A">
        <w:rPr>
          <w:rFonts w:ascii="宋体" w:hAnsi="宋体" w:hint="eastAsia"/>
          <w:b/>
          <w:bCs/>
          <w:sz w:val="24"/>
          <w:szCs w:val="32"/>
        </w:rPr>
        <w:lastRenderedPageBreak/>
        <w:t>目  录</w:t>
      </w:r>
    </w:p>
    <w:bookmarkStart w:id="10" w:name="目录"/>
    <w:p w:rsidR="00F978B5"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58243666" w:history="1">
        <w:r w:rsidR="00F978B5" w:rsidRPr="00965FD7">
          <w:rPr>
            <w:rStyle w:val="a8"/>
          </w:rPr>
          <w:t>1</w:t>
        </w:r>
        <w:r w:rsidR="00F978B5">
          <w:rPr>
            <w:rFonts w:asciiTheme="minorHAnsi" w:eastAsiaTheme="minorEastAsia" w:hAnsiTheme="minorHAnsi" w:cstheme="minorBidi"/>
            <w:b w:val="0"/>
            <w:bCs w:val="0"/>
            <w:szCs w:val="22"/>
          </w:rPr>
          <w:tab/>
        </w:r>
        <w:r w:rsidR="00F978B5" w:rsidRPr="00965FD7">
          <w:rPr>
            <w:rStyle w:val="a8"/>
            <w:rFonts w:hint="eastAsia"/>
          </w:rPr>
          <w:t>项目概况</w:t>
        </w:r>
        <w:r w:rsidR="00F978B5">
          <w:rPr>
            <w:webHidden/>
          </w:rPr>
          <w:tab/>
        </w:r>
        <w:r w:rsidR="00F978B5">
          <w:rPr>
            <w:webHidden/>
          </w:rPr>
          <w:fldChar w:fldCharType="begin"/>
        </w:r>
        <w:r w:rsidR="00F978B5">
          <w:rPr>
            <w:webHidden/>
          </w:rPr>
          <w:instrText xml:space="preserve"> PAGEREF _Toc58243666 \h </w:instrText>
        </w:r>
        <w:r w:rsidR="00F978B5">
          <w:rPr>
            <w:webHidden/>
          </w:rPr>
        </w:r>
        <w:r w:rsidR="00F978B5">
          <w:rPr>
            <w:webHidden/>
          </w:rPr>
          <w:fldChar w:fldCharType="separate"/>
        </w:r>
        <w:r w:rsidR="00374A7F">
          <w:rPr>
            <w:webHidden/>
          </w:rPr>
          <w:t>3</w:t>
        </w:r>
        <w:r w:rsidR="00F978B5">
          <w:rPr>
            <w:webHidden/>
          </w:rPr>
          <w:fldChar w:fldCharType="end"/>
        </w:r>
      </w:hyperlink>
    </w:p>
    <w:p w:rsidR="00F978B5" w:rsidRDefault="00000000">
      <w:pPr>
        <w:pStyle w:val="TOC2"/>
        <w:rPr>
          <w:rFonts w:asciiTheme="minorHAnsi" w:eastAsiaTheme="minorEastAsia" w:hAnsiTheme="minorHAnsi" w:cstheme="minorBidi"/>
          <w:szCs w:val="22"/>
        </w:rPr>
      </w:pPr>
      <w:hyperlink w:anchor="_Toc58243667" w:history="1">
        <w:r w:rsidR="00F978B5" w:rsidRPr="00965FD7">
          <w:rPr>
            <w:rStyle w:val="a8"/>
            <w:lang w:val="en-GB"/>
          </w:rPr>
          <w:t>1.1</w:t>
        </w:r>
        <w:r w:rsidR="00F978B5">
          <w:rPr>
            <w:rFonts w:asciiTheme="minorHAnsi" w:eastAsiaTheme="minorEastAsia" w:hAnsiTheme="minorHAnsi" w:cstheme="minorBidi"/>
            <w:szCs w:val="22"/>
          </w:rPr>
          <w:tab/>
        </w:r>
        <w:r w:rsidR="00F978B5" w:rsidRPr="00965FD7">
          <w:rPr>
            <w:rStyle w:val="a8"/>
            <w:rFonts w:hint="eastAsia"/>
          </w:rPr>
          <w:t>平面图</w:t>
        </w:r>
        <w:r w:rsidR="00F978B5">
          <w:rPr>
            <w:webHidden/>
          </w:rPr>
          <w:tab/>
        </w:r>
        <w:r w:rsidR="00F978B5">
          <w:rPr>
            <w:webHidden/>
          </w:rPr>
          <w:fldChar w:fldCharType="begin"/>
        </w:r>
        <w:r w:rsidR="00F978B5">
          <w:rPr>
            <w:webHidden/>
          </w:rPr>
          <w:instrText xml:space="preserve"> PAGEREF _Toc58243667 \h </w:instrText>
        </w:r>
        <w:r w:rsidR="00F978B5">
          <w:rPr>
            <w:webHidden/>
          </w:rPr>
        </w:r>
        <w:r w:rsidR="00F978B5">
          <w:rPr>
            <w:webHidden/>
          </w:rPr>
          <w:fldChar w:fldCharType="separate"/>
        </w:r>
        <w:r w:rsidR="00374A7F">
          <w:rPr>
            <w:webHidden/>
          </w:rPr>
          <w:t>4</w:t>
        </w:r>
        <w:r w:rsidR="00F978B5">
          <w:rPr>
            <w:webHidden/>
          </w:rPr>
          <w:fldChar w:fldCharType="end"/>
        </w:r>
      </w:hyperlink>
    </w:p>
    <w:p w:rsidR="00F978B5" w:rsidRDefault="00000000">
      <w:pPr>
        <w:pStyle w:val="TOC2"/>
        <w:rPr>
          <w:rFonts w:asciiTheme="minorHAnsi" w:eastAsiaTheme="minorEastAsia" w:hAnsiTheme="minorHAnsi" w:cstheme="minorBidi"/>
          <w:szCs w:val="22"/>
        </w:rPr>
      </w:pPr>
      <w:hyperlink w:anchor="_Toc58243668" w:history="1">
        <w:r w:rsidR="00F978B5" w:rsidRPr="00965FD7">
          <w:rPr>
            <w:rStyle w:val="a8"/>
            <w:lang w:val="en-GB"/>
          </w:rPr>
          <w:t>1.2</w:t>
        </w:r>
        <w:r w:rsidR="00F978B5">
          <w:rPr>
            <w:rFonts w:asciiTheme="minorHAnsi" w:eastAsiaTheme="minorEastAsia" w:hAnsiTheme="minorHAnsi" w:cstheme="minorBidi"/>
            <w:szCs w:val="22"/>
          </w:rPr>
          <w:tab/>
        </w:r>
        <w:r w:rsidR="00F978B5" w:rsidRPr="00965FD7">
          <w:rPr>
            <w:rStyle w:val="a8"/>
            <w:rFonts w:hint="eastAsia"/>
          </w:rPr>
          <w:t>三维视图</w:t>
        </w:r>
        <w:r w:rsidR="00F978B5">
          <w:rPr>
            <w:webHidden/>
          </w:rPr>
          <w:tab/>
        </w:r>
        <w:r w:rsidR="00F978B5">
          <w:rPr>
            <w:webHidden/>
          </w:rPr>
          <w:fldChar w:fldCharType="begin"/>
        </w:r>
        <w:r w:rsidR="00F978B5">
          <w:rPr>
            <w:webHidden/>
          </w:rPr>
          <w:instrText xml:space="preserve"> PAGEREF _Toc58243668 \h </w:instrText>
        </w:r>
        <w:r w:rsidR="00F978B5">
          <w:rPr>
            <w:webHidden/>
          </w:rPr>
        </w:r>
        <w:r w:rsidR="00F978B5">
          <w:rPr>
            <w:webHidden/>
          </w:rPr>
          <w:fldChar w:fldCharType="separate"/>
        </w:r>
        <w:r w:rsidR="00374A7F">
          <w:rPr>
            <w:webHidden/>
          </w:rPr>
          <w:t>7</w:t>
        </w:r>
        <w:r w:rsidR="00F978B5">
          <w:rPr>
            <w:webHidden/>
          </w:rPr>
          <w:fldChar w:fldCharType="end"/>
        </w:r>
      </w:hyperlink>
    </w:p>
    <w:p w:rsidR="00F978B5" w:rsidRDefault="00000000">
      <w:pPr>
        <w:pStyle w:val="TOC1"/>
        <w:rPr>
          <w:rFonts w:asciiTheme="minorHAnsi" w:eastAsiaTheme="minorEastAsia" w:hAnsiTheme="minorHAnsi" w:cstheme="minorBidi"/>
          <w:b w:val="0"/>
          <w:bCs w:val="0"/>
          <w:szCs w:val="22"/>
        </w:rPr>
      </w:pPr>
      <w:hyperlink w:anchor="_Toc58243669" w:history="1">
        <w:r w:rsidR="00F978B5" w:rsidRPr="00965FD7">
          <w:rPr>
            <w:rStyle w:val="a8"/>
          </w:rPr>
          <w:t>2</w:t>
        </w:r>
        <w:r w:rsidR="00F978B5">
          <w:rPr>
            <w:rFonts w:asciiTheme="minorHAnsi" w:eastAsiaTheme="minorEastAsia" w:hAnsiTheme="minorHAnsi" w:cstheme="minorBidi"/>
            <w:b w:val="0"/>
            <w:bCs w:val="0"/>
            <w:szCs w:val="22"/>
          </w:rPr>
          <w:tab/>
        </w:r>
        <w:r w:rsidR="00F978B5" w:rsidRPr="00965FD7">
          <w:rPr>
            <w:rStyle w:val="a8"/>
            <w:rFonts w:hint="eastAsia"/>
          </w:rPr>
          <w:t>计算依据</w:t>
        </w:r>
        <w:r w:rsidR="00F978B5">
          <w:rPr>
            <w:webHidden/>
          </w:rPr>
          <w:tab/>
        </w:r>
        <w:r w:rsidR="00F978B5">
          <w:rPr>
            <w:webHidden/>
          </w:rPr>
          <w:fldChar w:fldCharType="begin"/>
        </w:r>
        <w:r w:rsidR="00F978B5">
          <w:rPr>
            <w:webHidden/>
          </w:rPr>
          <w:instrText xml:space="preserve"> PAGEREF _Toc58243669 \h </w:instrText>
        </w:r>
        <w:r w:rsidR="00F978B5">
          <w:rPr>
            <w:webHidden/>
          </w:rPr>
        </w:r>
        <w:r w:rsidR="00F978B5">
          <w:rPr>
            <w:webHidden/>
          </w:rPr>
          <w:fldChar w:fldCharType="separate"/>
        </w:r>
        <w:r w:rsidR="00374A7F">
          <w:rPr>
            <w:webHidden/>
          </w:rPr>
          <w:t>8</w:t>
        </w:r>
        <w:r w:rsidR="00F978B5">
          <w:rPr>
            <w:webHidden/>
          </w:rPr>
          <w:fldChar w:fldCharType="end"/>
        </w:r>
      </w:hyperlink>
    </w:p>
    <w:p w:rsidR="00F978B5" w:rsidRDefault="00000000">
      <w:pPr>
        <w:pStyle w:val="TOC1"/>
        <w:rPr>
          <w:rFonts w:asciiTheme="minorHAnsi" w:eastAsiaTheme="minorEastAsia" w:hAnsiTheme="minorHAnsi" w:cstheme="minorBidi"/>
          <w:b w:val="0"/>
          <w:bCs w:val="0"/>
          <w:szCs w:val="22"/>
        </w:rPr>
      </w:pPr>
      <w:hyperlink w:anchor="_Toc58243670" w:history="1">
        <w:r w:rsidR="00F978B5" w:rsidRPr="00965FD7">
          <w:rPr>
            <w:rStyle w:val="a8"/>
          </w:rPr>
          <w:t>3</w:t>
        </w:r>
        <w:r w:rsidR="00F978B5">
          <w:rPr>
            <w:rFonts w:asciiTheme="minorHAnsi" w:eastAsiaTheme="minorEastAsia" w:hAnsiTheme="minorHAnsi" w:cstheme="minorBidi"/>
            <w:b w:val="0"/>
            <w:bCs w:val="0"/>
            <w:szCs w:val="22"/>
          </w:rPr>
          <w:tab/>
        </w:r>
        <w:r w:rsidR="00F978B5" w:rsidRPr="00965FD7">
          <w:rPr>
            <w:rStyle w:val="a8"/>
            <w:rFonts w:hint="eastAsia"/>
          </w:rPr>
          <w:t>参考标准</w:t>
        </w:r>
        <w:r w:rsidR="00F978B5">
          <w:rPr>
            <w:webHidden/>
          </w:rPr>
          <w:tab/>
        </w:r>
        <w:r w:rsidR="00F978B5">
          <w:rPr>
            <w:webHidden/>
          </w:rPr>
          <w:fldChar w:fldCharType="begin"/>
        </w:r>
        <w:r w:rsidR="00F978B5">
          <w:rPr>
            <w:webHidden/>
          </w:rPr>
          <w:instrText xml:space="preserve"> PAGEREF _Toc58243670 \h </w:instrText>
        </w:r>
        <w:r w:rsidR="00F978B5">
          <w:rPr>
            <w:webHidden/>
          </w:rPr>
        </w:r>
        <w:r w:rsidR="00F978B5">
          <w:rPr>
            <w:webHidden/>
          </w:rPr>
          <w:fldChar w:fldCharType="separate"/>
        </w:r>
        <w:r w:rsidR="00374A7F">
          <w:rPr>
            <w:webHidden/>
          </w:rPr>
          <w:t>8</w:t>
        </w:r>
        <w:r w:rsidR="00F978B5">
          <w:rPr>
            <w:webHidden/>
          </w:rPr>
          <w:fldChar w:fldCharType="end"/>
        </w:r>
      </w:hyperlink>
    </w:p>
    <w:p w:rsidR="00F978B5" w:rsidRDefault="00000000">
      <w:pPr>
        <w:pStyle w:val="TOC1"/>
        <w:rPr>
          <w:rFonts w:asciiTheme="minorHAnsi" w:eastAsiaTheme="minorEastAsia" w:hAnsiTheme="minorHAnsi" w:cstheme="minorBidi"/>
          <w:b w:val="0"/>
          <w:bCs w:val="0"/>
          <w:szCs w:val="22"/>
        </w:rPr>
      </w:pPr>
      <w:hyperlink w:anchor="_Toc58243671" w:history="1">
        <w:r w:rsidR="00F978B5" w:rsidRPr="00965FD7">
          <w:rPr>
            <w:rStyle w:val="a8"/>
          </w:rPr>
          <w:t>4</w:t>
        </w:r>
        <w:r w:rsidR="00F978B5">
          <w:rPr>
            <w:rFonts w:asciiTheme="minorHAnsi" w:eastAsiaTheme="minorEastAsia" w:hAnsiTheme="minorHAnsi" w:cstheme="minorBidi"/>
            <w:b w:val="0"/>
            <w:bCs w:val="0"/>
            <w:szCs w:val="22"/>
          </w:rPr>
          <w:tab/>
        </w:r>
        <w:r w:rsidR="00F978B5" w:rsidRPr="00965FD7">
          <w:rPr>
            <w:rStyle w:val="a8"/>
            <w:rFonts w:hint="eastAsia"/>
          </w:rPr>
          <w:t>技术措施</w:t>
        </w:r>
        <w:r w:rsidR="00F978B5">
          <w:rPr>
            <w:webHidden/>
          </w:rPr>
          <w:tab/>
        </w:r>
        <w:r w:rsidR="00F978B5">
          <w:rPr>
            <w:webHidden/>
          </w:rPr>
          <w:fldChar w:fldCharType="begin"/>
        </w:r>
        <w:r w:rsidR="00F978B5">
          <w:rPr>
            <w:webHidden/>
          </w:rPr>
          <w:instrText xml:space="preserve"> PAGEREF _Toc58243671 \h </w:instrText>
        </w:r>
        <w:r w:rsidR="00F978B5">
          <w:rPr>
            <w:webHidden/>
          </w:rPr>
        </w:r>
        <w:r w:rsidR="00F978B5">
          <w:rPr>
            <w:webHidden/>
          </w:rPr>
          <w:fldChar w:fldCharType="separate"/>
        </w:r>
        <w:r w:rsidR="00374A7F">
          <w:rPr>
            <w:webHidden/>
          </w:rPr>
          <w:t>8</w:t>
        </w:r>
        <w:r w:rsidR="00F978B5">
          <w:rPr>
            <w:webHidden/>
          </w:rPr>
          <w:fldChar w:fldCharType="end"/>
        </w:r>
      </w:hyperlink>
    </w:p>
    <w:p w:rsidR="00F978B5" w:rsidRDefault="00000000">
      <w:pPr>
        <w:pStyle w:val="TOC1"/>
        <w:rPr>
          <w:rFonts w:asciiTheme="minorHAnsi" w:eastAsiaTheme="minorEastAsia" w:hAnsiTheme="minorHAnsi" w:cstheme="minorBidi"/>
          <w:b w:val="0"/>
          <w:bCs w:val="0"/>
          <w:szCs w:val="22"/>
        </w:rPr>
      </w:pPr>
      <w:hyperlink w:anchor="_Toc58243672" w:history="1">
        <w:r w:rsidR="00F978B5" w:rsidRPr="00965FD7">
          <w:rPr>
            <w:rStyle w:val="a8"/>
          </w:rPr>
          <w:t>5</w:t>
        </w:r>
        <w:r w:rsidR="00F978B5">
          <w:rPr>
            <w:rFonts w:asciiTheme="minorHAnsi" w:eastAsiaTheme="minorEastAsia" w:hAnsiTheme="minorHAnsi" w:cstheme="minorBidi"/>
            <w:b w:val="0"/>
            <w:bCs w:val="0"/>
            <w:szCs w:val="22"/>
          </w:rPr>
          <w:tab/>
        </w:r>
        <w:r w:rsidR="00F978B5" w:rsidRPr="00965FD7">
          <w:rPr>
            <w:rStyle w:val="a8"/>
            <w:rFonts w:hint="eastAsia"/>
          </w:rPr>
          <w:t>计算方法</w:t>
        </w:r>
        <w:r w:rsidR="00F978B5">
          <w:rPr>
            <w:webHidden/>
          </w:rPr>
          <w:tab/>
        </w:r>
        <w:r w:rsidR="00F978B5">
          <w:rPr>
            <w:webHidden/>
          </w:rPr>
          <w:fldChar w:fldCharType="begin"/>
        </w:r>
        <w:r w:rsidR="00F978B5">
          <w:rPr>
            <w:webHidden/>
          </w:rPr>
          <w:instrText xml:space="preserve"> PAGEREF _Toc58243672 \h </w:instrText>
        </w:r>
        <w:r w:rsidR="00F978B5">
          <w:rPr>
            <w:webHidden/>
          </w:rPr>
        </w:r>
        <w:r w:rsidR="00F978B5">
          <w:rPr>
            <w:webHidden/>
          </w:rPr>
          <w:fldChar w:fldCharType="separate"/>
        </w:r>
        <w:r w:rsidR="00374A7F">
          <w:rPr>
            <w:webHidden/>
          </w:rPr>
          <w:t>8</w:t>
        </w:r>
        <w:r w:rsidR="00F978B5">
          <w:rPr>
            <w:webHidden/>
          </w:rPr>
          <w:fldChar w:fldCharType="end"/>
        </w:r>
      </w:hyperlink>
    </w:p>
    <w:p w:rsidR="00F978B5" w:rsidRDefault="00000000">
      <w:pPr>
        <w:pStyle w:val="TOC2"/>
        <w:rPr>
          <w:rFonts w:asciiTheme="minorHAnsi" w:eastAsiaTheme="minorEastAsia" w:hAnsiTheme="minorHAnsi" w:cstheme="minorBidi"/>
          <w:szCs w:val="22"/>
        </w:rPr>
      </w:pPr>
      <w:hyperlink w:anchor="_Toc58243673" w:history="1">
        <w:r w:rsidR="00F978B5" w:rsidRPr="00965FD7">
          <w:rPr>
            <w:rStyle w:val="a8"/>
            <w:lang w:val="en-GB"/>
          </w:rPr>
          <w:t>5.1</w:t>
        </w:r>
        <w:r w:rsidR="00F978B5">
          <w:rPr>
            <w:rFonts w:asciiTheme="minorHAnsi" w:eastAsiaTheme="minorEastAsia" w:hAnsiTheme="minorHAnsi" w:cstheme="minorBidi"/>
            <w:szCs w:val="22"/>
          </w:rPr>
          <w:tab/>
        </w:r>
        <w:r w:rsidR="00F978B5" w:rsidRPr="00965FD7">
          <w:rPr>
            <w:rStyle w:val="a8"/>
          </w:rPr>
          <w:t>CFD</w:t>
        </w:r>
        <w:r w:rsidR="00F978B5" w:rsidRPr="00965FD7">
          <w:rPr>
            <w:rStyle w:val="a8"/>
            <w:rFonts w:hint="eastAsia"/>
          </w:rPr>
          <w:t>计算原理</w:t>
        </w:r>
        <w:r w:rsidR="00F978B5">
          <w:rPr>
            <w:webHidden/>
          </w:rPr>
          <w:tab/>
        </w:r>
        <w:r w:rsidR="00F978B5">
          <w:rPr>
            <w:webHidden/>
          </w:rPr>
          <w:fldChar w:fldCharType="begin"/>
        </w:r>
        <w:r w:rsidR="00F978B5">
          <w:rPr>
            <w:webHidden/>
          </w:rPr>
          <w:instrText xml:space="preserve"> PAGEREF _Toc58243673 \h </w:instrText>
        </w:r>
        <w:r w:rsidR="00F978B5">
          <w:rPr>
            <w:webHidden/>
          </w:rPr>
        </w:r>
        <w:r w:rsidR="00F978B5">
          <w:rPr>
            <w:webHidden/>
          </w:rPr>
          <w:fldChar w:fldCharType="separate"/>
        </w:r>
        <w:r w:rsidR="00374A7F">
          <w:rPr>
            <w:webHidden/>
          </w:rPr>
          <w:t>8</w:t>
        </w:r>
        <w:r w:rsidR="00F978B5">
          <w:rPr>
            <w:webHidden/>
          </w:rPr>
          <w:fldChar w:fldCharType="end"/>
        </w:r>
      </w:hyperlink>
    </w:p>
    <w:p w:rsidR="00F978B5" w:rsidRDefault="00000000">
      <w:pPr>
        <w:pStyle w:val="TOC3"/>
        <w:rPr>
          <w:rFonts w:asciiTheme="minorHAnsi" w:eastAsiaTheme="minorEastAsia" w:hAnsiTheme="minorHAnsi" w:cstheme="minorBidi"/>
          <w:szCs w:val="22"/>
        </w:rPr>
      </w:pPr>
      <w:hyperlink w:anchor="_Toc58243674" w:history="1">
        <w:r w:rsidR="00F978B5" w:rsidRPr="00965FD7">
          <w:rPr>
            <w:rStyle w:val="a8"/>
            <w:lang w:val="en-GB"/>
          </w:rPr>
          <w:t>5.1.1</w:t>
        </w:r>
        <w:r w:rsidR="00F978B5">
          <w:rPr>
            <w:rFonts w:asciiTheme="minorHAnsi" w:eastAsiaTheme="minorEastAsia" w:hAnsiTheme="minorHAnsi" w:cstheme="minorBidi"/>
            <w:szCs w:val="22"/>
          </w:rPr>
          <w:tab/>
        </w:r>
        <w:r w:rsidR="00F978B5" w:rsidRPr="00965FD7">
          <w:rPr>
            <w:rStyle w:val="a8"/>
            <w:rFonts w:hint="eastAsia"/>
          </w:rPr>
          <w:t>湍流模型</w:t>
        </w:r>
        <w:r w:rsidR="00F978B5">
          <w:rPr>
            <w:webHidden/>
          </w:rPr>
          <w:tab/>
        </w:r>
        <w:r w:rsidR="00F978B5">
          <w:rPr>
            <w:webHidden/>
          </w:rPr>
          <w:fldChar w:fldCharType="begin"/>
        </w:r>
        <w:r w:rsidR="00F978B5">
          <w:rPr>
            <w:webHidden/>
          </w:rPr>
          <w:instrText xml:space="preserve"> PAGEREF _Toc58243674 \h </w:instrText>
        </w:r>
        <w:r w:rsidR="00F978B5">
          <w:rPr>
            <w:webHidden/>
          </w:rPr>
        </w:r>
        <w:r w:rsidR="00F978B5">
          <w:rPr>
            <w:webHidden/>
          </w:rPr>
          <w:fldChar w:fldCharType="separate"/>
        </w:r>
        <w:r w:rsidR="00374A7F">
          <w:rPr>
            <w:webHidden/>
          </w:rPr>
          <w:t>8</w:t>
        </w:r>
        <w:r w:rsidR="00F978B5">
          <w:rPr>
            <w:webHidden/>
          </w:rPr>
          <w:fldChar w:fldCharType="end"/>
        </w:r>
      </w:hyperlink>
    </w:p>
    <w:p w:rsidR="00F978B5" w:rsidRDefault="00000000">
      <w:pPr>
        <w:pStyle w:val="TOC3"/>
        <w:rPr>
          <w:rFonts w:asciiTheme="minorHAnsi" w:eastAsiaTheme="minorEastAsia" w:hAnsiTheme="minorHAnsi" w:cstheme="minorBidi"/>
          <w:szCs w:val="22"/>
        </w:rPr>
      </w:pPr>
      <w:hyperlink w:anchor="_Toc58243675" w:history="1">
        <w:r w:rsidR="00F978B5" w:rsidRPr="00965FD7">
          <w:rPr>
            <w:rStyle w:val="a8"/>
            <w:lang w:val="en-GB"/>
          </w:rPr>
          <w:t>5.1.2</w:t>
        </w:r>
        <w:r w:rsidR="00F978B5">
          <w:rPr>
            <w:rFonts w:asciiTheme="minorHAnsi" w:eastAsiaTheme="minorEastAsia" w:hAnsiTheme="minorHAnsi" w:cstheme="minorBidi"/>
            <w:szCs w:val="22"/>
          </w:rPr>
          <w:tab/>
        </w:r>
        <w:r w:rsidR="00F978B5" w:rsidRPr="00965FD7">
          <w:rPr>
            <w:rStyle w:val="a8"/>
            <w:rFonts w:hint="eastAsia"/>
          </w:rPr>
          <w:t>边界条件</w:t>
        </w:r>
        <w:r w:rsidR="00F978B5">
          <w:rPr>
            <w:webHidden/>
          </w:rPr>
          <w:tab/>
        </w:r>
        <w:r w:rsidR="00F978B5">
          <w:rPr>
            <w:webHidden/>
          </w:rPr>
          <w:fldChar w:fldCharType="begin"/>
        </w:r>
        <w:r w:rsidR="00F978B5">
          <w:rPr>
            <w:webHidden/>
          </w:rPr>
          <w:instrText xml:space="preserve"> PAGEREF _Toc58243675 \h </w:instrText>
        </w:r>
        <w:r w:rsidR="00F978B5">
          <w:rPr>
            <w:webHidden/>
          </w:rPr>
        </w:r>
        <w:r w:rsidR="00F978B5">
          <w:rPr>
            <w:webHidden/>
          </w:rPr>
          <w:fldChar w:fldCharType="separate"/>
        </w:r>
        <w:r w:rsidR="00374A7F">
          <w:rPr>
            <w:webHidden/>
          </w:rPr>
          <w:t>9</w:t>
        </w:r>
        <w:r w:rsidR="00F978B5">
          <w:rPr>
            <w:webHidden/>
          </w:rPr>
          <w:fldChar w:fldCharType="end"/>
        </w:r>
      </w:hyperlink>
    </w:p>
    <w:p w:rsidR="00F978B5" w:rsidRDefault="00000000">
      <w:pPr>
        <w:pStyle w:val="TOC3"/>
        <w:rPr>
          <w:rFonts w:asciiTheme="minorHAnsi" w:eastAsiaTheme="minorEastAsia" w:hAnsiTheme="minorHAnsi" w:cstheme="minorBidi"/>
          <w:szCs w:val="22"/>
        </w:rPr>
      </w:pPr>
      <w:hyperlink w:anchor="_Toc58243676" w:history="1">
        <w:r w:rsidR="00F978B5" w:rsidRPr="00965FD7">
          <w:rPr>
            <w:rStyle w:val="a8"/>
            <w:lang w:val="en-GB"/>
          </w:rPr>
          <w:t>5.1.3</w:t>
        </w:r>
        <w:r w:rsidR="00F978B5">
          <w:rPr>
            <w:rFonts w:asciiTheme="minorHAnsi" w:eastAsiaTheme="minorEastAsia" w:hAnsiTheme="minorHAnsi" w:cstheme="minorBidi"/>
            <w:szCs w:val="22"/>
          </w:rPr>
          <w:tab/>
        </w:r>
        <w:r w:rsidR="00F978B5" w:rsidRPr="00965FD7">
          <w:rPr>
            <w:rStyle w:val="a8"/>
            <w:rFonts w:hint="eastAsia"/>
          </w:rPr>
          <w:t>求解计算</w:t>
        </w:r>
        <w:r w:rsidR="00F978B5">
          <w:rPr>
            <w:webHidden/>
          </w:rPr>
          <w:tab/>
        </w:r>
        <w:r w:rsidR="00F978B5">
          <w:rPr>
            <w:webHidden/>
          </w:rPr>
          <w:fldChar w:fldCharType="begin"/>
        </w:r>
        <w:r w:rsidR="00F978B5">
          <w:rPr>
            <w:webHidden/>
          </w:rPr>
          <w:instrText xml:space="preserve"> PAGEREF _Toc58243676 \h </w:instrText>
        </w:r>
        <w:r w:rsidR="00F978B5">
          <w:rPr>
            <w:webHidden/>
          </w:rPr>
        </w:r>
        <w:r w:rsidR="00F978B5">
          <w:rPr>
            <w:webHidden/>
          </w:rPr>
          <w:fldChar w:fldCharType="separate"/>
        </w:r>
        <w:r w:rsidR="00374A7F">
          <w:rPr>
            <w:webHidden/>
          </w:rPr>
          <w:t>9</w:t>
        </w:r>
        <w:r w:rsidR="00F978B5">
          <w:rPr>
            <w:webHidden/>
          </w:rPr>
          <w:fldChar w:fldCharType="end"/>
        </w:r>
      </w:hyperlink>
    </w:p>
    <w:p w:rsidR="00F978B5" w:rsidRDefault="00000000">
      <w:pPr>
        <w:pStyle w:val="TOC1"/>
        <w:rPr>
          <w:rFonts w:asciiTheme="minorHAnsi" w:eastAsiaTheme="minorEastAsia" w:hAnsiTheme="minorHAnsi" w:cstheme="minorBidi"/>
          <w:b w:val="0"/>
          <w:bCs w:val="0"/>
          <w:szCs w:val="22"/>
        </w:rPr>
      </w:pPr>
      <w:hyperlink w:anchor="_Toc58243677" w:history="1">
        <w:r w:rsidR="00F978B5" w:rsidRPr="00965FD7">
          <w:rPr>
            <w:rStyle w:val="a8"/>
          </w:rPr>
          <w:t>6</w:t>
        </w:r>
        <w:r w:rsidR="00F978B5">
          <w:rPr>
            <w:rFonts w:asciiTheme="minorHAnsi" w:eastAsiaTheme="minorEastAsia" w:hAnsiTheme="minorHAnsi" w:cstheme="minorBidi"/>
            <w:b w:val="0"/>
            <w:bCs w:val="0"/>
            <w:szCs w:val="22"/>
          </w:rPr>
          <w:tab/>
        </w:r>
        <w:r w:rsidR="00F978B5" w:rsidRPr="00965FD7">
          <w:rPr>
            <w:rStyle w:val="a8"/>
            <w:rFonts w:hint="eastAsia"/>
          </w:rPr>
          <w:t>结果分析</w:t>
        </w:r>
        <w:r w:rsidR="00F978B5">
          <w:rPr>
            <w:webHidden/>
          </w:rPr>
          <w:tab/>
        </w:r>
        <w:r w:rsidR="00F978B5">
          <w:rPr>
            <w:webHidden/>
          </w:rPr>
          <w:fldChar w:fldCharType="begin"/>
        </w:r>
        <w:r w:rsidR="00F978B5">
          <w:rPr>
            <w:webHidden/>
          </w:rPr>
          <w:instrText xml:space="preserve"> PAGEREF _Toc58243677 \h </w:instrText>
        </w:r>
        <w:r w:rsidR="00F978B5">
          <w:rPr>
            <w:webHidden/>
          </w:rPr>
        </w:r>
        <w:r w:rsidR="00F978B5">
          <w:rPr>
            <w:webHidden/>
          </w:rPr>
          <w:fldChar w:fldCharType="separate"/>
        </w:r>
        <w:r w:rsidR="00374A7F">
          <w:rPr>
            <w:webHidden/>
          </w:rPr>
          <w:t>10</w:t>
        </w:r>
        <w:r w:rsidR="00F978B5">
          <w:rPr>
            <w:webHidden/>
          </w:rPr>
          <w:fldChar w:fldCharType="end"/>
        </w:r>
      </w:hyperlink>
    </w:p>
    <w:p w:rsidR="00F978B5" w:rsidRDefault="00000000">
      <w:pPr>
        <w:pStyle w:val="TOC2"/>
        <w:rPr>
          <w:rFonts w:asciiTheme="minorHAnsi" w:eastAsiaTheme="minorEastAsia" w:hAnsiTheme="minorHAnsi" w:cstheme="minorBidi"/>
          <w:szCs w:val="22"/>
        </w:rPr>
      </w:pPr>
      <w:hyperlink w:anchor="_Toc58243678" w:history="1">
        <w:r w:rsidR="00F978B5" w:rsidRPr="00965FD7">
          <w:rPr>
            <w:rStyle w:val="a8"/>
            <w:lang w:val="en-GB"/>
          </w:rPr>
          <w:t>6.1</w:t>
        </w:r>
        <w:r w:rsidR="00F978B5">
          <w:rPr>
            <w:rFonts w:asciiTheme="minorHAnsi" w:eastAsiaTheme="minorEastAsia" w:hAnsiTheme="minorHAnsi" w:cstheme="minorBidi"/>
            <w:szCs w:val="22"/>
          </w:rPr>
          <w:tab/>
        </w:r>
        <w:r w:rsidR="00F978B5" w:rsidRPr="00965FD7">
          <w:rPr>
            <w:rStyle w:val="a8"/>
            <w:rFonts w:hint="eastAsia"/>
          </w:rPr>
          <w:t>室内速度场分布</w:t>
        </w:r>
        <w:r w:rsidR="00F978B5">
          <w:rPr>
            <w:webHidden/>
          </w:rPr>
          <w:tab/>
        </w:r>
        <w:r w:rsidR="00F978B5">
          <w:rPr>
            <w:webHidden/>
          </w:rPr>
          <w:fldChar w:fldCharType="begin"/>
        </w:r>
        <w:r w:rsidR="00F978B5">
          <w:rPr>
            <w:webHidden/>
          </w:rPr>
          <w:instrText xml:space="preserve"> PAGEREF _Toc58243678 \h </w:instrText>
        </w:r>
        <w:r w:rsidR="00F978B5">
          <w:rPr>
            <w:webHidden/>
          </w:rPr>
        </w:r>
        <w:r w:rsidR="00F978B5">
          <w:rPr>
            <w:webHidden/>
          </w:rPr>
          <w:fldChar w:fldCharType="separate"/>
        </w:r>
        <w:r w:rsidR="00374A7F">
          <w:rPr>
            <w:webHidden/>
          </w:rPr>
          <w:t>10</w:t>
        </w:r>
        <w:r w:rsidR="00F978B5">
          <w:rPr>
            <w:webHidden/>
          </w:rPr>
          <w:fldChar w:fldCharType="end"/>
        </w:r>
      </w:hyperlink>
    </w:p>
    <w:p w:rsidR="00F978B5" w:rsidRDefault="00000000">
      <w:pPr>
        <w:pStyle w:val="TOC2"/>
        <w:rPr>
          <w:rFonts w:asciiTheme="minorHAnsi" w:eastAsiaTheme="minorEastAsia" w:hAnsiTheme="minorHAnsi" w:cstheme="minorBidi"/>
          <w:szCs w:val="22"/>
        </w:rPr>
      </w:pPr>
      <w:hyperlink w:anchor="_Toc58243679" w:history="1">
        <w:r w:rsidR="00F978B5" w:rsidRPr="00965FD7">
          <w:rPr>
            <w:rStyle w:val="a8"/>
            <w:lang w:val="en-GB"/>
          </w:rPr>
          <w:t>6.2</w:t>
        </w:r>
        <w:r w:rsidR="00F978B5">
          <w:rPr>
            <w:rFonts w:asciiTheme="minorHAnsi" w:eastAsiaTheme="minorEastAsia" w:hAnsiTheme="minorHAnsi" w:cstheme="minorBidi"/>
            <w:szCs w:val="22"/>
          </w:rPr>
          <w:tab/>
        </w:r>
        <w:r w:rsidR="00F978B5" w:rsidRPr="00965FD7">
          <w:rPr>
            <w:rStyle w:val="a8"/>
            <w:rFonts w:hint="eastAsia"/>
          </w:rPr>
          <w:t>室内风速矢量图</w:t>
        </w:r>
        <w:r w:rsidR="00F978B5">
          <w:rPr>
            <w:webHidden/>
          </w:rPr>
          <w:tab/>
        </w:r>
        <w:r w:rsidR="00F978B5">
          <w:rPr>
            <w:webHidden/>
          </w:rPr>
          <w:fldChar w:fldCharType="begin"/>
        </w:r>
        <w:r w:rsidR="00F978B5">
          <w:rPr>
            <w:webHidden/>
          </w:rPr>
          <w:instrText xml:space="preserve"> PAGEREF _Toc58243679 \h </w:instrText>
        </w:r>
        <w:r w:rsidR="00F978B5">
          <w:rPr>
            <w:webHidden/>
          </w:rPr>
        </w:r>
        <w:r w:rsidR="00F978B5">
          <w:rPr>
            <w:webHidden/>
          </w:rPr>
          <w:fldChar w:fldCharType="separate"/>
        </w:r>
        <w:r w:rsidR="00374A7F">
          <w:rPr>
            <w:webHidden/>
          </w:rPr>
          <w:t>11</w:t>
        </w:r>
        <w:r w:rsidR="00F978B5">
          <w:rPr>
            <w:webHidden/>
          </w:rPr>
          <w:fldChar w:fldCharType="end"/>
        </w:r>
      </w:hyperlink>
    </w:p>
    <w:p w:rsidR="00F978B5" w:rsidRDefault="00000000">
      <w:pPr>
        <w:pStyle w:val="TOC1"/>
        <w:rPr>
          <w:rFonts w:asciiTheme="minorHAnsi" w:eastAsiaTheme="minorEastAsia" w:hAnsiTheme="minorHAnsi" w:cstheme="minorBidi"/>
          <w:b w:val="0"/>
          <w:bCs w:val="0"/>
          <w:szCs w:val="22"/>
        </w:rPr>
      </w:pPr>
      <w:hyperlink w:anchor="_Toc58243680" w:history="1">
        <w:r w:rsidR="00F978B5" w:rsidRPr="00965FD7">
          <w:rPr>
            <w:rStyle w:val="a8"/>
          </w:rPr>
          <w:t>7</w:t>
        </w:r>
        <w:r w:rsidR="00F978B5">
          <w:rPr>
            <w:rFonts w:asciiTheme="minorHAnsi" w:eastAsiaTheme="minorEastAsia" w:hAnsiTheme="minorHAnsi" w:cstheme="minorBidi"/>
            <w:b w:val="0"/>
            <w:bCs w:val="0"/>
            <w:szCs w:val="22"/>
          </w:rPr>
          <w:tab/>
        </w:r>
        <w:r w:rsidR="00F978B5" w:rsidRPr="00965FD7">
          <w:rPr>
            <w:rStyle w:val="a8"/>
            <w:rFonts w:hint="eastAsia"/>
          </w:rPr>
          <w:t>结论</w:t>
        </w:r>
        <w:r w:rsidR="00F978B5">
          <w:rPr>
            <w:webHidden/>
          </w:rPr>
          <w:tab/>
        </w:r>
        <w:r w:rsidR="00F978B5">
          <w:rPr>
            <w:webHidden/>
          </w:rPr>
          <w:fldChar w:fldCharType="begin"/>
        </w:r>
        <w:r w:rsidR="00F978B5">
          <w:rPr>
            <w:webHidden/>
          </w:rPr>
          <w:instrText xml:space="preserve"> PAGEREF _Toc58243680 \h </w:instrText>
        </w:r>
        <w:r w:rsidR="00F978B5">
          <w:rPr>
            <w:webHidden/>
          </w:rPr>
        </w:r>
        <w:r w:rsidR="00F978B5">
          <w:rPr>
            <w:webHidden/>
          </w:rPr>
          <w:fldChar w:fldCharType="separate"/>
        </w:r>
        <w:r w:rsidR="00374A7F">
          <w:rPr>
            <w:webHidden/>
          </w:rPr>
          <w:t>11</w:t>
        </w:r>
        <w:r w:rsidR="00F978B5">
          <w:rPr>
            <w:webHidden/>
          </w:rPr>
          <w:fldChar w:fldCharType="end"/>
        </w:r>
      </w:hyperlink>
    </w:p>
    <w:p w:rsidR="00AA47FE" w:rsidRDefault="00D40158" w:rsidP="004C7D33">
      <w:pPr>
        <w:pStyle w:val="TOC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p>
    <w:p w:rsidR="00546490" w:rsidRDefault="00546490" w:rsidP="00546490">
      <w:pPr>
        <w:pStyle w:val="1"/>
      </w:pPr>
      <w:bookmarkStart w:id="11" w:name="_Toc452108759"/>
      <w:bookmarkStart w:id="12" w:name="_Toc13735908"/>
      <w:bookmarkStart w:id="13" w:name="_Toc50050011"/>
      <w:bookmarkStart w:id="14" w:name="_Toc58243666"/>
      <w:bookmarkStart w:id="15" w:name="TitleFormat"/>
      <w:bookmarkStart w:id="16" w:name="_Toc452108762"/>
      <w:bookmarkEnd w:id="10"/>
      <w:r w:rsidRPr="0000578F">
        <w:rPr>
          <w:rFonts w:hint="eastAsia"/>
        </w:rPr>
        <w:lastRenderedPageBreak/>
        <w:t>项目概况</w:t>
      </w:r>
      <w:bookmarkEnd w:id="11"/>
      <w:bookmarkEnd w:id="12"/>
      <w:bookmarkEnd w:id="13"/>
      <w:bookmarkEnd w:id="14"/>
    </w:p>
    <w:p w:rsidR="00546490" w:rsidRDefault="00546490" w:rsidP="00546490">
      <w:pPr>
        <w:pStyle w:val="a0"/>
        <w:ind w:firstLine="420"/>
        <w:rPr>
          <w:lang w:val="en-US"/>
        </w:rPr>
      </w:pPr>
      <w:bookmarkStart w:id="17" w:name="项目概况"/>
      <w:bookmarkEnd w:id="17"/>
    </w:p>
    <w:p w:rsidR="00546490" w:rsidRDefault="00546490" w:rsidP="00546490">
      <w:pPr>
        <w:pStyle w:val="a0"/>
        <w:ind w:firstLine="420"/>
        <w:rPr>
          <w:lang w:val="en-US"/>
        </w:rPr>
      </w:pPr>
    </w:p>
    <w:p w:rsidR="00546490" w:rsidRDefault="00546490" w:rsidP="00546490">
      <w:pPr>
        <w:pStyle w:val="a0"/>
        <w:ind w:firstLine="420"/>
        <w:rPr>
          <w:lang w:val="en-US"/>
        </w:rPr>
      </w:pPr>
    </w:p>
    <w:p w:rsidR="00546490" w:rsidRDefault="00546490" w:rsidP="00546490">
      <w:pPr>
        <w:pStyle w:val="a0"/>
        <w:ind w:firstLine="420"/>
        <w:rPr>
          <w:lang w:val="en-US"/>
        </w:rPr>
        <w:sectPr w:rsidR="00546490" w:rsidSect="00B67D57">
          <w:pgSz w:w="11906" w:h="16838"/>
          <w:pgMar w:top="822" w:right="1134" w:bottom="992" w:left="709" w:header="283" w:footer="170" w:gutter="0"/>
          <w:cols w:space="720"/>
          <w:docGrid w:type="linesAndChars" w:linePitch="312"/>
        </w:sectPr>
      </w:pPr>
    </w:p>
    <w:p w:rsidR="00546490" w:rsidRDefault="00546490" w:rsidP="00546490">
      <w:pPr>
        <w:pStyle w:val="2"/>
      </w:pPr>
      <w:bookmarkStart w:id="18" w:name="_Toc452108760"/>
      <w:bookmarkStart w:id="19" w:name="_Toc13735909"/>
      <w:bookmarkStart w:id="20" w:name="_Toc50050012"/>
      <w:bookmarkStart w:id="21" w:name="_Toc58243667"/>
      <w:bookmarkStart w:id="22" w:name="平面图2"/>
      <w:r>
        <w:lastRenderedPageBreak/>
        <w:t>平面图</w:t>
      </w:r>
      <w:bookmarkEnd w:id="18"/>
      <w:bookmarkEnd w:id="19"/>
      <w:bookmarkEnd w:id="20"/>
      <w:bookmarkEnd w:id="21"/>
    </w:p>
    <w:p w:rsidR="00546490" w:rsidRDefault="00546490" w:rsidP="00546490">
      <w:pPr>
        <w:pStyle w:val="a0"/>
        <w:ind w:firstLineChars="0" w:firstLine="0"/>
        <w:jc w:val="center"/>
        <w:rPr>
          <w:lang w:val="en-US"/>
        </w:rPr>
      </w:pPr>
      <w:bookmarkStart w:id="23" w:name="平面图"/>
      <w:bookmarkEnd w:id="23"/>
      <w:r>
        <w:rPr>
          <w:noProof/>
        </w:rPr>
        <w:drawing>
          <wp:inline distT="0" distB="0" distL="0" distR="0">
            <wp:extent cx="5667375" cy="52292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5229225"/>
                    </a:xfrm>
                    <a:prstGeom prst="rect">
                      <a:avLst/>
                    </a:prstGeom>
                  </pic:spPr>
                </pic:pic>
              </a:graphicData>
            </a:graphic>
          </wp:inline>
        </w:drawing>
      </w:r>
    </w:p>
    <w:p w:rsidR="00B953A1" w:rsidRDefault="00000000">
      <w:pPr>
        <w:pStyle w:val="a0"/>
        <w:ind w:firstLineChars="0" w:firstLine="0"/>
        <w:jc w:val="center"/>
        <w:rPr>
          <w:lang w:val="en-US"/>
        </w:rPr>
      </w:pPr>
      <w:r>
        <w:rPr>
          <w:lang w:val="en-US"/>
        </w:rPr>
        <w:t>1</w:t>
      </w:r>
      <w:r>
        <w:rPr>
          <w:lang w:val="en-US"/>
        </w:rPr>
        <w:t>层平面</w:t>
      </w:r>
    </w:p>
    <w:p w:rsidR="00B953A1" w:rsidRDefault="00000000">
      <w:pPr>
        <w:pStyle w:val="a0"/>
        <w:ind w:firstLineChars="0" w:firstLine="0"/>
        <w:jc w:val="center"/>
        <w:rPr>
          <w:lang w:val="en-US"/>
        </w:rPr>
      </w:pPr>
      <w:r>
        <w:rPr>
          <w:noProof/>
        </w:rPr>
        <w:lastRenderedPageBreak/>
        <w:drawing>
          <wp:inline distT="0" distB="0" distL="0" distR="0">
            <wp:extent cx="5667375" cy="74771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7477125"/>
                    </a:xfrm>
                    <a:prstGeom prst="rect">
                      <a:avLst/>
                    </a:prstGeom>
                  </pic:spPr>
                </pic:pic>
              </a:graphicData>
            </a:graphic>
          </wp:inline>
        </w:drawing>
      </w:r>
    </w:p>
    <w:p w:rsidR="00B953A1" w:rsidRDefault="00000000">
      <w:pPr>
        <w:pStyle w:val="a0"/>
        <w:ind w:firstLineChars="0" w:firstLine="0"/>
        <w:jc w:val="center"/>
        <w:rPr>
          <w:lang w:val="en-US"/>
        </w:rPr>
      </w:pPr>
      <w:r>
        <w:rPr>
          <w:lang w:val="en-US"/>
        </w:rPr>
        <w:t>2</w:t>
      </w:r>
      <w:r>
        <w:rPr>
          <w:lang w:val="en-US"/>
        </w:rPr>
        <w:t>层平面</w:t>
      </w:r>
    </w:p>
    <w:p w:rsidR="00B953A1" w:rsidRDefault="00000000">
      <w:pPr>
        <w:pStyle w:val="a0"/>
        <w:ind w:firstLineChars="0" w:firstLine="0"/>
        <w:jc w:val="center"/>
        <w:rPr>
          <w:lang w:val="en-US"/>
        </w:rPr>
      </w:pPr>
      <w:r>
        <w:rPr>
          <w:noProof/>
        </w:rPr>
        <w:lastRenderedPageBreak/>
        <w:drawing>
          <wp:inline distT="0" distB="0" distL="0" distR="0">
            <wp:extent cx="5667375" cy="66008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6600825"/>
                    </a:xfrm>
                    <a:prstGeom prst="rect">
                      <a:avLst/>
                    </a:prstGeom>
                  </pic:spPr>
                </pic:pic>
              </a:graphicData>
            </a:graphic>
          </wp:inline>
        </w:drawing>
      </w:r>
    </w:p>
    <w:p w:rsidR="00B953A1" w:rsidRDefault="00000000">
      <w:pPr>
        <w:pStyle w:val="a0"/>
        <w:ind w:firstLineChars="0" w:firstLine="0"/>
        <w:jc w:val="center"/>
        <w:rPr>
          <w:lang w:val="en-US"/>
        </w:rPr>
      </w:pPr>
      <w:r>
        <w:rPr>
          <w:lang w:val="en-US"/>
        </w:rPr>
        <w:t>3</w:t>
      </w:r>
      <w:r>
        <w:rPr>
          <w:lang w:val="en-US"/>
        </w:rPr>
        <w:t>层平面</w:t>
      </w:r>
    </w:p>
    <w:p w:rsidR="00B953A1" w:rsidRDefault="00000000">
      <w:pPr>
        <w:pStyle w:val="a0"/>
        <w:ind w:firstLineChars="0" w:firstLine="0"/>
        <w:jc w:val="center"/>
        <w:rPr>
          <w:lang w:val="en-US"/>
        </w:rPr>
      </w:pPr>
      <w:r>
        <w:rPr>
          <w:noProof/>
        </w:rPr>
        <w:lastRenderedPageBreak/>
        <w:drawing>
          <wp:inline distT="0" distB="0" distL="0" distR="0">
            <wp:extent cx="5667375" cy="408622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4086225"/>
                    </a:xfrm>
                    <a:prstGeom prst="rect">
                      <a:avLst/>
                    </a:prstGeom>
                  </pic:spPr>
                </pic:pic>
              </a:graphicData>
            </a:graphic>
          </wp:inline>
        </w:drawing>
      </w:r>
    </w:p>
    <w:p w:rsidR="00B953A1" w:rsidRDefault="00000000">
      <w:pPr>
        <w:pStyle w:val="a0"/>
        <w:ind w:firstLineChars="0" w:firstLine="0"/>
        <w:jc w:val="center"/>
        <w:rPr>
          <w:lang w:val="en-US"/>
        </w:rPr>
      </w:pPr>
      <w:r>
        <w:rPr>
          <w:lang w:val="en-US"/>
        </w:rPr>
        <w:t>4</w:t>
      </w:r>
      <w:r>
        <w:rPr>
          <w:lang w:val="en-US"/>
        </w:rPr>
        <w:t>层平面</w:t>
      </w:r>
    </w:p>
    <w:p w:rsidR="00B953A1" w:rsidRDefault="00B953A1">
      <w:pPr>
        <w:pStyle w:val="a0"/>
        <w:ind w:firstLineChars="0" w:firstLine="0"/>
        <w:jc w:val="center"/>
        <w:rPr>
          <w:lang w:val="en-US"/>
        </w:rPr>
      </w:pPr>
    </w:p>
    <w:bookmarkEnd w:id="22"/>
    <w:p w:rsidR="00546490" w:rsidRDefault="00546490" w:rsidP="00546490">
      <w:pPr>
        <w:pStyle w:val="a0"/>
        <w:ind w:firstLineChars="0" w:firstLine="0"/>
        <w:jc w:val="center"/>
        <w:rPr>
          <w:lang w:val="en-US"/>
        </w:rPr>
      </w:pPr>
    </w:p>
    <w:p w:rsidR="00546490" w:rsidRDefault="00546490" w:rsidP="00546490">
      <w:pPr>
        <w:pStyle w:val="2"/>
      </w:pPr>
      <w:bookmarkStart w:id="24" w:name="_Toc452108761"/>
      <w:bookmarkStart w:id="25" w:name="_Toc13735910"/>
      <w:bookmarkStart w:id="26" w:name="_Toc50050013"/>
      <w:bookmarkStart w:id="27" w:name="_Toc58243668"/>
      <w:r>
        <w:rPr>
          <w:rFonts w:hint="eastAsia"/>
        </w:rPr>
        <w:t>三</w:t>
      </w:r>
      <w:r>
        <w:t>维视图</w:t>
      </w:r>
      <w:bookmarkEnd w:id="24"/>
      <w:bookmarkEnd w:id="25"/>
      <w:bookmarkEnd w:id="26"/>
      <w:bookmarkEnd w:id="27"/>
    </w:p>
    <w:p w:rsidR="00546490" w:rsidRDefault="00546490" w:rsidP="00546490">
      <w:pPr>
        <w:pStyle w:val="a0"/>
        <w:ind w:firstLineChars="0" w:firstLine="0"/>
        <w:jc w:val="center"/>
        <w:rPr>
          <w:lang w:val="en-US"/>
        </w:rPr>
      </w:pPr>
      <w:bookmarkStart w:id="28" w:name="三维视图"/>
      <w:bookmarkStart w:id="29" w:name="模型观察"/>
      <w:bookmarkEnd w:id="28"/>
      <w:bookmarkEnd w:id="29"/>
      <w:r>
        <w:rPr>
          <w:noProof/>
        </w:rPr>
        <w:drawing>
          <wp:inline distT="0" distB="0" distL="0" distR="0">
            <wp:extent cx="4019972" cy="371514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19972" cy="3715140"/>
                    </a:xfrm>
                    <a:prstGeom prst="rect">
                      <a:avLst/>
                    </a:prstGeom>
                  </pic:spPr>
                </pic:pic>
              </a:graphicData>
            </a:graphic>
          </wp:inline>
        </w:drawing>
      </w:r>
    </w:p>
    <w:p w:rsidR="00546490" w:rsidRDefault="00546490" w:rsidP="00546490">
      <w:pPr>
        <w:pStyle w:val="a0"/>
        <w:ind w:firstLineChars="0" w:firstLine="0"/>
        <w:rPr>
          <w:lang w:val="en-US"/>
        </w:rPr>
        <w:sectPr w:rsidR="00546490" w:rsidSect="008B115C">
          <w:pgSz w:w="11906" w:h="16838"/>
          <w:pgMar w:top="992" w:right="709" w:bottom="822" w:left="1134" w:header="284" w:footer="170" w:gutter="0"/>
          <w:cols w:space="720"/>
          <w:docGrid w:type="linesAndChars" w:linePitch="312"/>
        </w:sectPr>
      </w:pPr>
    </w:p>
    <w:p w:rsidR="0069542D" w:rsidRDefault="0069542D" w:rsidP="00D40158">
      <w:pPr>
        <w:pStyle w:val="1"/>
      </w:pPr>
      <w:bookmarkStart w:id="30" w:name="_Toc50050014"/>
      <w:bookmarkStart w:id="31" w:name="_Toc58243669"/>
      <w:r>
        <w:rPr>
          <w:rFonts w:hint="eastAsia"/>
        </w:rPr>
        <w:lastRenderedPageBreak/>
        <w:t>计算</w:t>
      </w:r>
      <w:r>
        <w:t>依据</w:t>
      </w:r>
      <w:bookmarkEnd w:id="15"/>
      <w:bookmarkEnd w:id="16"/>
      <w:bookmarkEnd w:id="30"/>
      <w:bookmarkEnd w:id="31"/>
    </w:p>
    <w:p w:rsidR="00DF67BB" w:rsidRDefault="00DF67BB" w:rsidP="00DF67BB">
      <w:pPr>
        <w:pStyle w:val="a0"/>
        <w:ind w:firstLineChars="95" w:firstLine="199"/>
        <w:rPr>
          <w:lang w:val="en-US"/>
        </w:rPr>
      </w:pPr>
      <w:bookmarkStart w:id="32" w:name="_Toc452108763"/>
      <w:r>
        <w:rPr>
          <w:rFonts w:hint="eastAsia"/>
          <w:lang w:val="en-US"/>
        </w:rPr>
        <w:t>本项目主要参照资料为：</w:t>
      </w:r>
    </w:p>
    <w:p w:rsidR="00DF67BB" w:rsidRDefault="00DF67BB" w:rsidP="00DF67BB">
      <w:pPr>
        <w:pStyle w:val="a0"/>
        <w:numPr>
          <w:ilvl w:val="0"/>
          <w:numId w:val="2"/>
        </w:numPr>
        <w:ind w:left="0" w:firstLineChars="0" w:firstLine="200"/>
        <w:rPr>
          <w:lang w:val="en-US"/>
        </w:rPr>
      </w:pPr>
      <w:bookmarkStart w:id="33" w:name="参考标准名称1"/>
      <w:r>
        <w:rPr>
          <w:rFonts w:hint="eastAsia"/>
          <w:lang w:val="en-US"/>
        </w:rPr>
        <w:t>《绿色建筑评价标准》</w:t>
      </w:r>
      <w:r>
        <w:rPr>
          <w:rFonts w:hint="eastAsia"/>
          <w:lang w:val="en-US"/>
        </w:rPr>
        <w:t>GB/T50378-2019</w:t>
      </w:r>
      <w:bookmarkEnd w:id="33"/>
    </w:p>
    <w:p w:rsidR="00485FD3" w:rsidRDefault="006F0AC9" w:rsidP="00485FD3">
      <w:pPr>
        <w:pStyle w:val="a0"/>
        <w:numPr>
          <w:ilvl w:val="0"/>
          <w:numId w:val="2"/>
        </w:numPr>
        <w:ind w:left="0" w:firstLineChars="0" w:firstLine="200"/>
        <w:rPr>
          <w:lang w:val="en-US"/>
        </w:rPr>
      </w:pPr>
      <w:r>
        <w:rPr>
          <w:rFonts w:hint="eastAsia"/>
          <w:lang w:val="en-US"/>
        </w:rPr>
        <w:t>《绿色建筑评价技术细则》</w:t>
      </w:r>
    </w:p>
    <w:p w:rsidR="00485FD3" w:rsidRDefault="00485FD3" w:rsidP="00485FD3">
      <w:pPr>
        <w:pStyle w:val="a0"/>
        <w:numPr>
          <w:ilvl w:val="0"/>
          <w:numId w:val="2"/>
        </w:numPr>
        <w:ind w:left="0" w:firstLineChars="0" w:firstLine="200"/>
        <w:rPr>
          <w:lang w:val="en-US"/>
        </w:rPr>
      </w:pPr>
      <w:r w:rsidRPr="00485FD3">
        <w:rPr>
          <w:rFonts w:hint="eastAsia"/>
          <w:lang w:val="en-US"/>
        </w:rPr>
        <w:t>《建筑通风效果测试与评价标准》</w:t>
      </w:r>
      <w:r w:rsidRPr="00485FD3">
        <w:rPr>
          <w:rFonts w:hint="eastAsia"/>
          <w:lang w:val="en-US"/>
        </w:rPr>
        <w:t>JGJ/T 309</w:t>
      </w:r>
      <w:r w:rsidRPr="00485FD3">
        <w:rPr>
          <w:rFonts w:hint="eastAsia"/>
          <w:lang w:val="en-US"/>
        </w:rPr>
        <w:t>—</w:t>
      </w:r>
      <w:r w:rsidRPr="00485FD3">
        <w:rPr>
          <w:rFonts w:hint="eastAsia"/>
          <w:lang w:val="en-US"/>
        </w:rPr>
        <w:t>2013</w:t>
      </w:r>
    </w:p>
    <w:p w:rsidR="00276796" w:rsidRPr="00485FD3" w:rsidRDefault="00276796" w:rsidP="00485FD3">
      <w:pPr>
        <w:pStyle w:val="a0"/>
        <w:numPr>
          <w:ilvl w:val="0"/>
          <w:numId w:val="2"/>
        </w:numPr>
        <w:ind w:left="0" w:firstLineChars="0" w:firstLine="200"/>
        <w:rPr>
          <w:lang w:val="en-US"/>
        </w:rPr>
      </w:pPr>
      <w:r w:rsidRPr="00485FD3">
        <w:rPr>
          <w:rFonts w:hint="eastAsia"/>
          <w:lang w:val="en-US"/>
        </w:rPr>
        <w:t>委托方提供的总平面图、建筑专业设计图纸、设计效果图等图纸资料</w:t>
      </w:r>
    </w:p>
    <w:p w:rsidR="00DF67BB" w:rsidRPr="00276796" w:rsidRDefault="00DF67BB" w:rsidP="00485FD3">
      <w:pPr>
        <w:pStyle w:val="a0"/>
        <w:ind w:left="200" w:firstLineChars="0" w:firstLine="0"/>
        <w:rPr>
          <w:lang w:val="en-US"/>
        </w:rPr>
      </w:pPr>
    </w:p>
    <w:p w:rsidR="0000578F" w:rsidRDefault="0000578F" w:rsidP="0000578F">
      <w:pPr>
        <w:pStyle w:val="1"/>
      </w:pPr>
      <w:bookmarkStart w:id="34" w:name="_Toc50050015"/>
      <w:bookmarkStart w:id="35" w:name="_Toc58243670"/>
      <w:r>
        <w:rPr>
          <w:rFonts w:hint="eastAsia"/>
        </w:rPr>
        <w:t>参考</w:t>
      </w:r>
      <w:r>
        <w:t>标准</w:t>
      </w:r>
      <w:bookmarkEnd w:id="32"/>
      <w:bookmarkEnd w:id="34"/>
      <w:bookmarkEnd w:id="35"/>
    </w:p>
    <w:p w:rsidR="005E49E5" w:rsidRPr="008E2A42" w:rsidRDefault="005E49E5" w:rsidP="008E2A42">
      <w:pPr>
        <w:pStyle w:val="a0"/>
        <w:ind w:firstLine="420"/>
        <w:rPr>
          <w:lang w:val="en-US"/>
        </w:rPr>
      </w:pPr>
      <w:bookmarkStart w:id="36" w:name="_Toc451698935"/>
      <w:bookmarkStart w:id="37" w:name="_Toc452108764"/>
      <w:bookmarkStart w:id="38" w:name="_Toc451436145"/>
      <w:r>
        <w:rPr>
          <w:rFonts w:hint="eastAsia"/>
          <w:lang w:val="en-US"/>
        </w:rPr>
        <w:t>室内气流组织</w:t>
      </w:r>
      <w:r w:rsidRPr="008E2A42">
        <w:rPr>
          <w:rFonts w:hint="eastAsia"/>
          <w:lang w:val="en-US"/>
        </w:rPr>
        <w:t>评价的主要依据为</w:t>
      </w:r>
      <w:bookmarkStart w:id="39" w:name="参考标准名称2"/>
      <w:r w:rsidRPr="008E2A42">
        <w:rPr>
          <w:rFonts w:hint="eastAsia"/>
          <w:lang w:val="en-US"/>
        </w:rPr>
        <w:t>《绿色建筑评价标准》</w:t>
      </w:r>
      <w:r w:rsidRPr="008E2A42">
        <w:rPr>
          <w:rFonts w:hint="eastAsia"/>
          <w:lang w:val="en-US"/>
        </w:rPr>
        <w:t>GB/T50378-2019</w:t>
      </w:r>
      <w:bookmarkEnd w:id="39"/>
      <w:r w:rsidRPr="008E2A42">
        <w:rPr>
          <w:rFonts w:hint="eastAsia"/>
          <w:lang w:val="en-US"/>
        </w:rPr>
        <w:t>中</w:t>
      </w:r>
      <w:r>
        <w:rPr>
          <w:rFonts w:hint="eastAsia"/>
          <w:lang w:val="en-US"/>
        </w:rPr>
        <w:t>控制项</w:t>
      </w:r>
      <w:r w:rsidRPr="008E2A42">
        <w:rPr>
          <w:rFonts w:hint="eastAsia"/>
          <w:lang w:val="en-US"/>
        </w:rPr>
        <w:t>5.</w:t>
      </w:r>
      <w:r>
        <w:rPr>
          <w:rFonts w:hint="eastAsia"/>
          <w:lang w:val="en-US"/>
        </w:rPr>
        <w:t>1</w:t>
      </w:r>
      <w:r w:rsidRPr="008E2A42">
        <w:rPr>
          <w:rFonts w:hint="eastAsia"/>
          <w:lang w:val="en-US"/>
        </w:rPr>
        <w:t>.</w:t>
      </w:r>
      <w:r>
        <w:rPr>
          <w:rFonts w:hint="eastAsia"/>
          <w:lang w:val="en-US"/>
        </w:rPr>
        <w:t>2</w:t>
      </w:r>
      <w:r w:rsidRPr="008E2A42">
        <w:rPr>
          <w:rFonts w:hint="eastAsia"/>
          <w:lang w:val="en-US"/>
        </w:rPr>
        <w:t>条的要求，具体</w:t>
      </w:r>
      <w:r>
        <w:rPr>
          <w:rFonts w:hint="eastAsia"/>
          <w:lang w:val="en-US"/>
        </w:rPr>
        <w:t>要求</w:t>
      </w:r>
      <w:r w:rsidRPr="008E2A42">
        <w:rPr>
          <w:rFonts w:hint="eastAsia"/>
          <w:lang w:val="en-US"/>
        </w:rPr>
        <w:t>如下：</w:t>
      </w:r>
    </w:p>
    <w:p w:rsidR="005E49E5" w:rsidRPr="008502A5" w:rsidRDefault="005E49E5" w:rsidP="00AA3F7C">
      <w:pPr>
        <w:pStyle w:val="af6"/>
        <w:tabs>
          <w:tab w:val="left" w:pos="312"/>
        </w:tabs>
        <w:spacing w:line="360" w:lineRule="auto"/>
        <w:ind w:firstLineChars="0"/>
        <w:rPr>
          <w:rFonts w:ascii="Times New Roman" w:eastAsia="宋体" w:hAnsi="Times New Roman" w:cs="Times New Roman"/>
          <w:kern w:val="0"/>
          <w:sz w:val="21"/>
          <w:szCs w:val="21"/>
        </w:rPr>
      </w:pPr>
      <w:r w:rsidRPr="008502A5">
        <w:rPr>
          <w:rFonts w:ascii="Times New Roman" w:eastAsia="宋体" w:hAnsi="Times New Roman" w:cs="Times New Roman" w:hint="eastAsia"/>
          <w:kern w:val="0"/>
          <w:sz w:val="21"/>
          <w:szCs w:val="21"/>
        </w:rPr>
        <w:t>应采取措施避免厨房、餐厅、打印复印室、卫生间、地下车库等区域的空气和污染物串通到其他空间；应防止厨房、卫生间的排气倒灌。</w:t>
      </w:r>
    </w:p>
    <w:p w:rsidR="005E49E5" w:rsidRDefault="005E49E5" w:rsidP="0000578F">
      <w:pPr>
        <w:pStyle w:val="1"/>
      </w:pPr>
      <w:bookmarkStart w:id="40" w:name="_Toc50050016"/>
      <w:bookmarkStart w:id="41" w:name="_Toc58243671"/>
      <w:r>
        <w:rPr>
          <w:rFonts w:hint="eastAsia"/>
        </w:rPr>
        <w:t>技术</w:t>
      </w:r>
      <w:r w:rsidR="00C6186A">
        <w:rPr>
          <w:rFonts w:hint="eastAsia"/>
        </w:rPr>
        <w:t>措施</w:t>
      </w:r>
      <w:bookmarkEnd w:id="40"/>
      <w:bookmarkEnd w:id="41"/>
    </w:p>
    <w:p w:rsidR="00515CA9" w:rsidRDefault="00515CA9" w:rsidP="00AF3A30">
      <w:pPr>
        <w:pStyle w:val="a0"/>
        <w:ind w:firstLine="420"/>
        <w:rPr>
          <w:lang w:val="en-US"/>
        </w:rPr>
      </w:pPr>
      <w:r>
        <w:rPr>
          <w:rFonts w:hint="eastAsia"/>
          <w:lang w:val="en-US"/>
        </w:rPr>
        <w:t>本项目采用了如下技术措施避免室内气流组织合理，防止污染物串通：</w:t>
      </w:r>
    </w:p>
    <w:p w:rsidR="00A31766" w:rsidRPr="00515CA9" w:rsidRDefault="00A31766" w:rsidP="00515CA9">
      <w:pPr>
        <w:pStyle w:val="a0"/>
        <w:ind w:firstLine="420"/>
        <w:rPr>
          <w:lang w:val="en-US"/>
        </w:rPr>
      </w:pPr>
      <w:bookmarkStart w:id="42" w:name="技术措施"/>
      <w:r>
        <w:t>无</w:t>
      </w:r>
      <w:bookmarkEnd w:id="42"/>
    </w:p>
    <w:p w:rsidR="0000578F" w:rsidRDefault="005E49E5" w:rsidP="0000578F">
      <w:pPr>
        <w:pStyle w:val="1"/>
      </w:pPr>
      <w:bookmarkStart w:id="43" w:name="_Toc50050017"/>
      <w:bookmarkStart w:id="44" w:name="_Toc58243672"/>
      <w:r>
        <w:rPr>
          <w:rFonts w:hint="eastAsia"/>
        </w:rPr>
        <w:t>计算</w:t>
      </w:r>
      <w:bookmarkEnd w:id="36"/>
      <w:bookmarkEnd w:id="37"/>
      <w:r>
        <w:rPr>
          <w:rFonts w:hint="eastAsia"/>
        </w:rPr>
        <w:t>方法</w:t>
      </w:r>
      <w:bookmarkEnd w:id="43"/>
      <w:bookmarkEnd w:id="44"/>
    </w:p>
    <w:p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w:t>
      </w:r>
      <w:r w:rsidR="00CE2A66">
        <w:rPr>
          <w:rFonts w:hint="eastAsia"/>
          <w:lang w:val="en-US"/>
        </w:rPr>
        <w:t>气流方向</w:t>
      </w:r>
      <w:r>
        <w:rPr>
          <w:rFonts w:hint="eastAsia"/>
          <w:lang w:val="en-US"/>
        </w:rPr>
        <w:t>，</w:t>
      </w:r>
      <w:r w:rsidR="00CE2A66">
        <w:rPr>
          <w:rFonts w:hint="eastAsia"/>
          <w:lang w:val="en-US"/>
        </w:rPr>
        <w:t>从整体上展示室内风速和气流组织，为室内优化设</w:t>
      </w:r>
      <w:r w:rsidR="00C34324">
        <w:rPr>
          <w:rFonts w:hint="eastAsia"/>
          <w:lang w:val="en-US"/>
        </w:rPr>
        <w:t xml:space="preserve"> </w:t>
      </w:r>
      <w:r w:rsidR="00C34324">
        <w:rPr>
          <w:lang w:val="en-US"/>
        </w:rPr>
        <w:t xml:space="preserve"> </w:t>
      </w:r>
      <w:proofErr w:type="gramStart"/>
      <w:r w:rsidR="00CE2A66">
        <w:rPr>
          <w:rFonts w:hint="eastAsia"/>
          <w:lang w:val="en-US"/>
        </w:rPr>
        <w:t>计提供</w:t>
      </w:r>
      <w:proofErr w:type="gramEnd"/>
      <w:r w:rsidR="00CE2A66">
        <w:rPr>
          <w:rFonts w:hint="eastAsia"/>
          <w:lang w:val="en-US"/>
        </w:rPr>
        <w:t>依据</w:t>
      </w:r>
      <w:r>
        <w:rPr>
          <w:rFonts w:hint="eastAsia"/>
          <w:lang w:val="en-US"/>
        </w:rPr>
        <w:t>。</w:t>
      </w:r>
    </w:p>
    <w:p w:rsidR="008E2A42" w:rsidRPr="008E2A42" w:rsidRDefault="008E2A42" w:rsidP="00DC62E7">
      <w:pPr>
        <w:pStyle w:val="2"/>
      </w:pPr>
      <w:bookmarkStart w:id="45" w:name="_Toc50050018"/>
      <w:bookmarkStart w:id="46" w:name="_Toc58243673"/>
      <w:r>
        <w:t>CFD</w:t>
      </w:r>
      <w:r>
        <w:rPr>
          <w:rFonts w:hint="eastAsia"/>
        </w:rPr>
        <w:t>计算原理</w:t>
      </w:r>
      <w:bookmarkEnd w:id="45"/>
      <w:bookmarkEnd w:id="46"/>
    </w:p>
    <w:p w:rsidR="008E2A42" w:rsidRDefault="008E2A42" w:rsidP="008E2A42">
      <w:pPr>
        <w:pStyle w:val="3"/>
      </w:pPr>
      <w:bookmarkStart w:id="47" w:name="_Toc50050019"/>
      <w:bookmarkStart w:id="48" w:name="_Toc58243674"/>
      <w:bookmarkStart w:id="49" w:name="_Toc451698937"/>
      <w:bookmarkStart w:id="50" w:name="_Toc452108765"/>
      <w:r>
        <w:rPr>
          <w:rFonts w:hint="eastAsia"/>
        </w:rPr>
        <w:t>湍流模型</w:t>
      </w:r>
      <w:bookmarkEnd w:id="47"/>
      <w:bookmarkEnd w:id="48"/>
    </w:p>
    <w:p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rsidR="008E2A42" w:rsidRDefault="008E2A42" w:rsidP="00691DD2">
      <w:pPr>
        <w:pStyle w:val="a0"/>
        <w:spacing w:afterLines="50" w:after="156"/>
        <w:ind w:firstLine="420"/>
      </w:pPr>
      <w:r>
        <w:t xml:space="preserve">                   </w:t>
      </w:r>
      <w:r w:rsidR="00691DD2">
        <w:rPr>
          <w:rFonts w:hint="eastAsia"/>
        </w:rPr>
        <w:t xml:space="preserve">  </w:t>
      </w:r>
      <w:r w:rsidRPr="00691DD2">
        <w:rPr>
          <w:rFonts w:ascii="黑体" w:eastAsia="黑体" w:hAnsi="黑体" w:hint="eastAsia"/>
          <w:sz w:val="20"/>
          <w:szCs w:val="20"/>
        </w:rPr>
        <w:t>表</w:t>
      </w:r>
      <w:r w:rsidRPr="00691DD2">
        <w:rPr>
          <w:rFonts w:ascii="黑体" w:eastAsia="黑体" w:hAnsi="黑体"/>
          <w:sz w:val="20"/>
          <w:szCs w:val="20"/>
        </w:rPr>
        <w:t xml:space="preserve"> 1  </w:t>
      </w:r>
      <w:r w:rsidRPr="00691DD2">
        <w:rPr>
          <w:rFonts w:ascii="黑体" w:eastAsia="黑体" w:hAnsi="黑体" w:hint="eastAsia"/>
          <w:sz w:val="20"/>
          <w:szCs w:val="20"/>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rsidTr="00406B4D">
        <w:trPr>
          <w:trHeight w:val="285"/>
        </w:trPr>
        <w:tc>
          <w:tcPr>
            <w:tcW w:w="2640" w:type="dxa"/>
            <w:tcBorders>
              <w:top w:val="single" w:sz="4" w:space="0" w:color="auto"/>
              <w:left w:val="single" w:sz="4" w:space="0" w:color="auto"/>
              <w:bottom w:val="single" w:sz="4" w:space="0" w:color="auto"/>
              <w:right w:val="single" w:sz="4" w:space="0" w:color="auto"/>
            </w:tcBorders>
            <w:vAlign w:val="center"/>
          </w:tcPr>
          <w:p w:rsidR="008E2A42" w:rsidRDefault="008E2A42" w:rsidP="00406B4D">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rsidR="008E2A42" w:rsidRDefault="008E2A42" w:rsidP="00406B4D">
            <w:pPr>
              <w:jc w:val="center"/>
              <w:rPr>
                <w:rFonts w:ascii="宋体" w:hAnsi="宋体" w:cs="宋体"/>
                <w:b/>
                <w:bCs/>
                <w:szCs w:val="21"/>
              </w:rPr>
            </w:pPr>
            <w:r>
              <w:rPr>
                <w:rFonts w:ascii="宋体" w:hAnsi="宋体" w:cs="宋体" w:hint="eastAsia"/>
                <w:b/>
                <w:bCs/>
                <w:szCs w:val="21"/>
              </w:rPr>
              <w:t>特点和适用工况</w:t>
            </w:r>
          </w:p>
        </w:tc>
      </w:tr>
      <w:tr w:rsidR="008E2A42" w:rsidTr="00406B4D">
        <w:trPr>
          <w:trHeight w:val="1219"/>
        </w:trPr>
        <w:tc>
          <w:tcPr>
            <w:tcW w:w="2640" w:type="dxa"/>
            <w:tcBorders>
              <w:top w:val="nil"/>
              <w:left w:val="single" w:sz="4" w:space="0" w:color="auto"/>
              <w:bottom w:val="single" w:sz="4" w:space="0" w:color="auto"/>
              <w:right w:val="single" w:sz="4" w:space="0" w:color="auto"/>
            </w:tcBorders>
            <w:vAlign w:val="center"/>
          </w:tcPr>
          <w:p w:rsidR="008E2A42" w:rsidRDefault="008E2A42" w:rsidP="00406B4D">
            <w:pPr>
              <w:jc w:val="center"/>
              <w:rPr>
                <w:rFonts w:ascii="宋体" w:hAnsi="宋体" w:cs="宋体"/>
                <w:szCs w:val="21"/>
              </w:rPr>
            </w:pPr>
            <w:r>
              <w:rPr>
                <w:rFonts w:ascii="宋体" w:hAnsi="宋体" w:cs="宋体" w:hint="eastAsia"/>
                <w:szCs w:val="21"/>
              </w:rPr>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406B4D">
            <w:pPr>
              <w:rPr>
                <w:rFonts w:ascii="宋体" w:hAnsi="宋体" w:cs="宋体"/>
                <w:szCs w:val="21"/>
              </w:rPr>
            </w:pPr>
            <w:r>
              <w:rPr>
                <w:rFonts w:ascii="宋体" w:hAnsi="宋体" w:cs="宋体" w:hint="eastAsia"/>
                <w:szCs w:val="21"/>
              </w:rPr>
              <w:t>简单的工业流场和热交换模拟，无较大压力梯度、分离、强曲率流，适用于初始的参数研究</w:t>
            </w:r>
          </w:p>
        </w:tc>
      </w:tr>
      <w:tr w:rsidR="008E2A42" w:rsidTr="00406B4D">
        <w:trPr>
          <w:trHeight w:val="855"/>
        </w:trPr>
        <w:tc>
          <w:tcPr>
            <w:tcW w:w="2640" w:type="dxa"/>
            <w:tcBorders>
              <w:top w:val="nil"/>
              <w:left w:val="single" w:sz="4" w:space="0" w:color="auto"/>
              <w:bottom w:val="single" w:sz="4" w:space="0" w:color="auto"/>
              <w:right w:val="single" w:sz="4" w:space="0" w:color="auto"/>
            </w:tcBorders>
            <w:vAlign w:val="center"/>
          </w:tcPr>
          <w:p w:rsidR="008E2A42" w:rsidRDefault="008E2A42" w:rsidP="00406B4D">
            <w:pPr>
              <w:jc w:val="center"/>
              <w:rPr>
                <w:rFonts w:ascii="宋体" w:hAnsi="宋体" w:cs="宋体"/>
                <w:b/>
                <w:szCs w:val="21"/>
              </w:rPr>
            </w:pPr>
            <w:r>
              <w:rPr>
                <w:rFonts w:ascii="宋体" w:hAnsi="宋体" w:cs="宋体" w:hint="eastAsia"/>
                <w:b/>
                <w:szCs w:val="21"/>
              </w:rPr>
              <w:lastRenderedPageBreak/>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406B4D">
            <w:pPr>
              <w:rPr>
                <w:rFonts w:ascii="宋体" w:hAnsi="宋体" w:cs="宋体"/>
                <w:szCs w:val="21"/>
              </w:rPr>
            </w:pPr>
            <w:r>
              <w:rPr>
                <w:rFonts w:ascii="宋体" w:hAnsi="宋体" w:cs="宋体" w:hint="eastAsia"/>
                <w:szCs w:val="21"/>
              </w:rPr>
              <w:t>适合包括快速应变的复杂剪切流、中等旋涡流动、局部转</w:t>
            </w:r>
            <w:proofErr w:type="gramStart"/>
            <w:r>
              <w:rPr>
                <w:rFonts w:ascii="宋体" w:hAnsi="宋体" w:cs="宋体" w:hint="eastAsia"/>
                <w:szCs w:val="21"/>
              </w:rPr>
              <w:t>捩</w:t>
            </w:r>
            <w:proofErr w:type="gramEnd"/>
            <w:r>
              <w:rPr>
                <w:rFonts w:ascii="宋体" w:hAnsi="宋体" w:cs="宋体" w:hint="eastAsia"/>
                <w:szCs w:val="21"/>
              </w:rPr>
              <w:t>流如边界层分离、钝体尾迹</w:t>
            </w:r>
            <w:proofErr w:type="gramStart"/>
            <w:r>
              <w:rPr>
                <w:rFonts w:ascii="宋体" w:hAnsi="宋体" w:cs="宋体" w:hint="eastAsia"/>
                <w:szCs w:val="21"/>
              </w:rPr>
              <w:t>涡</w:t>
            </w:r>
            <w:proofErr w:type="gramEnd"/>
            <w:r>
              <w:rPr>
                <w:rFonts w:ascii="宋体" w:hAnsi="宋体" w:cs="宋体" w:hint="eastAsia"/>
                <w:szCs w:val="21"/>
              </w:rPr>
              <w:t>、大角度失速、房间通风、室外空气流动</w:t>
            </w:r>
          </w:p>
        </w:tc>
      </w:tr>
      <w:tr w:rsidR="008E2A42" w:rsidTr="00406B4D">
        <w:trPr>
          <w:trHeight w:val="570"/>
        </w:trPr>
        <w:tc>
          <w:tcPr>
            <w:tcW w:w="2640" w:type="dxa"/>
            <w:tcBorders>
              <w:top w:val="nil"/>
              <w:left w:val="single" w:sz="4" w:space="0" w:color="auto"/>
              <w:bottom w:val="single" w:sz="4" w:space="0" w:color="auto"/>
              <w:right w:val="single" w:sz="4" w:space="0" w:color="auto"/>
            </w:tcBorders>
            <w:vAlign w:val="center"/>
          </w:tcPr>
          <w:p w:rsidR="008E2A42" w:rsidRDefault="008E2A42" w:rsidP="00406B4D">
            <w:pPr>
              <w:jc w:val="center"/>
              <w:rPr>
                <w:rFonts w:ascii="宋体" w:hAnsi="宋体" w:cs="宋体"/>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406B4D">
            <w:pPr>
              <w:rPr>
                <w:rFonts w:ascii="宋体" w:hAnsi="宋体" w:cs="宋体"/>
                <w:szCs w:val="21"/>
              </w:rPr>
            </w:pPr>
            <w:r>
              <w:rPr>
                <w:rFonts w:ascii="宋体" w:hAnsi="宋体" w:cs="宋体" w:hint="eastAsia"/>
                <w:szCs w:val="21"/>
              </w:rPr>
              <w:t>旋转流动、</w:t>
            </w:r>
            <w:proofErr w:type="gramStart"/>
            <w:r>
              <w:rPr>
                <w:rFonts w:ascii="宋体" w:hAnsi="宋体" w:cs="宋体" w:hint="eastAsia"/>
                <w:szCs w:val="21"/>
              </w:rPr>
              <w:t>强逆压梯度</w:t>
            </w:r>
            <w:proofErr w:type="gramEnd"/>
            <w:r>
              <w:rPr>
                <w:rFonts w:ascii="宋体" w:hAnsi="宋体" w:cs="宋体" w:hint="eastAsia"/>
                <w:szCs w:val="21"/>
              </w:rPr>
              <w:t>的边界层流动、流动分离和二次流，类似于RNG</w:t>
            </w:r>
          </w:p>
        </w:tc>
      </w:tr>
    </w:tbl>
    <w:p w:rsidR="008E2A42" w:rsidRPr="00F37BBC" w:rsidRDefault="008E2A42" w:rsidP="008E2A42">
      <w:pPr>
        <w:pStyle w:val="3"/>
        <w:tabs>
          <w:tab w:val="num" w:pos="360"/>
          <w:tab w:val="left" w:pos="578"/>
        </w:tabs>
        <w:ind w:left="0" w:firstLine="0"/>
      </w:pPr>
      <w:bookmarkStart w:id="51" w:name="_Toc451698938"/>
      <w:bookmarkStart w:id="52" w:name="_Toc452108766"/>
      <w:bookmarkStart w:id="53" w:name="_Toc8151"/>
      <w:bookmarkStart w:id="54" w:name="_Toc50050020"/>
      <w:bookmarkStart w:id="55" w:name="_Toc58243675"/>
      <w:r w:rsidRPr="00F37BBC">
        <w:rPr>
          <w:rFonts w:hint="eastAsia"/>
        </w:rPr>
        <w:t>边界条件</w:t>
      </w:r>
      <w:bookmarkEnd w:id="51"/>
      <w:bookmarkEnd w:id="52"/>
      <w:bookmarkEnd w:id="53"/>
      <w:bookmarkEnd w:id="54"/>
      <w:bookmarkEnd w:id="55"/>
    </w:p>
    <w:p w:rsidR="008E2A42" w:rsidRDefault="009A64A1" w:rsidP="00B754F3">
      <w:pPr>
        <w:spacing w:line="400" w:lineRule="atLeast"/>
        <w:ind w:firstLine="435"/>
        <w:rPr>
          <w:szCs w:val="21"/>
        </w:rPr>
      </w:pPr>
      <w:r>
        <w:rPr>
          <w:rFonts w:hint="eastAsia"/>
          <w:b/>
          <w:szCs w:val="21"/>
        </w:rPr>
        <w:t>进</w:t>
      </w:r>
      <w:r w:rsidR="008E2A42" w:rsidRPr="00084BF3">
        <w:rPr>
          <w:rFonts w:hint="eastAsia"/>
          <w:b/>
          <w:szCs w:val="21"/>
        </w:rPr>
        <w:t>风</w:t>
      </w:r>
      <w:r>
        <w:rPr>
          <w:rFonts w:hint="eastAsia"/>
          <w:b/>
          <w:szCs w:val="21"/>
        </w:rPr>
        <w:t>窗</w:t>
      </w:r>
      <w:r w:rsidR="008E2A42" w:rsidRPr="00084BF3">
        <w:rPr>
          <w:rFonts w:hint="eastAsia"/>
          <w:b/>
          <w:szCs w:val="21"/>
        </w:rPr>
        <w:t>口</w:t>
      </w:r>
      <w:r w:rsidR="008E2A42">
        <w:rPr>
          <w:rFonts w:hint="eastAsia"/>
          <w:szCs w:val="21"/>
        </w:rPr>
        <w:t>：采用</w:t>
      </w:r>
      <w:r w:rsidR="007D0F12">
        <w:rPr>
          <w:rFonts w:hint="eastAsia"/>
          <w:szCs w:val="21"/>
        </w:rPr>
        <w:t>压强</w:t>
      </w:r>
      <w:r w:rsidR="008E2A42">
        <w:rPr>
          <w:rFonts w:hint="eastAsia"/>
          <w:szCs w:val="21"/>
        </w:rPr>
        <w:t>边界条件；</w:t>
      </w:r>
    </w:p>
    <w:p w:rsidR="008E2A42" w:rsidRPr="00E56575" w:rsidRDefault="007D0F12" w:rsidP="00E56575">
      <w:pPr>
        <w:spacing w:line="400" w:lineRule="atLeast"/>
        <w:ind w:firstLine="435"/>
        <w:rPr>
          <w:szCs w:val="21"/>
        </w:rPr>
      </w:pPr>
      <w:r>
        <w:rPr>
          <w:rFonts w:hint="eastAsia"/>
          <w:b/>
          <w:szCs w:val="21"/>
        </w:rPr>
        <w:t>排风</w:t>
      </w:r>
      <w:r w:rsidR="009A64A1">
        <w:rPr>
          <w:rFonts w:hint="eastAsia"/>
          <w:b/>
          <w:szCs w:val="21"/>
        </w:rPr>
        <w:t>窗</w:t>
      </w:r>
      <w:r w:rsidR="008E2A42" w:rsidRPr="00084BF3">
        <w:rPr>
          <w:rFonts w:hint="eastAsia"/>
          <w:b/>
          <w:szCs w:val="21"/>
        </w:rPr>
        <w:t>口</w:t>
      </w:r>
      <w:r w:rsidR="008E2A42">
        <w:rPr>
          <w:rFonts w:hint="eastAsia"/>
          <w:szCs w:val="21"/>
        </w:rPr>
        <w:t>：采用</w:t>
      </w:r>
      <w:r>
        <w:rPr>
          <w:rFonts w:hint="eastAsia"/>
          <w:szCs w:val="21"/>
        </w:rPr>
        <w:t>压强</w:t>
      </w:r>
      <w:r w:rsidR="008E2A42">
        <w:rPr>
          <w:rFonts w:hint="eastAsia"/>
          <w:szCs w:val="21"/>
        </w:rPr>
        <w:t>边界条件；</w:t>
      </w:r>
    </w:p>
    <w:p w:rsidR="008E2A42" w:rsidRPr="0085081C" w:rsidRDefault="008E2A42" w:rsidP="008E2A42">
      <w:pPr>
        <w:pStyle w:val="3"/>
        <w:tabs>
          <w:tab w:val="num" w:pos="360"/>
          <w:tab w:val="left" w:pos="578"/>
        </w:tabs>
        <w:ind w:left="0" w:firstLine="0"/>
      </w:pPr>
      <w:bookmarkStart w:id="56" w:name="_Toc451698939"/>
      <w:bookmarkStart w:id="57" w:name="_Toc452108767"/>
      <w:bookmarkStart w:id="58" w:name="_Toc23583"/>
      <w:bookmarkStart w:id="59" w:name="_Toc50050021"/>
      <w:bookmarkStart w:id="60" w:name="_Toc58243676"/>
      <w:r>
        <w:rPr>
          <w:rFonts w:hint="eastAsia"/>
        </w:rPr>
        <w:t>求解计算</w:t>
      </w:r>
      <w:bookmarkEnd w:id="56"/>
      <w:bookmarkEnd w:id="57"/>
      <w:bookmarkEnd w:id="58"/>
      <w:bookmarkEnd w:id="59"/>
      <w:bookmarkEnd w:id="60"/>
    </w:p>
    <w:p w:rsidR="008E2A42" w:rsidRDefault="008E2A42" w:rsidP="002611A7">
      <w:pPr>
        <w:pStyle w:val="a0"/>
        <w:numPr>
          <w:ilvl w:val="0"/>
          <w:numId w:val="5"/>
        </w:numPr>
        <w:ind w:left="0" w:firstLineChars="0" w:firstLine="0"/>
        <w:rPr>
          <w:b/>
          <w:lang w:val="en-US"/>
        </w:rPr>
      </w:pPr>
      <w:r>
        <w:rPr>
          <w:rFonts w:hint="eastAsia"/>
          <w:b/>
          <w:lang w:val="en-US"/>
        </w:rPr>
        <w:t>数学模型</w:t>
      </w:r>
    </w:p>
    <w:p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rsidR="008E2A42" w:rsidRDefault="008E2A42" w:rsidP="008E2A42">
      <w:pPr>
        <w:pStyle w:val="a0"/>
        <w:ind w:firstLineChars="250" w:firstLine="525"/>
        <w:jc w:val="center"/>
        <w:rPr>
          <w:lang w:val="en-US"/>
        </w:rPr>
      </w:pPr>
      <w:r w:rsidRPr="00736903">
        <w:rPr>
          <w:noProof/>
          <w:lang w:val="en-US"/>
        </w:rPr>
        <w:drawing>
          <wp:inline distT="0" distB="0" distL="0" distR="0" wp14:anchorId="4824A6E5" wp14:editId="7EE153E6">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rsidR="008E2A42" w:rsidRPr="00DF486E" w:rsidRDefault="008E2A42" w:rsidP="008E2A42">
      <w:pPr>
        <w:pStyle w:val="a0"/>
        <w:ind w:firstLineChars="0" w:firstLine="0"/>
        <w:jc w:val="center"/>
        <w:rPr>
          <w:rFonts w:ascii="黑体" w:eastAsia="黑体" w:hAnsi="黑体"/>
          <w:sz w:val="20"/>
          <w:szCs w:val="20"/>
        </w:rPr>
      </w:pPr>
      <w:bookmarkStart w:id="61"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74A7F">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374A7F">
        <w:rPr>
          <w:rFonts w:ascii="黑体" w:eastAsia="黑体" w:hAnsi="黑体"/>
          <w:noProof/>
          <w:sz w:val="20"/>
          <w:szCs w:val="20"/>
        </w:rPr>
        <w:t>1</w:t>
      </w:r>
      <w:r w:rsidRPr="006156D5">
        <w:rPr>
          <w:rFonts w:ascii="黑体" w:eastAsia="黑体" w:hAnsi="黑体"/>
          <w:sz w:val="20"/>
          <w:szCs w:val="20"/>
        </w:rPr>
        <w:fldChar w:fldCharType="end"/>
      </w:r>
      <w:bookmarkEnd w:id="61"/>
      <w:r w:rsidRPr="00DF486E">
        <w:rPr>
          <w:rFonts w:ascii="黑体" w:eastAsia="黑体" w:hAnsi="黑体" w:hint="eastAsia"/>
          <w:sz w:val="20"/>
          <w:szCs w:val="20"/>
        </w:rPr>
        <w:t xml:space="preserve"> </w:t>
      </w:r>
      <w:bookmarkStart w:id="62" w:name="_Ref225175618"/>
      <w:r w:rsidRPr="00DF486E">
        <w:rPr>
          <w:rFonts w:ascii="黑体" w:eastAsia="黑体" w:hAnsi="黑体" w:hint="eastAsia"/>
          <w:sz w:val="20"/>
          <w:szCs w:val="20"/>
        </w:rPr>
        <w:t>计算流体力学的控制方程</w:t>
      </w:r>
      <w:bookmarkEnd w:id="62"/>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rsidTr="00406B4D">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rsidR="008E2A42" w:rsidRDefault="008E2A42" w:rsidP="00406B4D">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8E2A42" w:rsidRDefault="008E2A42" w:rsidP="00406B4D">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412388EA" wp14:editId="27C038BF">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0B485E2A" wp14:editId="3F11EE03">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jc w:val="both"/>
              <w:rPr>
                <w:rFonts w:cs="Calibri"/>
                <w:kern w:val="2"/>
                <w:szCs w:val="24"/>
              </w:rPr>
            </w:pPr>
            <w:r>
              <w:rPr>
                <w:szCs w:val="24"/>
              </w:rPr>
              <w:t>0</w:t>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72512CF9" wp14:editId="45EA5BFB">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2F3743BF" wp14:editId="457F99E5">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762EB074" wp14:editId="18615C61">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78344993" wp14:editId="40EC035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08F77AED" wp14:editId="11226FCC">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19338694" wp14:editId="028595B5">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68BEA33F" wp14:editId="2CAE1234">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74898CAA" wp14:editId="00530D16">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5BE63B5C" wp14:editId="7AE9E7EB">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rPr>
                <w:rFonts w:cs="Calibri"/>
                <w:kern w:val="2"/>
                <w:szCs w:val="24"/>
              </w:rPr>
            </w:pPr>
            <w:r>
              <w:rPr>
                <w:rFonts w:hint="eastAsia"/>
                <w:szCs w:val="24"/>
              </w:rPr>
              <w:t>湍流</w:t>
            </w:r>
          </w:p>
          <w:p w:rsidR="008E2A42" w:rsidRDefault="008E2A42" w:rsidP="00406B4D">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2A801DF4" wp14:editId="0AD99376">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1009D1D7" wp14:editId="3C2473C8">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2"/>
                <w:sz w:val="24"/>
                <w:szCs w:val="24"/>
                <w:lang w:val="en-US"/>
              </w:rPr>
              <w:drawing>
                <wp:inline distT="0" distB="0" distL="0" distR="0" wp14:anchorId="63C3E16C" wp14:editId="197610DB">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rPr>
                <w:rFonts w:cs="Calibri"/>
                <w:kern w:val="2"/>
                <w:szCs w:val="24"/>
              </w:rPr>
            </w:pPr>
            <w:r>
              <w:rPr>
                <w:rFonts w:hint="eastAsia"/>
                <w:szCs w:val="24"/>
              </w:rPr>
              <w:t>湍流</w:t>
            </w:r>
          </w:p>
          <w:p w:rsidR="008E2A42" w:rsidRDefault="008E2A42" w:rsidP="00406B4D">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6CABCE8A" wp14:editId="4C289805">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161F69F7" wp14:editId="0AA6376B">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24"/>
                <w:sz w:val="24"/>
                <w:szCs w:val="24"/>
                <w:lang w:val="en-US"/>
              </w:rPr>
              <w:drawing>
                <wp:inline distT="0" distB="0" distL="0" distR="0" wp14:anchorId="4E30D683" wp14:editId="774D8EA2">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4" w:space="0" w:color="auto"/>
              <w:right w:val="single" w:sz="6" w:space="0" w:color="auto"/>
            </w:tcBorders>
            <w:vAlign w:val="center"/>
            <w:hideMark/>
          </w:tcPr>
          <w:p w:rsidR="008E2A42" w:rsidRDefault="008E2A42" w:rsidP="00406B4D">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4"/>
                <w:sz w:val="24"/>
                <w:szCs w:val="24"/>
                <w:lang w:val="en-US"/>
              </w:rPr>
              <w:drawing>
                <wp:inline distT="0" distB="0" distL="0" distR="0" wp14:anchorId="42A238C1" wp14:editId="1AD32DB1">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646823CB" wp14:editId="5370C15C">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0"/>
                <w:sz w:val="24"/>
                <w:szCs w:val="24"/>
                <w:lang w:val="en-US"/>
              </w:rPr>
              <w:drawing>
                <wp:inline distT="0" distB="0" distL="0" distR="0" wp14:anchorId="0A32213B" wp14:editId="6CD84801">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rsidR="008E2A42" w:rsidRPr="003368D4" w:rsidRDefault="008E2A42" w:rsidP="008E2A42">
      <w:pPr>
        <w:pStyle w:val="a0"/>
        <w:ind w:firstLineChars="250" w:firstLine="525"/>
        <w:rPr>
          <w:lang w:val="en-US"/>
        </w:rPr>
      </w:pPr>
      <w:r w:rsidRPr="003368D4">
        <w:rPr>
          <w:rFonts w:hint="eastAsia"/>
          <w:lang w:val="en-US"/>
        </w:rPr>
        <w:t>上表中的常数如下：</w:t>
      </w:r>
    </w:p>
    <w:p w:rsidR="008E2A42" w:rsidRPr="003368D4" w:rsidRDefault="008E2A42" w:rsidP="008E2A42">
      <w:pPr>
        <w:pStyle w:val="a0"/>
        <w:ind w:left="450" w:firstLineChars="35" w:firstLine="73"/>
        <w:rPr>
          <w:lang w:val="en-US"/>
        </w:rPr>
      </w:pPr>
      <w:r w:rsidRPr="00736903">
        <w:rPr>
          <w:noProof/>
          <w:lang w:val="en-US"/>
        </w:rPr>
        <w:lastRenderedPageBreak/>
        <w:drawing>
          <wp:inline distT="0" distB="0" distL="0" distR="0" wp14:anchorId="403178ED" wp14:editId="71A6205F">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4F8E12E" wp14:editId="70B0FA7C">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AE38DAF" wp14:editId="53442407">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6BF4299" wp14:editId="55CF215F">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26AC120" wp14:editId="0548B40C">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47F9E6D" wp14:editId="27EEC103">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EED7F1C" wp14:editId="60B3574A">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83221E7" wp14:editId="4BB33A52">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64B4E66" wp14:editId="219A85F5">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20B4A5E" wp14:editId="4E16EF7C">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630AB2C" wp14:editId="31FA45E5">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3368D4">
        <w:rPr>
          <w:rFonts w:hint="eastAsia"/>
          <w:lang w:val="en-US"/>
        </w:rPr>
        <w:t>，</w:t>
      </w:r>
      <w:r w:rsidRPr="00736903">
        <w:rPr>
          <w:noProof/>
          <w:lang w:val="en-US"/>
        </w:rPr>
        <w:drawing>
          <wp:inline distT="0" distB="0" distL="0" distR="0" wp14:anchorId="2423AB93" wp14:editId="73588BB8">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368D4">
        <w:rPr>
          <w:lang w:val="en-US"/>
        </w:rPr>
        <w:t xml:space="preserve"> </w:t>
      </w:r>
      <w:r w:rsidRPr="003368D4">
        <w:rPr>
          <w:rFonts w:hint="eastAsia"/>
          <w:lang w:val="en-US"/>
        </w:rPr>
        <w:t>由</w:t>
      </w:r>
      <w:r w:rsidRPr="003368D4">
        <w:rPr>
          <w:lang w:val="en-US"/>
        </w:rPr>
        <w:t xml:space="preserve"> </w:t>
      </w:r>
      <w:r>
        <w:rPr>
          <w:lang w:val="en-US"/>
        </w:rPr>
        <w:t xml:space="preserve">     </w:t>
      </w:r>
      <w:r w:rsidRPr="00736903">
        <w:rPr>
          <w:noProof/>
          <w:lang w:val="en-US"/>
        </w:rPr>
        <w:drawing>
          <wp:inline distT="0" distB="0" distL="0" distR="0" wp14:anchorId="0779F229" wp14:editId="48798762">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Pr="003368D4">
        <w:rPr>
          <w:rFonts w:hint="eastAsia"/>
          <w:lang w:val="en-US"/>
        </w:rPr>
        <w:t>计算</w:t>
      </w:r>
    </w:p>
    <w:p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Pr="00736903">
        <w:rPr>
          <w:noProof/>
          <w:lang w:val="en-US"/>
        </w:rPr>
        <w:drawing>
          <wp:inline distT="0" distB="0" distL="0" distR="0" wp14:anchorId="6C4BB482" wp14:editId="5BBD1547">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Pr="00736903">
        <w:rPr>
          <w:noProof/>
          <w:lang w:val="en-US"/>
        </w:rPr>
        <w:drawing>
          <wp:inline distT="0" distB="0" distL="0" distR="0" wp14:anchorId="2F58C01C" wp14:editId="507BBDA9">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Pr="00736903">
        <w:rPr>
          <w:noProof/>
          <w:lang w:val="en-US"/>
        </w:rPr>
        <w:drawing>
          <wp:inline distT="0" distB="0" distL="0" distR="0" wp14:anchorId="7ACEC6C3" wp14:editId="6DA3316A">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8E2A42" w:rsidRPr="003368D4" w:rsidRDefault="008E2A42" w:rsidP="008E2A42">
      <w:pPr>
        <w:pStyle w:val="a0"/>
        <w:ind w:firstLineChars="250" w:firstLine="525"/>
        <w:rPr>
          <w:lang w:val="en-US"/>
        </w:rPr>
      </w:pPr>
      <w:r w:rsidRPr="00736903">
        <w:rPr>
          <w:noProof/>
          <w:lang w:val="en-US"/>
        </w:rPr>
        <w:drawing>
          <wp:inline distT="0" distB="0" distL="0" distR="0" wp14:anchorId="69AC29D0" wp14:editId="0887B3E3">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rFonts w:hint="eastAsia"/>
          <w:lang w:val="en-US"/>
        </w:rPr>
        <w:t>其中</w:t>
      </w:r>
      <w:r w:rsidRPr="003368D4">
        <w:rPr>
          <w:lang w:val="en-US"/>
        </w:rPr>
        <w:t xml:space="preserve"> </w:t>
      </w:r>
      <w:r w:rsidRPr="00736903">
        <w:rPr>
          <w:noProof/>
          <w:lang w:val="en-US"/>
        </w:rPr>
        <w:drawing>
          <wp:inline distT="0" distB="0" distL="0" distR="0" wp14:anchorId="0CCCFDE3" wp14:editId="7070BA8B">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F34A177" wp14:editId="69E5C635">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1232E52" wp14:editId="246817A5">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8E2A42" w:rsidRDefault="008E2A42" w:rsidP="009C4AB3">
      <w:pPr>
        <w:pStyle w:val="a0"/>
        <w:numPr>
          <w:ilvl w:val="0"/>
          <w:numId w:val="5"/>
        </w:numPr>
        <w:ind w:firstLineChars="0"/>
        <w:rPr>
          <w:b/>
          <w:lang w:val="en-US"/>
        </w:rPr>
      </w:pPr>
      <w:r>
        <w:rPr>
          <w:rFonts w:hint="eastAsia"/>
          <w:b/>
          <w:lang w:val="en-US"/>
        </w:rPr>
        <w:t>差分格式</w:t>
      </w:r>
    </w:p>
    <w:p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rsidR="008E2A42" w:rsidRDefault="008E2A42" w:rsidP="008E2A42">
      <w:pPr>
        <w:pStyle w:val="1"/>
        <w:tabs>
          <w:tab w:val="left" w:pos="432"/>
        </w:tabs>
      </w:pPr>
      <w:bookmarkStart w:id="63" w:name="_Toc452108768"/>
      <w:bookmarkStart w:id="64" w:name="_Toc3745"/>
      <w:bookmarkStart w:id="65" w:name="_Toc50050022"/>
      <w:bookmarkStart w:id="66" w:name="_Toc58243677"/>
      <w:r>
        <w:rPr>
          <w:rFonts w:hint="eastAsia"/>
        </w:rPr>
        <w:t>结果</w:t>
      </w:r>
      <w:r>
        <w:t>分析</w:t>
      </w:r>
      <w:bookmarkEnd w:id="63"/>
      <w:bookmarkEnd w:id="64"/>
      <w:bookmarkEnd w:id="65"/>
      <w:bookmarkEnd w:id="66"/>
    </w:p>
    <w:p w:rsidR="008E2A42" w:rsidRPr="00E10A3D" w:rsidRDefault="008E2A42" w:rsidP="00DC62E7">
      <w:pPr>
        <w:pStyle w:val="2"/>
      </w:pPr>
      <w:bookmarkStart w:id="67" w:name="_Toc50050023"/>
      <w:bookmarkStart w:id="68" w:name="_Toc58243678"/>
      <w:r>
        <w:rPr>
          <w:rFonts w:hint="eastAsia"/>
        </w:rPr>
        <w:t>室内</w:t>
      </w:r>
      <w:r w:rsidR="00B56B4C">
        <w:rPr>
          <w:rFonts w:hint="eastAsia"/>
        </w:rPr>
        <w:t>速度</w:t>
      </w:r>
      <w:r>
        <w:rPr>
          <w:rFonts w:hint="eastAsia"/>
        </w:rPr>
        <w:t>场分布</w:t>
      </w:r>
      <w:bookmarkEnd w:id="67"/>
      <w:bookmarkEnd w:id="68"/>
    </w:p>
    <w:p w:rsidR="008E2A42" w:rsidRDefault="008E2A42" w:rsidP="00AF3A30">
      <w:pPr>
        <w:pStyle w:val="a0"/>
        <w:ind w:firstLineChars="0" w:firstLine="0"/>
        <w:jc w:val="center"/>
        <w:rPr>
          <w:lang w:val="en-US"/>
        </w:rPr>
      </w:pPr>
      <w:bookmarkStart w:id="69" w:name="速度云图"/>
      <w:r>
        <w:rPr>
          <w:noProof/>
        </w:rP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67375" cy="3752850"/>
                    </a:xfrm>
                    <a:prstGeom prst="rect">
                      <a:avLst/>
                    </a:prstGeom>
                  </pic:spPr>
                </pic:pic>
              </a:graphicData>
            </a:graphic>
          </wp:inline>
        </w:drawing>
      </w:r>
    </w:p>
    <w:p w:rsidR="008E2A42" w:rsidRDefault="008E2A42" w:rsidP="00AF3A30">
      <w:pPr>
        <w:pStyle w:val="a0"/>
        <w:ind w:firstLineChars="0" w:firstLine="0"/>
        <w:jc w:val="center"/>
        <w:rPr>
          <w:rFonts w:ascii="黑体" w:eastAsia="黑体" w:hAnsi="黑体"/>
          <w:noProof/>
          <w:lang w:val="en-US"/>
        </w:rPr>
      </w:pPr>
    </w:p>
    <w:p w:rsidR="009E34BD" w:rsidRPr="00F676B0" w:rsidRDefault="009E34BD" w:rsidP="00AF3A30">
      <w:pPr>
        <w:pStyle w:val="a0"/>
        <w:ind w:firstLineChars="0" w:firstLine="0"/>
        <w:jc w:val="center"/>
        <w:rPr>
          <w:rFonts w:ascii="黑体" w:eastAsia="黑体" w:hAnsi="黑体"/>
          <w:noProof/>
          <w:lang w:val="en-US"/>
        </w:rPr>
      </w:pPr>
    </w:p>
    <w:p w:rsidR="008E2A42" w:rsidRDefault="00B56B4C" w:rsidP="00DC62E7">
      <w:pPr>
        <w:pStyle w:val="2"/>
      </w:pPr>
      <w:bookmarkStart w:id="70" w:name="_Toc50050024"/>
      <w:bookmarkStart w:id="71" w:name="_Toc58243679"/>
      <w:bookmarkEnd w:id="69"/>
      <w:r>
        <w:rPr>
          <w:rFonts w:hint="eastAsia"/>
        </w:rPr>
        <w:lastRenderedPageBreak/>
        <w:t>室内风速矢量图</w:t>
      </w:r>
      <w:bookmarkEnd w:id="70"/>
      <w:bookmarkEnd w:id="71"/>
    </w:p>
    <w:p w:rsidR="00F676B0" w:rsidRDefault="00F676B0" w:rsidP="00AF3A30">
      <w:pPr>
        <w:pStyle w:val="a0"/>
        <w:ind w:firstLineChars="0" w:firstLine="0"/>
        <w:jc w:val="center"/>
        <w:rPr>
          <w:lang w:val="en-US"/>
        </w:rPr>
      </w:pPr>
      <w:bookmarkStart w:id="72" w:name="速度矢量图"/>
      <w:r>
        <w:rPr>
          <w:noProof/>
        </w:rP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667375" cy="3752850"/>
                    </a:xfrm>
                    <a:prstGeom prst="rect">
                      <a:avLst/>
                    </a:prstGeom>
                  </pic:spPr>
                </pic:pic>
              </a:graphicData>
            </a:graphic>
          </wp:inline>
        </w:drawing>
      </w:r>
    </w:p>
    <w:p w:rsidR="00F676B0" w:rsidRPr="00F676B0" w:rsidRDefault="00F676B0" w:rsidP="00AF3A30">
      <w:pPr>
        <w:pStyle w:val="a0"/>
        <w:ind w:firstLineChars="0" w:firstLine="0"/>
        <w:jc w:val="center"/>
        <w:rPr>
          <w:lang w:val="en-US"/>
        </w:rPr>
      </w:pPr>
    </w:p>
    <w:p w:rsidR="00322951" w:rsidRDefault="00322951" w:rsidP="00322951">
      <w:pPr>
        <w:pStyle w:val="2"/>
      </w:pPr>
      <w:bookmarkStart w:id="73" w:name="_Toc50050025"/>
      <w:bookmarkStart w:id="74" w:name="_Toc58243680"/>
      <w:bookmarkEnd w:id="72"/>
      <w:r>
        <w:rPr>
          <w:rFonts w:hint="eastAsia"/>
        </w:rPr>
        <w:t>流线图</w:t>
      </w:r>
    </w:p>
    <w:p w:rsidR="00322951" w:rsidRPr="00322951" w:rsidRDefault="00322951" w:rsidP="00322951">
      <w:pPr>
        <w:pStyle w:val="a0"/>
        <w:ind w:firstLine="420"/>
        <w:jc w:val="center"/>
        <w:rPr>
          <w:lang w:val="en-US"/>
        </w:rPr>
      </w:pPr>
      <w:bookmarkStart w:id="75" w:name="流线图"/>
      <w:bookmarkEnd w:id="75"/>
      <w:r>
        <w:rPr>
          <w:noProof/>
        </w:rP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67375" cy="3752850"/>
                    </a:xfrm>
                    <a:prstGeom prst="rect">
                      <a:avLst/>
                    </a:prstGeom>
                  </pic:spPr>
                </pic:pic>
              </a:graphicData>
            </a:graphic>
          </wp:inline>
        </w:drawing>
      </w:r>
    </w:p>
    <w:p w:rsidR="008E2A42" w:rsidRPr="00612E00" w:rsidRDefault="00A968A5" w:rsidP="00A968A5">
      <w:pPr>
        <w:pStyle w:val="1"/>
        <w:tabs>
          <w:tab w:val="left" w:pos="432"/>
        </w:tabs>
        <w:rPr>
          <w:sz w:val="36"/>
          <w:szCs w:val="36"/>
        </w:rPr>
      </w:pPr>
      <w:r w:rsidRPr="00612E00">
        <w:rPr>
          <w:rFonts w:hint="eastAsia"/>
          <w:sz w:val="36"/>
          <w:szCs w:val="36"/>
        </w:rPr>
        <w:lastRenderedPageBreak/>
        <w:t>结论</w:t>
      </w:r>
      <w:bookmarkEnd w:id="73"/>
      <w:bookmarkEnd w:id="74"/>
    </w:p>
    <w:p w:rsidR="00F663D7" w:rsidRPr="00612E00" w:rsidRDefault="003630EE" w:rsidP="008E2A42">
      <w:pPr>
        <w:pStyle w:val="a0"/>
        <w:ind w:firstLine="480"/>
        <w:rPr>
          <w:sz w:val="24"/>
          <w:szCs w:val="24"/>
          <w:lang w:val="en-US"/>
        </w:rPr>
      </w:pPr>
      <w:r w:rsidRPr="00612E00">
        <w:rPr>
          <w:rFonts w:hint="eastAsia"/>
          <w:sz w:val="24"/>
          <w:szCs w:val="24"/>
          <w:lang w:val="en-US"/>
        </w:rPr>
        <w:t>该建筑</w:t>
      </w:r>
      <w:r w:rsidR="00056BE6">
        <w:rPr>
          <w:rFonts w:hint="eastAsia"/>
          <w:sz w:val="24"/>
          <w:szCs w:val="24"/>
          <w:lang w:val="en-US"/>
        </w:rPr>
        <w:t>参评房间所用技术措施合理，</w:t>
      </w:r>
      <w:r w:rsidR="00B3645B">
        <w:rPr>
          <w:rFonts w:hint="eastAsia"/>
          <w:sz w:val="24"/>
          <w:szCs w:val="24"/>
          <w:lang w:val="en-US"/>
        </w:rPr>
        <w:t>且通过</w:t>
      </w:r>
      <w:r w:rsidR="00B3645B">
        <w:rPr>
          <w:rFonts w:hint="eastAsia"/>
          <w:sz w:val="24"/>
          <w:szCs w:val="24"/>
          <w:lang w:val="en-US"/>
        </w:rPr>
        <w:t>CFD</w:t>
      </w:r>
      <w:r w:rsidR="00B3645B">
        <w:rPr>
          <w:rFonts w:hint="eastAsia"/>
          <w:sz w:val="24"/>
          <w:szCs w:val="24"/>
          <w:lang w:val="en-US"/>
        </w:rPr>
        <w:t>对室内进行</w:t>
      </w:r>
      <w:r w:rsidR="00056BE6">
        <w:rPr>
          <w:rFonts w:hint="eastAsia"/>
          <w:sz w:val="24"/>
          <w:szCs w:val="24"/>
          <w:lang w:val="en-US"/>
        </w:rPr>
        <w:t>气流组织</w:t>
      </w:r>
      <w:r w:rsidR="00B3645B">
        <w:rPr>
          <w:rFonts w:hint="eastAsia"/>
          <w:sz w:val="24"/>
          <w:szCs w:val="24"/>
          <w:lang w:val="en-US"/>
        </w:rPr>
        <w:t>分析，确认气流组织</w:t>
      </w:r>
      <w:r w:rsidR="00056BE6">
        <w:rPr>
          <w:rFonts w:hint="eastAsia"/>
          <w:sz w:val="24"/>
          <w:szCs w:val="24"/>
          <w:lang w:val="en-US"/>
        </w:rPr>
        <w:t>合理</w:t>
      </w:r>
      <w:r w:rsidR="005B277A" w:rsidRPr="00612E00">
        <w:rPr>
          <w:rFonts w:hint="eastAsia"/>
          <w:sz w:val="24"/>
          <w:szCs w:val="24"/>
          <w:lang w:val="en-US"/>
        </w:rPr>
        <w:t>，</w:t>
      </w:r>
      <w:r w:rsidR="00056BE6">
        <w:rPr>
          <w:rFonts w:hint="eastAsia"/>
          <w:sz w:val="24"/>
          <w:szCs w:val="24"/>
          <w:lang w:val="en-US"/>
        </w:rPr>
        <w:t>满足</w:t>
      </w:r>
      <w:r w:rsidR="005B277A" w:rsidRPr="00612E00">
        <w:rPr>
          <w:rFonts w:hint="eastAsia"/>
          <w:sz w:val="24"/>
          <w:szCs w:val="24"/>
          <w:lang w:val="en-US"/>
        </w:rPr>
        <w:t>绿标</w:t>
      </w:r>
      <w:r w:rsidR="00266FC5" w:rsidRPr="00612E00">
        <w:rPr>
          <w:rFonts w:hint="eastAsia"/>
          <w:sz w:val="24"/>
          <w:szCs w:val="24"/>
          <w:lang w:val="en-US"/>
        </w:rPr>
        <w:t>5.</w:t>
      </w:r>
      <w:r w:rsidR="00B56B4C">
        <w:rPr>
          <w:sz w:val="24"/>
          <w:szCs w:val="24"/>
          <w:lang w:val="en-US"/>
        </w:rPr>
        <w:t>1</w:t>
      </w:r>
      <w:r w:rsidR="00266FC5" w:rsidRPr="00612E00">
        <w:rPr>
          <w:rFonts w:hint="eastAsia"/>
          <w:sz w:val="24"/>
          <w:szCs w:val="24"/>
          <w:lang w:val="en-US"/>
        </w:rPr>
        <w:t>.</w:t>
      </w:r>
      <w:r w:rsidR="00B56B4C">
        <w:rPr>
          <w:sz w:val="24"/>
          <w:szCs w:val="24"/>
          <w:lang w:val="en-US"/>
        </w:rPr>
        <w:t>2</w:t>
      </w:r>
      <w:r w:rsidR="00056BE6">
        <w:rPr>
          <w:rFonts w:hint="eastAsia"/>
          <w:sz w:val="24"/>
          <w:szCs w:val="24"/>
          <w:lang w:val="en-US"/>
        </w:rPr>
        <w:t>的要求</w:t>
      </w:r>
      <w:r w:rsidR="005B277A" w:rsidRPr="00612E00">
        <w:rPr>
          <w:rFonts w:hint="eastAsia"/>
          <w:sz w:val="24"/>
          <w:szCs w:val="24"/>
          <w:lang w:val="en-US"/>
        </w:rPr>
        <w:t>。</w:t>
      </w:r>
    </w:p>
    <w:bookmarkEnd w:id="38"/>
    <w:bookmarkEnd w:id="49"/>
    <w:bookmarkEnd w:id="50"/>
    <w:p w:rsidR="00BE0E75" w:rsidRPr="004D7AD4" w:rsidRDefault="00BE0E75" w:rsidP="006D0E3A">
      <w:pPr>
        <w:pStyle w:val="a0"/>
        <w:tabs>
          <w:tab w:val="left" w:pos="7938"/>
        </w:tabs>
        <w:ind w:firstLine="480"/>
        <w:rPr>
          <w:sz w:val="24"/>
          <w:szCs w:val="24"/>
          <w:lang w:val="en-US"/>
        </w:rPr>
      </w:pPr>
    </w:p>
    <w:sectPr w:rsidR="00BE0E75" w:rsidRPr="004D7AD4"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17658" w:rsidRDefault="00417658" w:rsidP="00203A7D">
      <w:pPr>
        <w:spacing w:line="240" w:lineRule="auto"/>
      </w:pPr>
      <w:r>
        <w:separator/>
      </w:r>
    </w:p>
  </w:endnote>
  <w:endnote w:type="continuationSeparator" w:id="0">
    <w:p w:rsidR="00417658" w:rsidRDefault="00417658"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A12A0" w:rsidRPr="00F5023B" w:rsidTr="001A12A0">
      <w:tc>
        <w:tcPr>
          <w:tcW w:w="3020" w:type="dxa"/>
        </w:tcPr>
        <w:p w:rsidR="001A12A0" w:rsidRPr="00F5023B" w:rsidRDefault="00000000" w:rsidP="001D3BB9">
          <w:pPr>
            <w:pStyle w:val="a6"/>
            <w:rPr>
              <w:rFonts w:asciiTheme="minorEastAsia" w:eastAsiaTheme="minorEastAsia" w:hAnsiTheme="minorEastAsia"/>
              <w:sz w:val="20"/>
              <w:szCs w:val="21"/>
            </w:rPr>
          </w:pPr>
          <w:hyperlink r:id="rId1" w:history="1">
            <w:r w:rsidR="001A12A0" w:rsidRPr="00F5023B">
              <w:rPr>
                <w:rStyle w:val="a8"/>
                <w:rFonts w:asciiTheme="minorEastAsia" w:eastAsiaTheme="minorEastAsia" w:hAnsiTheme="minorEastAsia"/>
                <w:sz w:val="20"/>
                <w:szCs w:val="21"/>
              </w:rPr>
              <w:t>http://www.gbsware.cn/</w:t>
            </w:r>
          </w:hyperlink>
        </w:p>
      </w:tc>
      <w:tc>
        <w:tcPr>
          <w:tcW w:w="3020" w:type="dxa"/>
        </w:tcPr>
        <w:p w:rsidR="001A12A0" w:rsidRPr="00F5023B" w:rsidRDefault="00000000" w:rsidP="001D3BB9">
          <w:pPr>
            <w:pStyle w:val="a6"/>
            <w:jc w:val="center"/>
            <w:rPr>
              <w:rFonts w:asciiTheme="minorEastAsia" w:eastAsiaTheme="minorEastAsia" w:hAnsiTheme="minorEastAsia"/>
              <w:sz w:val="20"/>
              <w:szCs w:val="21"/>
            </w:rPr>
          </w:pPr>
          <w:sdt>
            <w:sdtPr>
              <w:rPr>
                <w:sz w:val="20"/>
              </w:rPr>
              <w:id w:val="-1045986677"/>
              <w:docPartObj>
                <w:docPartGallery w:val="Page Numbers (Top of Page)"/>
                <w:docPartUnique/>
              </w:docPartObj>
            </w:sdtPr>
            <w:sdtEndPr>
              <w:rPr>
                <w:rFonts w:asciiTheme="minorEastAsia" w:eastAsiaTheme="minorEastAsia" w:hAnsiTheme="minorEastAsia"/>
                <w:szCs w:val="21"/>
              </w:rPr>
            </w:sdtEndPr>
            <w:sdtContent>
              <w:r w:rsidR="001A12A0" w:rsidRPr="00F5023B">
                <w:rPr>
                  <w:rFonts w:hint="eastAsia"/>
                  <w:sz w:val="20"/>
                </w:rPr>
                <w:t>第</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PAGE</w:instrText>
              </w:r>
              <w:r w:rsidR="001A12A0" w:rsidRPr="00F5023B">
                <w:rPr>
                  <w:rFonts w:asciiTheme="minorEastAsia" w:eastAsiaTheme="minorEastAsia" w:hAnsiTheme="minorEastAsia"/>
                  <w:bCs/>
                  <w:sz w:val="20"/>
                  <w:szCs w:val="21"/>
                </w:rPr>
                <w:fldChar w:fldCharType="separate"/>
              </w:r>
              <w:r w:rsidR="00C508B4">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sz w:val="20"/>
                  <w:szCs w:val="21"/>
                  <w:lang w:val="zh-CN"/>
                </w:rPr>
                <w:t>页 共</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NUMPAGES</w:instrText>
              </w:r>
              <w:r w:rsidR="001A12A0" w:rsidRPr="00F5023B">
                <w:rPr>
                  <w:rFonts w:asciiTheme="minorEastAsia" w:eastAsiaTheme="minorEastAsia" w:hAnsiTheme="minorEastAsia"/>
                  <w:bCs/>
                  <w:sz w:val="20"/>
                  <w:szCs w:val="21"/>
                </w:rPr>
                <w:fldChar w:fldCharType="separate"/>
              </w:r>
              <w:r w:rsidR="00C508B4">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bCs/>
                  <w:sz w:val="20"/>
                  <w:szCs w:val="21"/>
                </w:rPr>
                <w:t>页</w:t>
              </w:r>
            </w:sdtContent>
          </w:sdt>
        </w:p>
      </w:tc>
      <w:tc>
        <w:tcPr>
          <w:tcW w:w="3020" w:type="dxa"/>
        </w:tcPr>
        <w:p w:rsidR="001A12A0" w:rsidRPr="00F5023B" w:rsidRDefault="001A12A0" w:rsidP="00C508B4">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F7629">
            <w:rPr>
              <w:rFonts w:asciiTheme="minorEastAsia" w:eastAsiaTheme="minorEastAsia" w:hAnsiTheme="minorEastAsia" w:hint="eastAsia"/>
              <w:sz w:val="20"/>
              <w:szCs w:val="21"/>
            </w:rPr>
            <w:t>2</w:t>
          </w:r>
          <w:r w:rsidR="00C508B4">
            <w:rPr>
              <w:rFonts w:asciiTheme="minorEastAsia" w:eastAsiaTheme="minorEastAsia" w:hAnsiTheme="minorEastAsia"/>
              <w:sz w:val="20"/>
              <w:szCs w:val="21"/>
            </w:rPr>
            <w:t>3</w:t>
          </w:r>
        </w:p>
      </w:tc>
    </w:tr>
  </w:tbl>
  <w:p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A12A0" w:rsidRPr="001D3BB9" w:rsidRDefault="001A12A0">
    <w:pPr>
      <w:pStyle w:val="a6"/>
      <w:jc w:val="center"/>
      <w:rPr>
        <w:rFonts w:asciiTheme="minorEastAsia" w:eastAsiaTheme="minorEastAsia" w:hAnsiTheme="minorEastAsia"/>
        <w:szCs w:val="21"/>
      </w:rPr>
    </w:pPr>
  </w:p>
  <w:p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17658" w:rsidRDefault="00417658" w:rsidP="00203A7D">
      <w:pPr>
        <w:spacing w:line="240" w:lineRule="auto"/>
      </w:pPr>
      <w:r>
        <w:separator/>
      </w:r>
    </w:p>
  </w:footnote>
  <w:footnote w:type="continuationSeparator" w:id="0">
    <w:p w:rsidR="00417658" w:rsidRDefault="00417658"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A12A0" w:rsidRPr="001D3BB9" w:rsidRDefault="001A12A0" w:rsidP="001737F9">
    <w:pPr>
      <w:pStyle w:val="a4"/>
      <w:pBdr>
        <w:bottom w:val="single" w:sz="6" w:space="0" w:color="auto"/>
      </w:pBdr>
      <w:jc w:val="left"/>
    </w:pPr>
    <w:r>
      <w:rPr>
        <w:noProof/>
        <w:lang w:val="en-US"/>
      </w:rPr>
      <w:drawing>
        <wp:inline distT="0" distB="0" distL="0" distR="0" wp14:anchorId="33CBC6EC" wp14:editId="2B9B1B89">
          <wp:extent cx="866250" cy="252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sidR="00F978B5" w:rsidRPr="00F978B5">
      <w:rPr>
        <w:rFonts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B345D9E"/>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152720787">
    <w:abstractNumId w:val="0"/>
  </w:num>
  <w:num w:numId="2" w16cid:durableId="1188832759">
    <w:abstractNumId w:val="2"/>
  </w:num>
  <w:num w:numId="3" w16cid:durableId="1155952521">
    <w:abstractNumId w:val="9"/>
  </w:num>
  <w:num w:numId="4" w16cid:durableId="11841993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97539587">
    <w:abstractNumId w:val="1"/>
  </w:num>
  <w:num w:numId="6" w16cid:durableId="230237089">
    <w:abstractNumId w:val="0"/>
  </w:num>
  <w:num w:numId="7" w16cid:durableId="1604916989">
    <w:abstractNumId w:val="0"/>
  </w:num>
  <w:num w:numId="8" w16cid:durableId="1312831316">
    <w:abstractNumId w:val="7"/>
  </w:num>
  <w:num w:numId="9" w16cid:durableId="520583517">
    <w:abstractNumId w:val="3"/>
  </w:num>
  <w:num w:numId="10" w16cid:durableId="481972518">
    <w:abstractNumId w:val="1"/>
  </w:num>
  <w:num w:numId="11" w16cid:durableId="1395544656">
    <w:abstractNumId w:val="8"/>
  </w:num>
  <w:num w:numId="12" w16cid:durableId="300111732">
    <w:abstractNumId w:val="6"/>
  </w:num>
  <w:num w:numId="13" w16cid:durableId="1350982998">
    <w:abstractNumId w:val="10"/>
  </w:num>
  <w:num w:numId="14" w16cid:durableId="425730405">
    <w:abstractNumId w:val="11"/>
  </w:num>
  <w:num w:numId="15" w16cid:durableId="604700950">
    <w:abstractNumId w:val="4"/>
  </w:num>
  <w:num w:numId="16" w16cid:durableId="1022822382">
    <w:abstractNumId w:val="5"/>
  </w:num>
  <w:num w:numId="17" w16cid:durableId="2097021528">
    <w:abstractNumId w:val="0"/>
  </w:num>
  <w:num w:numId="18" w16cid:durableId="1665010702">
    <w:abstractNumId w:val="0"/>
  </w:num>
  <w:num w:numId="19" w16cid:durableId="641812773">
    <w:abstractNumId w:val="0"/>
  </w:num>
  <w:num w:numId="20" w16cid:durableId="1078480671">
    <w:abstractNumId w:val="0"/>
  </w:num>
  <w:num w:numId="21" w16cid:durableId="89982658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74A7F"/>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74A7F"/>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17658"/>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953A1"/>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18B8"/>
    <w:rsid w:val="00FB28FF"/>
    <w:rsid w:val="00FC7756"/>
    <w:rsid w:val="00FE33B7"/>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8D5CF4D1-B136-4F7C-AC16-53DAD39C7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 w:type="paragraph" w:styleId="af6">
    <w:name w:val="Body Text Indent"/>
    <w:basedOn w:val="a"/>
    <w:link w:val="af7"/>
    <w:rsid w:val="00AA3F7C"/>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character" w:customStyle="1" w:styleId="af7">
    <w:name w:val="正文文本缩进 字符"/>
    <w:basedOn w:val="a1"/>
    <w:link w:val="af6"/>
    <w:rsid w:val="00AA3F7C"/>
    <w:rPr>
      <w:rFonts w:ascii="微软雅黑" w:eastAsia="微软雅黑" w:hAnsi="微软雅黑"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8405">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wmf"/><Relationship Id="rId26" Type="http://schemas.openxmlformats.org/officeDocument/2006/relationships/image" Target="media/image17.wmf"/><Relationship Id="rId39" Type="http://schemas.openxmlformats.org/officeDocument/2006/relationships/image" Target="media/image30.wmf"/><Relationship Id="rId21" Type="http://schemas.openxmlformats.org/officeDocument/2006/relationships/image" Target="media/image12.wmf"/><Relationship Id="rId34" Type="http://schemas.openxmlformats.org/officeDocument/2006/relationships/image" Target="media/image25.wmf"/><Relationship Id="rId42" Type="http://schemas.openxmlformats.org/officeDocument/2006/relationships/image" Target="media/image33.wmf"/><Relationship Id="rId47" Type="http://schemas.openxmlformats.org/officeDocument/2006/relationships/image" Target="media/image38.wmf"/><Relationship Id="rId50" Type="http://schemas.openxmlformats.org/officeDocument/2006/relationships/image" Target="media/image41.wmf"/><Relationship Id="rId55" Type="http://schemas.openxmlformats.org/officeDocument/2006/relationships/image" Target="media/image46.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wmf"/><Relationship Id="rId11" Type="http://schemas.openxmlformats.org/officeDocument/2006/relationships/footer" Target="footer2.xml"/><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0.wmf"/><Relationship Id="rId14" Type="http://schemas.openxmlformats.org/officeDocument/2006/relationships/image" Target="media/image5.jp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wmf"/><Relationship Id="rId8" Type="http://schemas.openxmlformats.org/officeDocument/2006/relationships/image" Target="media/image1.png"/><Relationship Id="rId51" Type="http://schemas.openxmlformats.org/officeDocument/2006/relationships/image" Target="media/image42.wmf"/><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png"/><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image" Target="media/image45.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png"/><Relationship Id="rId10" Type="http://schemas.openxmlformats.org/officeDocument/2006/relationships/footer" Target="foot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70944\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926CDE-D3EA-4A7A-8D32-4E40D8AA9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tmp5</Template>
  <TotalTime>1</TotalTime>
  <Pages>1</Pages>
  <Words>390</Words>
  <Characters>2229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2614</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刘梓璇</dc:creator>
  <cp:lastModifiedBy>刘 梓璇</cp:lastModifiedBy>
  <cp:revision>2</cp:revision>
  <cp:lastPrinted>1900-12-31T16:00:00Z</cp:lastPrinted>
  <dcterms:created xsi:type="dcterms:W3CDTF">2023-03-05T04:26:00Z</dcterms:created>
  <dcterms:modified xsi:type="dcterms:W3CDTF">2023-03-05T04:27:00Z</dcterms:modified>
</cp:coreProperties>
</file>