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重启•生态绿缘——公园建筑绿色建造与运维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项目名称：重启•生态绿缘——公园建筑绿色建造与运维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