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45B4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A7BC85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F801A6" w14:textId="77777777" w:rsidR="00BD6183" w:rsidRDefault="00BD6183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14:paraId="7B641425" w14:textId="77777777" w:rsidR="00BD6183" w:rsidRDefault="00BD6183">
      <w:pPr>
        <w:spacing w:line="200" w:lineRule="atLeast"/>
        <w:ind w:left="1114"/>
        <w:rPr>
          <w:rFonts w:ascii="Times New Roman" w:eastAsia="Times New Roman" w:hAnsi="Times New Roman" w:cs="Times New Roman"/>
          <w:sz w:val="20"/>
          <w:szCs w:val="20"/>
        </w:rPr>
      </w:pPr>
    </w:p>
    <w:p w14:paraId="4965BD49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1B7E72" w14:textId="77777777" w:rsidR="00BD6183" w:rsidRDefault="00BD61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ECEF4" w14:textId="77777777" w:rsidR="00BD6183" w:rsidRDefault="00BD6183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14:paraId="64E643ED" w14:textId="77777777" w:rsidR="00BD6183" w:rsidRPr="004B6737" w:rsidRDefault="00142AA0">
      <w:pPr>
        <w:spacing w:before="107"/>
        <w:ind w:left="1858"/>
        <w:rPr>
          <w:rFonts w:ascii="微软雅黑" w:eastAsia="微软雅黑" w:hAnsi="微软雅黑" w:cs="微软雅黑"/>
          <w:sz w:val="48"/>
          <w:szCs w:val="48"/>
          <w:lang w:eastAsia="zh-CN"/>
        </w:rPr>
      </w:pPr>
      <w:r w:rsidRPr="004B6737"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t>公共交通设施布局说明</w:t>
      </w:r>
    </w:p>
    <w:p w14:paraId="70C8BA67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5FA4036B" w14:textId="77777777" w:rsidR="00BD6183" w:rsidRDefault="00BD6183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</w:p>
    <w:p w14:paraId="3223FF68" w14:textId="77777777" w:rsidR="00BD6183" w:rsidRDefault="00E57C91">
      <w:pP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</w:pPr>
      <w:r>
        <w:rPr>
          <w:rFonts w:ascii="微软雅黑" w:eastAsia="微软雅黑" w:hAnsi="微软雅黑" w:cs="微软雅黑"/>
          <w:b/>
          <w:bCs/>
          <w:sz w:val="48"/>
          <w:szCs w:val="48"/>
          <w:lang w:eastAsia="zh-CN"/>
        </w:rPr>
        <w:br w:type="page"/>
      </w:r>
    </w:p>
    <w:p w14:paraId="2A0A02F6" w14:textId="77777777" w:rsidR="00E57C91" w:rsidRDefault="00E57C91" w:rsidP="00E57C91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14:paraId="5D206A76" w14:textId="4DCB0D32" w:rsidR="00E57C91" w:rsidRPr="006C4C0C" w:rsidRDefault="00E57C91" w:rsidP="006C4C0C">
      <w:pPr>
        <w:rPr>
          <w:lang w:eastAsia="zh-CN"/>
        </w:rPr>
      </w:pPr>
      <w:r w:rsidRPr="00E57C91">
        <w:rPr>
          <w:rFonts w:hint="eastAsia"/>
          <w:lang w:eastAsia="zh-CN"/>
        </w:rPr>
        <w:t>项目名称：</w:t>
      </w:r>
      <w:r w:rsidRPr="00E57C91">
        <w:rPr>
          <w:u w:val="single"/>
          <w:lang w:eastAsia="zh-CN"/>
        </w:rPr>
        <w:t xml:space="preserve">      </w:t>
      </w:r>
      <w:r w:rsidR="006C4C0C">
        <w:rPr>
          <w:rFonts w:hint="eastAsia"/>
          <w:lang w:eastAsia="zh-CN"/>
        </w:rPr>
        <w:t>绿色“客厅</w:t>
      </w:r>
      <w:r w:rsidR="006C4C0C">
        <w:rPr>
          <w:lang w:eastAsia="zh-CN"/>
        </w:rPr>
        <w:t>”</w:t>
      </w:r>
      <w:r w:rsidR="006C4C0C">
        <w:rPr>
          <w:rFonts w:hint="eastAsia"/>
          <w:lang w:eastAsia="zh-CN"/>
        </w:rPr>
        <w:t>——</w:t>
      </w:r>
      <w:r w:rsidR="006C4C0C">
        <w:rPr>
          <w:rFonts w:hint="eastAsia"/>
          <w:lang w:eastAsia="zh-CN"/>
        </w:rPr>
        <w:t>市民活动中心</w:t>
      </w:r>
      <w:r w:rsidRPr="00E57C91">
        <w:rPr>
          <w:u w:val="single"/>
          <w:lang w:eastAsia="zh-CN"/>
        </w:rPr>
        <w:t xml:space="preserve">                         </w:t>
      </w:r>
    </w:p>
    <w:p w14:paraId="3FA11B91" w14:textId="77777777" w:rsidR="00E57C91" w:rsidRPr="00E57C91" w:rsidRDefault="00E57C91" w:rsidP="00E57C91">
      <w:pPr>
        <w:pStyle w:val="3"/>
        <w:ind w:left="338"/>
        <w:rPr>
          <w:lang w:eastAsia="zh-CN"/>
        </w:rPr>
      </w:pPr>
      <w:r w:rsidRPr="00E57C91">
        <w:rPr>
          <w:rFonts w:hint="eastAsia"/>
          <w:lang w:eastAsia="zh-CN"/>
        </w:rPr>
        <w:t>对标</w:t>
      </w:r>
      <w:r w:rsidRPr="00E57C91">
        <w:rPr>
          <w:lang w:eastAsia="zh-CN"/>
        </w:rPr>
        <w:t>条文：</w:t>
      </w:r>
    </w:p>
    <w:p w14:paraId="22AB5654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6.1.2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 w14:paraId="221BA763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6.2.1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 w14:paraId="19F156C3" w14:textId="77777777" w:rsidR="00E57C91" w:rsidRPr="00E57C91" w:rsidRDefault="00E57C91" w:rsidP="00E57C91">
      <w:pPr>
        <w:ind w:left="1440" w:firstLine="105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5A9A297D" w14:textId="77777777" w:rsidR="00E57C91" w:rsidRPr="00E57C91" w:rsidRDefault="00E57C91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67369885" w14:textId="77777777" w:rsidR="00142AA0" w:rsidRPr="00E57C91" w:rsidRDefault="00142AA0" w:rsidP="00E57C91">
      <w:pPr>
        <w:ind w:left="720" w:firstLine="72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6.2.3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 w14:paraId="348606AD" w14:textId="77777777" w:rsidR="00142AA0" w:rsidRPr="00E57C91" w:rsidRDefault="00142AA0" w:rsidP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 w14:paraId="14BAE4F4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1)   场地出入口到达幼儿园的步行距离不大于300m；</w:t>
      </w:r>
    </w:p>
    <w:p w14:paraId="60EE30C4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2)   场地出入口到达小学的步行距离不大于500m；</w:t>
      </w:r>
    </w:p>
    <w:p w14:paraId="2CD1BE06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3)   场地出入口到达中学的步行距离不大于1000m；</w:t>
      </w:r>
    </w:p>
    <w:p w14:paraId="0573B876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4)   场地出入口到达医院的步行距离不大于1000m；</w:t>
      </w:r>
    </w:p>
    <w:p w14:paraId="437836E5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5)   场地出入口到达群众文化活动设施的步行距离不大于800m；</w:t>
      </w:r>
    </w:p>
    <w:p w14:paraId="75DED996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6)   场地出入口到达老年人日间照料设施的步行距离不大于500m；</w:t>
      </w:r>
    </w:p>
    <w:p w14:paraId="014E4D00" w14:textId="77777777" w:rsidR="00142AA0" w:rsidRPr="00E57C91" w:rsidRDefault="00142AA0" w:rsidP="00E57C91">
      <w:pPr>
        <w:ind w:leftChars="800" w:left="17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7)   场地周边500m范围内具有不少于3种商业服务设施。</w:t>
      </w:r>
    </w:p>
    <w:p w14:paraId="33ECB611" w14:textId="77777777" w:rsidR="00E57C91" w:rsidRPr="00E57C91" w:rsidRDefault="00E57C91" w:rsidP="00E57C91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</w:t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bCs/>
          <w:sz w:val="20"/>
          <w:szCs w:val="20"/>
          <w:lang w:eastAsia="zh-CN"/>
        </w:rPr>
        <w:tab/>
        <w:t xml:space="preserve">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2   </w:t>
      </w: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公共建筑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满足下列要求中的3项，得5分；满足5项，得10分。</w:t>
      </w:r>
    </w:p>
    <w:p w14:paraId="1B118571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 w14:paraId="0A39082C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 w14:paraId="48FB4016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 w14:paraId="69D661BF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 w14:paraId="6070C523" w14:textId="77777777" w:rsidR="00E57C91" w:rsidRPr="00E57C91" w:rsidRDefault="00E57C91" w:rsidP="00E57C91">
      <w:pPr>
        <w:ind w:leftChars="300" w:left="66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 w14:paraId="6147A701" w14:textId="77777777" w:rsidR="00142AA0" w:rsidRPr="00E57C91" w:rsidRDefault="00142AA0" w:rsidP="00E57C91">
      <w:pPr>
        <w:ind w:left="138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00133F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 xml:space="preserve">6.2.4 </w:t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 w14:paraId="14DEC2A8" w14:textId="77777777" w:rsidR="00142AA0" w:rsidRPr="00E57C91" w:rsidRDefault="00142AA0" w:rsidP="00E57C91">
      <w:pPr>
        <w:ind w:left="1440"/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 w14:paraId="40DE7315" w14:textId="77777777" w:rsidR="00142AA0" w:rsidRPr="00E57C91" w:rsidRDefault="00142AA0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 xml:space="preserve">     </w:t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="00E57C91">
        <w:rPr>
          <w:rFonts w:ascii="宋体" w:eastAsia="宋体" w:hAnsi="宋体" w:cs="宋体"/>
          <w:bCs/>
          <w:sz w:val="20"/>
          <w:szCs w:val="20"/>
          <w:lang w:eastAsia="zh-CN"/>
        </w:rPr>
        <w:tab/>
      </w: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到达中型多功能运动场地的步行距离不大于500m，得2分。</w:t>
      </w:r>
    </w:p>
    <w:p w14:paraId="30F1D47B" w14:textId="77777777" w:rsidR="00142AA0" w:rsidRDefault="00142AA0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</w:p>
    <w:p w14:paraId="48714315" w14:textId="77777777" w:rsidR="00142AA0" w:rsidRDefault="00142AA0" w:rsidP="00142AA0">
      <w:pPr>
        <w:pStyle w:val="3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 w14:paraId="3C2752A6" w14:textId="77777777" w:rsidR="00142AA0" w:rsidRDefault="00142AA0" w:rsidP="00142AA0">
      <w:pPr>
        <w:spacing w:before="8"/>
        <w:rPr>
          <w:rFonts w:ascii="宋体" w:eastAsia="宋体" w:hAnsi="宋体" w:cs="宋体"/>
          <w:b/>
          <w:bCs/>
          <w:sz w:val="17"/>
          <w:szCs w:val="17"/>
          <w:lang w:eastAsia="zh-CN"/>
        </w:rPr>
      </w:pPr>
    </w:p>
    <w:p w14:paraId="7F0EF0AA" w14:textId="6E3621AA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 w:rsidR="0000133F">
        <w:rPr>
          <w:rFonts w:hint="eastAsia"/>
          <w:spacing w:val="4"/>
          <w:u w:val="single"/>
          <w:lang w:eastAsia="zh-CN"/>
        </w:rPr>
        <w:t xml:space="preserve"> </w:t>
      </w:r>
      <w:r w:rsidR="0000133F">
        <w:rPr>
          <w:spacing w:val="4"/>
          <w:u w:val="single"/>
          <w:lang w:eastAsia="zh-CN"/>
        </w:rPr>
        <w:t xml:space="preserve">   </w:t>
      </w:r>
      <w:r w:rsidR="006C4C0C">
        <w:rPr>
          <w:rFonts w:hint="eastAsia"/>
          <w:spacing w:val="4"/>
          <w:u w:val="single"/>
          <w:lang w:eastAsia="zh-CN"/>
        </w:rPr>
        <w:t>启源大道</w:t>
      </w:r>
      <w:r w:rsidR="0000133F">
        <w:rPr>
          <w:spacing w:val="4"/>
          <w:u w:val="single"/>
          <w:lang w:eastAsia="zh-CN"/>
        </w:rPr>
        <w:t xml:space="preserve">     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</w:t>
      </w:r>
      <w:r w:rsidR="006C4C0C">
        <w:rPr>
          <w:rFonts w:ascii="Calibri" w:eastAsia="Calibri" w:hAnsi="Calibri" w:cs="Calibri"/>
          <w:u w:val="single" w:color="000000"/>
          <w:lang w:eastAsia="zh-CN"/>
        </w:rPr>
        <w:t>9931.46</w:t>
      </w:r>
      <w:r w:rsidR="00281291">
        <w:rPr>
          <w:rFonts w:ascii="Calibri" w:eastAsia="Calibri" w:hAnsi="Calibri" w:cs="Calibri"/>
          <w:u w:val="single" w:color="000000"/>
          <w:lang w:eastAsia="zh-CN"/>
        </w:rPr>
        <w:t xml:space="preserve">      </w:t>
      </w:r>
      <w:r>
        <w:rPr>
          <w:rFonts w:ascii="Calibri" w:eastAsia="Calibri" w:hAnsi="Calibri" w:cs="Calibri"/>
          <w:u w:val="single" w:color="000000"/>
          <w:lang w:eastAsia="zh-CN"/>
        </w:rPr>
        <w:t xml:space="preserve"> </w:t>
      </w:r>
      <w:r>
        <w:rPr>
          <w:rFonts w:ascii="Calibri" w:eastAsia="Calibri" w:hAnsi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平方米，建筑面积为</w:t>
      </w:r>
      <w:r w:rsidR="006C4C0C">
        <w:rPr>
          <w:rFonts w:hint="eastAsia"/>
          <w:spacing w:val="4"/>
          <w:lang w:eastAsia="zh-CN"/>
        </w:rPr>
        <w:t>3</w:t>
      </w:r>
      <w:r w:rsidR="006C4C0C">
        <w:rPr>
          <w:spacing w:val="4"/>
          <w:lang w:eastAsia="zh-CN"/>
        </w:rPr>
        <w:t>776</w:t>
      </w:r>
      <w:r>
        <w:rPr>
          <w:rFonts w:ascii="Calibri" w:eastAsia="Calibri" w:hAnsi="Calibri" w:cs="Calibri"/>
          <w:w w:val="95"/>
          <w:u w:val="single" w:color="000000"/>
          <w:lang w:eastAsia="zh-CN"/>
        </w:rPr>
        <w:tab/>
      </w:r>
      <w:r>
        <w:rPr>
          <w:spacing w:val="-1"/>
          <w:lang w:eastAsia="zh-CN"/>
        </w:rPr>
        <w:t>平方米，</w:t>
      </w:r>
    </w:p>
    <w:p w14:paraId="7B33B199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 w14:paraId="093146ED" w14:textId="77777777" w:rsidR="0000133F" w:rsidRPr="0000133F" w:rsidRDefault="0000133F" w:rsidP="0000133F">
      <w:pPr>
        <w:rPr>
          <w:rFonts w:ascii="宋体" w:eastAsia="宋体" w:hAnsi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 w14:paraId="427AADD1" w14:textId="77777777" w:rsid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 w14:paraId="776AFBD8" w14:textId="77777777" w:rsidR="0000133F" w:rsidRDefault="00142AA0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 w14:paraId="5E4C9443" w14:textId="13FE2852" w:rsidR="00142AA0" w:rsidRPr="0000133F" w:rsidRDefault="0000133F" w:rsidP="0000133F">
      <w:pPr>
        <w:pStyle w:val="a3"/>
        <w:tabs>
          <w:tab w:val="left" w:pos="1307"/>
          <w:tab w:val="left" w:pos="3703"/>
        </w:tabs>
        <w:spacing w:line="277" w:lineRule="auto"/>
        <w:ind w:right="327"/>
        <w:rPr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 w:rsidRPr="0000133F">
        <w:rPr>
          <w:rFonts w:cs="宋体"/>
          <w:bCs/>
          <w:u w:val="single"/>
          <w:lang w:eastAsia="zh-CN"/>
        </w:rPr>
        <w:t xml:space="preserve">   </w:t>
      </w:r>
      <w:r w:rsidR="006C4C0C">
        <w:rPr>
          <w:rFonts w:cs="宋体"/>
          <w:bCs/>
          <w:u w:val="single"/>
          <w:lang w:eastAsia="zh-CN"/>
        </w:rPr>
        <w:t>229</w:t>
      </w:r>
      <w:r w:rsidRPr="0000133F">
        <w:rPr>
          <w:rFonts w:cs="宋体"/>
          <w:bCs/>
          <w:u w:val="single"/>
          <w:lang w:eastAsia="zh-CN"/>
        </w:rPr>
        <w:t xml:space="preserve">  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3AE0C5DA" w14:textId="77777777" w:rsidR="00142AA0" w:rsidRPr="0000133F" w:rsidRDefault="0000133F" w:rsidP="0000133F">
      <w:pPr>
        <w:pStyle w:val="a3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cs="宋体" w:hint="eastAsia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cs="宋体" w:hint="eastAsia"/>
          <w:b/>
          <w:bCs/>
          <w:lang w:eastAsia="zh-CN"/>
        </w:rPr>
        <w:t>：</w:t>
      </w:r>
      <w:r w:rsidRPr="0000133F">
        <w:rPr>
          <w:rFonts w:cs="宋体"/>
          <w:bCs/>
          <w:u w:val="single"/>
          <w:lang w:eastAsia="zh-CN"/>
        </w:rPr>
        <w:t xml:space="preserve">              </w:t>
      </w:r>
      <w:r w:rsidRPr="0000133F">
        <w:rPr>
          <w:rFonts w:cs="宋体" w:hint="eastAsia"/>
          <w:bCs/>
          <w:u w:val="single"/>
          <w:lang w:eastAsia="zh-CN"/>
        </w:rPr>
        <w:t>米</w:t>
      </w:r>
    </w:p>
    <w:p w14:paraId="5C130B2B" w14:textId="77777777" w:rsidR="00BD6183" w:rsidRPr="0000133F" w:rsidRDefault="00BD6183">
      <w:pPr>
        <w:spacing w:before="9"/>
        <w:rPr>
          <w:rFonts w:ascii="Calibri" w:hAnsi="Calibri" w:cs="Calibri"/>
          <w:sz w:val="25"/>
          <w:szCs w:val="25"/>
          <w:lang w:eastAsia="zh-CN"/>
        </w:rPr>
      </w:pPr>
    </w:p>
    <w:p w14:paraId="61A05BB1" w14:textId="77777777" w:rsidR="00BD6183" w:rsidRPr="0000133F" w:rsidRDefault="00142AA0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公交站点说明：</w:t>
      </w:r>
    </w:p>
    <w:p w14:paraId="5FEA84CB" w14:textId="142EA48F" w:rsidR="0000133F" w:rsidRDefault="0000133F">
      <w:pPr>
        <w:pStyle w:val="3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</w:t>
      </w:r>
      <w:r w:rsidR="006C4C0C">
        <w:rPr>
          <w:rFonts w:hint="eastAsia"/>
          <w:b w:val="0"/>
          <w:w w:val="95"/>
          <w:u w:val="single"/>
          <w:lang w:eastAsia="zh-CN"/>
        </w:rPr>
        <w:t>广州北站西广场——阳升村总站</w:t>
      </w:r>
      <w:r>
        <w:rPr>
          <w:b w:val="0"/>
          <w:w w:val="95"/>
          <w:u w:val="single"/>
          <w:lang w:eastAsia="zh-CN"/>
        </w:rPr>
        <w:t xml:space="preserve">                        </w:t>
      </w:r>
    </w:p>
    <w:p w14:paraId="42F54460" w14:textId="77777777"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 w14:paraId="564CEE8A" w14:textId="77777777" w:rsidR="0000133F" w:rsidRDefault="0000133F" w:rsidP="0000133F">
      <w:pPr>
        <w:pStyle w:val="3"/>
        <w:spacing w:before="0"/>
        <w:ind w:firstLine="602"/>
        <w:rPr>
          <w:b w:val="0"/>
          <w:w w:val="95"/>
          <w:u w:val="single"/>
          <w:lang w:eastAsia="zh-CN"/>
        </w:rPr>
      </w:pPr>
    </w:p>
    <w:p w14:paraId="606811E7" w14:textId="77777777" w:rsidR="0000133F" w:rsidRPr="0000133F" w:rsidRDefault="0000133F" w:rsidP="0000133F">
      <w:pPr>
        <w:pStyle w:val="3"/>
        <w:spacing w:before="0"/>
        <w:rPr>
          <w:rFonts w:cs="宋体"/>
          <w:lang w:eastAsia="zh-CN"/>
        </w:rPr>
      </w:pPr>
      <w:r w:rsidRPr="0000133F">
        <w:rPr>
          <w:rFonts w:cs="宋体"/>
          <w:lang w:eastAsia="zh-CN"/>
        </w:rPr>
        <w:t>公交站点</w:t>
      </w:r>
      <w:r>
        <w:rPr>
          <w:rFonts w:cs="宋体" w:hint="eastAsia"/>
          <w:lang w:eastAsia="zh-CN"/>
        </w:rPr>
        <w:t>图例</w:t>
      </w:r>
      <w:r w:rsidRPr="0000133F">
        <w:rPr>
          <w:rFonts w:cs="宋体"/>
          <w:lang w:eastAsia="zh-CN"/>
        </w:rPr>
        <w:t>：</w:t>
      </w:r>
    </w:p>
    <w:p w14:paraId="1383A8BB" w14:textId="4D65BA65" w:rsidR="0000133F" w:rsidRDefault="006C4C0C" w:rsidP="0000133F">
      <w:pPr>
        <w:pStyle w:val="3"/>
        <w:spacing w:before="0"/>
        <w:ind w:firstLine="602"/>
        <w:rPr>
          <w:b w:val="0"/>
          <w:bCs w:val="0"/>
          <w:u w:val="single"/>
          <w:lang w:eastAsia="zh-CN"/>
        </w:rPr>
      </w:pPr>
      <w:r>
        <w:rPr>
          <w:noProof/>
          <w:lang w:eastAsia="zh-CN"/>
        </w:rPr>
        <w:drawing>
          <wp:inline distT="0" distB="0" distL="0" distR="0" wp14:anchorId="4A9E0F49" wp14:editId="6D17AC9B">
            <wp:extent cx="3139440" cy="697156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353" cy="706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C27">
        <w:rPr>
          <w:b w:val="0"/>
          <w:bCs w:val="0"/>
          <w:noProof/>
          <w:u w:val="single"/>
          <w:lang w:eastAsia="zh-CN"/>
        </w:rPr>
        <w:lastRenderedPageBreak/>
        <w:pict w14:anchorId="52AC9A71">
          <v:rect id="_x0000_s1026" style="position:absolute;left:0;text-align:left;margin-left:3.6pt;margin-top:511.4pt;width:141.6pt;height:18.6pt;z-index:251658240;mso-position-horizontal-relative:text;mso-position-vertical-relative:text" filled="f" fillcolor="white [3201]" strokecolor="#c0504d [3205]" strokeweight="5pt">
            <v:stroke linestyle="thickThin"/>
            <v:shadow color="#868686"/>
          </v:rect>
        </w:pict>
      </w:r>
      <w:r w:rsidR="00A8614A">
        <w:rPr>
          <w:b w:val="0"/>
          <w:bCs w:val="0"/>
          <w:noProof/>
          <w:u w:val="single"/>
          <w:lang w:eastAsia="zh-CN"/>
        </w:rPr>
        <w:drawing>
          <wp:inline distT="0" distB="0" distL="0" distR="0" wp14:anchorId="1C64618A" wp14:editId="2E53B598">
            <wp:extent cx="3642360" cy="808837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680" cy="811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CCEE2" w14:textId="2CA5515D" w:rsidR="00B32C27" w:rsidRPr="00B32C27" w:rsidRDefault="00B32C27" w:rsidP="0000133F">
      <w:pPr>
        <w:pStyle w:val="3"/>
        <w:spacing w:before="0"/>
        <w:ind w:firstLine="602"/>
        <w:rPr>
          <w:rFonts w:hint="eastAsia"/>
          <w:b w:val="0"/>
          <w:bCs w:val="0"/>
          <w:color w:val="FF0000"/>
          <w:u w:val="single"/>
          <w:lang w:eastAsia="zh-CN"/>
        </w:rPr>
      </w:pPr>
      <w:r>
        <w:rPr>
          <w:rFonts w:hint="eastAsia"/>
          <w:b w:val="0"/>
          <w:bCs w:val="0"/>
          <w:u w:val="single"/>
          <w:lang w:eastAsia="zh-CN"/>
        </w:rPr>
        <w:t>含两条线路公交</w:t>
      </w:r>
    </w:p>
    <w:p w14:paraId="3CECD14B" w14:textId="77777777" w:rsidR="0000133F" w:rsidRPr="0000133F" w:rsidRDefault="00142AA0" w:rsidP="0000133F">
      <w:pPr>
        <w:spacing w:line="311" w:lineRule="exact"/>
        <w:ind w:left="118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 w:rsidR="0000133F">
        <w:rPr>
          <w:rFonts w:ascii="微软雅黑" w:eastAsia="微软雅黑" w:hAnsi="微软雅黑" w:cs="微软雅黑"/>
          <w:sz w:val="21"/>
          <w:szCs w:val="21"/>
          <w:lang w:eastAsia="zh-CN"/>
        </w:rPr>
        <w:lastRenderedPageBreak/>
        <w:t xml:space="preserve"> </w:t>
      </w:r>
    </w:p>
    <w:p w14:paraId="06E035A7" w14:textId="77777777" w:rsidR="00B32C27" w:rsidRDefault="00B32C27" w:rsidP="00B32C27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Cs/>
          <w:sz w:val="20"/>
          <w:szCs w:val="20"/>
          <w:lang w:eastAsia="zh-CN"/>
        </w:rPr>
        <w:t>总结：符合以下</w:t>
      </w:r>
    </w:p>
    <w:p w14:paraId="08CD3C95" w14:textId="68A11645" w:rsidR="00B32C27" w:rsidRPr="00E57C91" w:rsidRDefault="00B32C27" w:rsidP="00B32C27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场地与公共交通站点联系便捷，评价总分值为8分，并按下列规则分别评分并累计：</w:t>
      </w:r>
    </w:p>
    <w:p w14:paraId="4499D9AD" w14:textId="77777777" w:rsidR="00B32C27" w:rsidRPr="00E57C91" w:rsidRDefault="00B32C27" w:rsidP="00B32C27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 w14:paraId="5D408881" w14:textId="77777777" w:rsidR="00B32C27" w:rsidRPr="00E57C91" w:rsidRDefault="00B32C27" w:rsidP="00B32C27">
      <w:pPr>
        <w:rPr>
          <w:rFonts w:ascii="宋体" w:eastAsia="宋体" w:hAnsi="宋体" w:cs="宋体"/>
          <w:bCs/>
          <w:sz w:val="20"/>
          <w:szCs w:val="20"/>
          <w:lang w:eastAsia="zh-CN"/>
        </w:rPr>
      </w:pPr>
      <w:r w:rsidRPr="00E57C91">
        <w:rPr>
          <w:rFonts w:ascii="宋体" w:eastAsia="宋体" w:hAnsi="宋体" w:cs="宋体" w:hint="eastAsia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 w14:paraId="3EF21A2A" w14:textId="4F3F9861" w:rsidR="00BD6183" w:rsidRPr="00B32C27" w:rsidRDefault="00B32C27">
      <w:pPr>
        <w:rPr>
          <w:rFonts w:ascii="宋体" w:eastAsia="宋体" w:hAnsi="宋体" w:cs="宋体"/>
          <w:b/>
          <w:bCs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得8分</w:t>
      </w:r>
    </w:p>
    <w:sectPr w:rsidR="00BD6183" w:rsidRPr="00B32C27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ED6B" w14:textId="77777777" w:rsidR="00EC1AAC" w:rsidRDefault="00EC1AAC" w:rsidP="00281291">
      <w:r>
        <w:separator/>
      </w:r>
    </w:p>
  </w:endnote>
  <w:endnote w:type="continuationSeparator" w:id="0">
    <w:p w14:paraId="1D1B0179" w14:textId="77777777" w:rsidR="00EC1AAC" w:rsidRDefault="00EC1AAC" w:rsidP="0028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46A7" w14:textId="77777777" w:rsidR="00EC1AAC" w:rsidRDefault="00EC1AAC" w:rsidP="00281291">
      <w:r>
        <w:separator/>
      </w:r>
    </w:p>
  </w:footnote>
  <w:footnote w:type="continuationSeparator" w:id="0">
    <w:p w14:paraId="082F9BD9" w14:textId="77777777" w:rsidR="00EC1AAC" w:rsidRDefault="00EC1AAC" w:rsidP="00281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183"/>
    <w:rsid w:val="0000133F"/>
    <w:rsid w:val="00142AA0"/>
    <w:rsid w:val="001A3623"/>
    <w:rsid w:val="00281291"/>
    <w:rsid w:val="004B6737"/>
    <w:rsid w:val="006C4C0C"/>
    <w:rsid w:val="006D6EF4"/>
    <w:rsid w:val="00A8614A"/>
    <w:rsid w:val="00B32C27"/>
    <w:rsid w:val="00BD6183"/>
    <w:rsid w:val="00CC7FC2"/>
    <w:rsid w:val="00E57C91"/>
    <w:rsid w:val="00EC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F16E47"/>
  <w15:docId w15:val="{C2D2F340-72ED-4878-A4BF-04A1F07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858" w:hanging="144"/>
      <w:outlineLvl w:val="0"/>
    </w:pPr>
    <w:rPr>
      <w:rFonts w:ascii="微软雅黑" w:eastAsia="微软雅黑" w:hAnsi="微软雅黑"/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593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26"/>
      <w:ind w:left="118"/>
      <w:outlineLvl w:val="2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81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812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81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81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fzx1252528995@outlook.com</cp:lastModifiedBy>
  <cp:revision>8</cp:revision>
  <dcterms:created xsi:type="dcterms:W3CDTF">2020-01-09T10:59:00Z</dcterms:created>
  <dcterms:modified xsi:type="dcterms:W3CDTF">2023-03-05T15:03:00Z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</Properties>
</file>