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156" w:name="_GoBack"/>
      <w:bookmarkEnd w:id="156"/>
      <w:r>
        <w:rPr>
          <w:rFonts w:hint="eastAsia" w:ascii="黑体" w:hAnsi="宋体" w:eastAsia="黑体"/>
          <w:b/>
          <w:bCs/>
          <w:sz w:val="72"/>
          <w:szCs w:val="72"/>
        </w:rPr>
        <w:t>建筑</w:t>
      </w:r>
      <w:bookmarkStart w:id="0" w:name="软件中文名称"/>
      <w:r>
        <w:rPr>
          <w:rFonts w:hint="eastAsia" w:ascii="黑体" w:hAnsi="宋体" w:eastAsia="黑体"/>
          <w:b/>
          <w:bCs/>
          <w:sz w:val="72"/>
          <w:szCs w:val="72"/>
        </w:rPr>
        <w:t>能效测评</w:t>
      </w:r>
      <w:bookmarkEnd w:id="0"/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1"/>
      <w:r>
        <w:rPr>
          <w:rFonts w:hint="eastAsia" w:ascii="宋体" w:hAnsi="宋体"/>
          <w:bCs/>
          <w:sz w:val="44"/>
          <w:szCs w:val="44"/>
          <w:lang w:val="en-US"/>
        </w:rPr>
        <w:t>(甲类)</w:t>
      </w:r>
    </w:p>
    <w:p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tbl>
      <w:tblPr>
        <w:tblStyle w:val="18"/>
        <w:tblW w:w="0" w:type="auto"/>
        <w:tblInd w:w="19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 w:val="21"/>
                <w:szCs w:val="21"/>
              </w:rPr>
              <w:t>长沙理工大学云塘校区图书馆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3" w:name="地理位置"/>
            <w:r>
              <w:t>湖南-长沙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4" w:name="设计编号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  <w:bookmarkStart w:id="5" w:name="建设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  <w:bookmarkStart w:id="6" w:name="设计单位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 w:val="21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 w:val="21"/>
                <w:szCs w:val="21"/>
              </w:rPr>
              <w:t>2022年12月29日</w:t>
            </w:r>
            <w:bookmarkEnd w:id="7"/>
          </w:p>
        </w:tc>
      </w:tr>
    </w:tbl>
    <w:p>
      <w:pPr>
        <w:spacing w:line="240" w:lineRule="auto"/>
        <w:jc w:val="center"/>
        <w:rPr>
          <w:rFonts w:ascii="宋体" w:hAnsi="宋体"/>
          <w:lang w:val="en-US"/>
        </w:rPr>
      </w:pPr>
    </w:p>
    <w:p>
      <w:pPr>
        <w:spacing w:line="240" w:lineRule="auto"/>
        <w:jc w:val="center"/>
        <w:rPr>
          <w:rFonts w:ascii="宋体" w:hAnsi="宋体"/>
          <w:lang w:val="en-US"/>
        </w:rPr>
      </w:pPr>
    </w:p>
    <w:p>
      <w:pPr>
        <w:spacing w:line="240" w:lineRule="auto"/>
        <w:jc w:val="center"/>
        <w:rPr>
          <w:rFonts w:ascii="宋体" w:hAnsi="宋体"/>
          <w:b/>
          <w:bCs/>
          <w:szCs w:val="18"/>
        </w:rPr>
      </w:pPr>
      <w:bookmarkStart w:id="8" w:name="二维码"/>
      <w:bookmarkEnd w:id="8"/>
      <w:r>
        <w:drawing>
          <wp:inline distT="0" distB="0" distL="114300" distR="114300">
            <wp:extent cx="1515745" cy="1515745"/>
            <wp:effectExtent l="0" t="0" r="8255" b="8255"/>
            <wp:docPr id="1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5745" cy="151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绿建斯维尔</w:t>
            </w:r>
            <w:bookmarkStart w:id="9" w:name="软件中文名称＃１"/>
            <w:r>
              <w:rPr>
                <w:rFonts w:hint="eastAsia" w:ascii="宋体" w:hAnsi="宋体"/>
              </w:rPr>
              <w:t>能效测评</w:t>
            </w:r>
            <w:bookmarkEnd w:id="9"/>
            <w:r>
              <w:rPr>
                <w:rFonts w:hint="eastAsia" w:ascii="宋体" w:hAnsi="宋体"/>
              </w:rPr>
              <w:t>软件</w:t>
            </w:r>
            <w:bookmarkStart w:id="10" w:name="软件英文名称"/>
            <w:r>
              <w:rPr>
                <w:rFonts w:hint="eastAsia" w:ascii="宋体" w:hAnsi="宋体"/>
              </w:rPr>
              <w:t>BESI2022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20210808(SP1)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T19892396660</w:t>
            </w:r>
            <w:bookmarkEnd w:id="12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="Calibri" w:hAnsi="Calibr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"_Toc123230741" </w:instrText>
      </w:r>
      <w:r>
        <w:fldChar w:fldCharType="separate"/>
      </w:r>
      <w:r>
        <w:rPr>
          <w:rStyle w:val="22"/>
        </w:rPr>
        <w:t>1</w:t>
      </w:r>
      <w:r>
        <w:rPr>
          <w:rFonts w:ascii="Calibri" w:hAnsi="Calibri"/>
          <w:b w:val="0"/>
          <w:bCs w:val="0"/>
          <w:szCs w:val="22"/>
        </w:rPr>
        <w:tab/>
      </w:r>
      <w:r>
        <w:rPr>
          <w:rStyle w:val="22"/>
        </w:rPr>
        <w:t>建筑概况</w:t>
      </w:r>
      <w:r>
        <w:tab/>
      </w:r>
      <w:r>
        <w:fldChar w:fldCharType="begin"/>
      </w:r>
      <w:r>
        <w:instrText xml:space="preserve"> PAGEREF _Toc123230741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="Calibri" w:hAnsi="Calibri"/>
          <w:b w:val="0"/>
          <w:bCs w:val="0"/>
          <w:szCs w:val="22"/>
        </w:rPr>
      </w:pPr>
      <w:r>
        <w:fldChar w:fldCharType="begin"/>
      </w:r>
      <w:r>
        <w:instrText xml:space="preserve"> HYPERLINK \l "_Toc123230742" </w:instrText>
      </w:r>
      <w:r>
        <w:fldChar w:fldCharType="separate"/>
      </w:r>
      <w:r>
        <w:rPr>
          <w:rStyle w:val="22"/>
        </w:rPr>
        <w:t>2</w:t>
      </w:r>
      <w:r>
        <w:rPr>
          <w:rFonts w:ascii="Calibri" w:hAnsi="Calibri"/>
          <w:b w:val="0"/>
          <w:bCs w:val="0"/>
          <w:szCs w:val="22"/>
        </w:rPr>
        <w:tab/>
      </w:r>
      <w:r>
        <w:rPr>
          <w:rStyle w:val="22"/>
        </w:rPr>
        <w:t>设计依据</w:t>
      </w:r>
      <w:r>
        <w:tab/>
      </w:r>
      <w:r>
        <w:fldChar w:fldCharType="begin"/>
      </w:r>
      <w:r>
        <w:instrText xml:space="preserve"> PAGEREF _Toc123230742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="Calibri" w:hAnsi="Calibri"/>
          <w:b w:val="0"/>
          <w:bCs w:val="0"/>
          <w:szCs w:val="22"/>
        </w:rPr>
      </w:pPr>
      <w:r>
        <w:fldChar w:fldCharType="begin"/>
      </w:r>
      <w:r>
        <w:instrText xml:space="preserve"> HYPERLINK \l "_Toc123230743" </w:instrText>
      </w:r>
      <w:r>
        <w:fldChar w:fldCharType="separate"/>
      </w:r>
      <w:r>
        <w:rPr>
          <w:rStyle w:val="22"/>
        </w:rPr>
        <w:t>3</w:t>
      </w:r>
      <w:r>
        <w:rPr>
          <w:rFonts w:ascii="Calibri" w:hAnsi="Calibri"/>
          <w:b w:val="0"/>
          <w:bCs w:val="0"/>
          <w:szCs w:val="22"/>
        </w:rPr>
        <w:tab/>
      </w:r>
      <w:r>
        <w:rPr>
          <w:rStyle w:val="22"/>
        </w:rPr>
        <w:t>围护结构</w:t>
      </w:r>
      <w:r>
        <w:tab/>
      </w:r>
      <w:r>
        <w:fldChar w:fldCharType="begin"/>
      </w:r>
      <w:r>
        <w:instrText xml:space="preserve"> PAGEREF _Toc123230743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"_Toc123230744" </w:instrText>
      </w:r>
      <w:r>
        <w:fldChar w:fldCharType="separate"/>
      </w:r>
      <w:r>
        <w:rPr>
          <w:rStyle w:val="22"/>
          <w:lang w:val="en-GB"/>
        </w:rPr>
        <w:t>3.1</w:t>
      </w:r>
      <w:r>
        <w:rPr>
          <w:rFonts w:ascii="Calibri" w:hAnsi="Calibri"/>
          <w:szCs w:val="22"/>
        </w:rPr>
        <w:tab/>
      </w:r>
      <w:r>
        <w:rPr>
          <w:rStyle w:val="22"/>
        </w:rPr>
        <w:t>工程材料</w:t>
      </w:r>
      <w:r>
        <w:tab/>
      </w:r>
      <w:r>
        <w:fldChar w:fldCharType="begin"/>
      </w:r>
      <w:r>
        <w:instrText xml:space="preserve"> PAGEREF _Toc123230744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"_Toc123230745" </w:instrText>
      </w:r>
      <w:r>
        <w:fldChar w:fldCharType="separate"/>
      </w:r>
      <w:r>
        <w:rPr>
          <w:rStyle w:val="22"/>
          <w:lang w:val="en-GB"/>
        </w:rPr>
        <w:t>3.2</w:t>
      </w:r>
      <w:r>
        <w:rPr>
          <w:rFonts w:ascii="Calibri" w:hAnsi="Calibri"/>
          <w:szCs w:val="22"/>
        </w:rPr>
        <w:tab/>
      </w:r>
      <w:r>
        <w:rPr>
          <w:rStyle w:val="22"/>
        </w:rPr>
        <w:t>围护结构作法简要说明</w:t>
      </w:r>
      <w:r>
        <w:tab/>
      </w:r>
      <w:r>
        <w:fldChar w:fldCharType="begin"/>
      </w:r>
      <w:r>
        <w:instrText xml:space="preserve"> PAGEREF _Toc123230745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rPr>
          <w:rFonts w:ascii="Calibri" w:hAnsi="Calibri"/>
          <w:b w:val="0"/>
          <w:bCs w:val="0"/>
          <w:szCs w:val="22"/>
        </w:rPr>
      </w:pPr>
      <w:r>
        <w:fldChar w:fldCharType="begin"/>
      </w:r>
      <w:r>
        <w:instrText xml:space="preserve"> HYPERLINK \l "_Toc123230746" </w:instrText>
      </w:r>
      <w:r>
        <w:fldChar w:fldCharType="separate"/>
      </w:r>
      <w:r>
        <w:rPr>
          <w:rStyle w:val="22"/>
        </w:rPr>
        <w:t>4</w:t>
      </w:r>
      <w:r>
        <w:rPr>
          <w:rFonts w:ascii="Calibri" w:hAnsi="Calibri"/>
          <w:b w:val="0"/>
          <w:bCs w:val="0"/>
          <w:szCs w:val="22"/>
        </w:rPr>
        <w:tab/>
      </w:r>
      <w:r>
        <w:rPr>
          <w:rStyle w:val="22"/>
        </w:rPr>
        <w:t>围护结构概况</w:t>
      </w:r>
      <w:r>
        <w:tab/>
      </w:r>
      <w:r>
        <w:fldChar w:fldCharType="begin"/>
      </w:r>
      <w:r>
        <w:instrText xml:space="preserve"> PAGEREF _Toc123230746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rPr>
          <w:rFonts w:ascii="Calibri" w:hAnsi="Calibri"/>
          <w:b w:val="0"/>
          <w:bCs w:val="0"/>
          <w:szCs w:val="22"/>
        </w:rPr>
      </w:pPr>
      <w:r>
        <w:fldChar w:fldCharType="begin"/>
      </w:r>
      <w:r>
        <w:instrText xml:space="preserve"> HYPERLINK \l "_Toc123230747" </w:instrText>
      </w:r>
      <w:r>
        <w:fldChar w:fldCharType="separate"/>
      </w:r>
      <w:r>
        <w:rPr>
          <w:rStyle w:val="22"/>
        </w:rPr>
        <w:t>5</w:t>
      </w:r>
      <w:r>
        <w:rPr>
          <w:rFonts w:ascii="Calibri" w:hAnsi="Calibri"/>
          <w:b w:val="0"/>
          <w:bCs w:val="0"/>
          <w:szCs w:val="22"/>
        </w:rPr>
        <w:tab/>
      </w:r>
      <w:r>
        <w:rPr>
          <w:rStyle w:val="22"/>
        </w:rPr>
        <w:t>标识建筑</w:t>
      </w:r>
      <w:r>
        <w:tab/>
      </w:r>
      <w:r>
        <w:fldChar w:fldCharType="begin"/>
      </w:r>
      <w:r>
        <w:instrText xml:space="preserve"> PAGEREF _Toc123230747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"_Toc123230748" </w:instrText>
      </w:r>
      <w:r>
        <w:fldChar w:fldCharType="separate"/>
      </w:r>
      <w:r>
        <w:rPr>
          <w:rStyle w:val="22"/>
          <w:lang w:val="en-GB"/>
        </w:rPr>
        <w:t>5.1</w:t>
      </w:r>
      <w:r>
        <w:rPr>
          <w:rFonts w:ascii="Calibri" w:hAnsi="Calibri"/>
          <w:szCs w:val="22"/>
        </w:rPr>
        <w:tab/>
      </w:r>
      <w:r>
        <w:rPr>
          <w:rStyle w:val="22"/>
        </w:rPr>
        <w:t>房间类型</w:t>
      </w:r>
      <w:r>
        <w:tab/>
      </w:r>
      <w:r>
        <w:fldChar w:fldCharType="begin"/>
      </w:r>
      <w:r>
        <w:instrText xml:space="preserve"> PAGEREF _Toc123230748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"_Toc123230749" </w:instrText>
      </w:r>
      <w:r>
        <w:fldChar w:fldCharType="separate"/>
      </w:r>
      <w:r>
        <w:rPr>
          <w:rStyle w:val="22"/>
          <w:lang w:val="en-GB"/>
        </w:rPr>
        <w:t>5.1.1</w:t>
      </w:r>
      <w:r>
        <w:rPr>
          <w:rFonts w:ascii="Calibri" w:hAnsi="Calibri"/>
          <w:szCs w:val="22"/>
        </w:rPr>
        <w:tab/>
      </w:r>
      <w:r>
        <w:rPr>
          <w:rStyle w:val="22"/>
        </w:rPr>
        <w:t>房间表</w:t>
      </w:r>
      <w:r>
        <w:tab/>
      </w:r>
      <w:r>
        <w:fldChar w:fldCharType="begin"/>
      </w:r>
      <w:r>
        <w:instrText xml:space="preserve"> PAGEREF _Toc123230749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"_Toc123230750" </w:instrText>
      </w:r>
      <w:r>
        <w:fldChar w:fldCharType="separate"/>
      </w:r>
      <w:r>
        <w:rPr>
          <w:rStyle w:val="22"/>
          <w:lang w:val="en-GB"/>
        </w:rPr>
        <w:t>5.1.2</w:t>
      </w:r>
      <w:r>
        <w:rPr>
          <w:rFonts w:ascii="Calibri" w:hAnsi="Calibri"/>
          <w:szCs w:val="22"/>
        </w:rPr>
        <w:tab/>
      </w:r>
      <w:r>
        <w:rPr>
          <w:rStyle w:val="22"/>
        </w:rPr>
        <w:t>作息时间表</w:t>
      </w:r>
      <w:r>
        <w:tab/>
      </w:r>
      <w:r>
        <w:fldChar w:fldCharType="begin"/>
      </w:r>
      <w:r>
        <w:instrText xml:space="preserve"> PAGEREF _Toc123230750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"_Toc123230751" </w:instrText>
      </w:r>
      <w:r>
        <w:fldChar w:fldCharType="separate"/>
      </w:r>
      <w:r>
        <w:rPr>
          <w:rStyle w:val="22"/>
          <w:lang w:val="en-GB"/>
        </w:rPr>
        <w:t>5.2</w:t>
      </w:r>
      <w:r>
        <w:rPr>
          <w:rFonts w:ascii="Calibri" w:hAnsi="Calibri"/>
          <w:szCs w:val="22"/>
        </w:rPr>
        <w:tab/>
      </w:r>
      <w:r>
        <w:rPr>
          <w:rStyle w:val="22"/>
        </w:rPr>
        <w:t>系统类型</w:t>
      </w:r>
      <w:r>
        <w:tab/>
      </w:r>
      <w:r>
        <w:fldChar w:fldCharType="begin"/>
      </w:r>
      <w:r>
        <w:instrText xml:space="preserve"> PAGEREF _Toc123230751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"_Toc123230752" </w:instrText>
      </w:r>
      <w:r>
        <w:fldChar w:fldCharType="separate"/>
      </w:r>
      <w:r>
        <w:rPr>
          <w:rStyle w:val="22"/>
          <w:lang w:val="en-GB"/>
        </w:rPr>
        <w:t>5.2.1</w:t>
      </w:r>
      <w:r>
        <w:rPr>
          <w:rFonts w:ascii="Calibri" w:hAnsi="Calibri"/>
          <w:szCs w:val="22"/>
        </w:rPr>
        <w:tab/>
      </w:r>
      <w:r>
        <w:rPr>
          <w:rStyle w:val="22"/>
        </w:rPr>
        <w:t>系统分区</w:t>
      </w:r>
      <w:r>
        <w:tab/>
      </w:r>
      <w:r>
        <w:fldChar w:fldCharType="begin"/>
      </w:r>
      <w:r>
        <w:instrText xml:space="preserve"> PAGEREF _Toc123230752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"_Toc123230753" </w:instrText>
      </w:r>
      <w:r>
        <w:fldChar w:fldCharType="separate"/>
      </w:r>
      <w:r>
        <w:rPr>
          <w:rStyle w:val="22"/>
          <w:lang w:val="en-GB"/>
        </w:rPr>
        <w:t>5.2.2</w:t>
      </w:r>
      <w:r>
        <w:rPr>
          <w:rFonts w:ascii="Calibri" w:hAnsi="Calibri"/>
          <w:szCs w:val="22"/>
        </w:rPr>
        <w:tab/>
      </w:r>
      <w:r>
        <w:rPr>
          <w:rStyle w:val="22"/>
        </w:rPr>
        <w:t>热回收参数</w:t>
      </w:r>
      <w:r>
        <w:tab/>
      </w:r>
      <w:r>
        <w:fldChar w:fldCharType="begin"/>
      </w:r>
      <w:r>
        <w:instrText xml:space="preserve"> PAGEREF _Toc123230753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"_Toc123230754" </w:instrText>
      </w:r>
      <w:r>
        <w:fldChar w:fldCharType="separate"/>
      </w:r>
      <w:r>
        <w:rPr>
          <w:rStyle w:val="22"/>
          <w:lang w:val="en-GB"/>
        </w:rPr>
        <w:t>5.3</w:t>
      </w:r>
      <w:r>
        <w:rPr>
          <w:rFonts w:ascii="Calibri" w:hAnsi="Calibri"/>
          <w:szCs w:val="22"/>
        </w:rPr>
        <w:tab/>
      </w:r>
      <w:r>
        <w:rPr>
          <w:rStyle w:val="22"/>
        </w:rPr>
        <w:t>制冷系统</w:t>
      </w:r>
      <w:r>
        <w:tab/>
      </w:r>
      <w:r>
        <w:fldChar w:fldCharType="begin"/>
      </w:r>
      <w:r>
        <w:instrText xml:space="preserve"> PAGEREF _Toc123230754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"_Toc123230755" </w:instrText>
      </w:r>
      <w:r>
        <w:fldChar w:fldCharType="separate"/>
      </w:r>
      <w:r>
        <w:rPr>
          <w:rStyle w:val="22"/>
          <w:lang w:val="en-GB"/>
        </w:rPr>
        <w:t>5.3.1</w:t>
      </w:r>
      <w:r>
        <w:rPr>
          <w:rFonts w:ascii="Calibri" w:hAnsi="Calibri"/>
          <w:szCs w:val="22"/>
        </w:rPr>
        <w:tab/>
      </w:r>
      <w:r>
        <w:rPr>
          <w:rStyle w:val="22"/>
        </w:rPr>
        <w:t>多联机/单元式空调能耗</w:t>
      </w:r>
      <w:r>
        <w:tab/>
      </w:r>
      <w:r>
        <w:fldChar w:fldCharType="begin"/>
      </w:r>
      <w:r>
        <w:instrText xml:space="preserve"> PAGEREF _Toc123230755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"_Toc123230756" </w:instrText>
      </w:r>
      <w:r>
        <w:fldChar w:fldCharType="separate"/>
      </w:r>
      <w:r>
        <w:rPr>
          <w:rStyle w:val="22"/>
          <w:lang w:val="en-GB"/>
        </w:rPr>
        <w:t>5.4</w:t>
      </w:r>
      <w:r>
        <w:rPr>
          <w:rFonts w:ascii="Calibri" w:hAnsi="Calibri"/>
          <w:szCs w:val="22"/>
        </w:rPr>
        <w:tab/>
      </w:r>
      <w:r>
        <w:rPr>
          <w:rStyle w:val="22"/>
        </w:rPr>
        <w:t>供暖系统</w:t>
      </w:r>
      <w:r>
        <w:tab/>
      </w:r>
      <w:r>
        <w:fldChar w:fldCharType="begin"/>
      </w:r>
      <w:r>
        <w:instrText xml:space="preserve"> PAGEREF _Toc123230756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"_Toc123230757" </w:instrText>
      </w:r>
      <w:r>
        <w:fldChar w:fldCharType="separate"/>
      </w:r>
      <w:r>
        <w:rPr>
          <w:rStyle w:val="22"/>
          <w:lang w:val="en-GB"/>
        </w:rPr>
        <w:t>5.4.1</w:t>
      </w:r>
      <w:r>
        <w:rPr>
          <w:rFonts w:ascii="Calibri" w:hAnsi="Calibri"/>
          <w:szCs w:val="22"/>
        </w:rPr>
        <w:tab/>
      </w:r>
      <w:r>
        <w:rPr>
          <w:rStyle w:val="22"/>
        </w:rPr>
        <w:t>多联机/单元式热泵能耗</w:t>
      </w:r>
      <w:r>
        <w:tab/>
      </w:r>
      <w:r>
        <w:fldChar w:fldCharType="begin"/>
      </w:r>
      <w:r>
        <w:instrText xml:space="preserve"> PAGEREF _Toc123230757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"_Toc123230758" </w:instrText>
      </w:r>
      <w:r>
        <w:fldChar w:fldCharType="separate"/>
      </w:r>
      <w:r>
        <w:rPr>
          <w:rStyle w:val="22"/>
          <w:lang w:val="en-GB"/>
        </w:rPr>
        <w:t>5.5</w:t>
      </w:r>
      <w:r>
        <w:rPr>
          <w:rFonts w:ascii="Calibri" w:hAnsi="Calibri"/>
          <w:szCs w:val="22"/>
        </w:rPr>
        <w:tab/>
      </w:r>
      <w:r>
        <w:rPr>
          <w:rStyle w:val="22"/>
        </w:rPr>
        <w:t>照明</w:t>
      </w:r>
      <w:r>
        <w:tab/>
      </w:r>
      <w:r>
        <w:fldChar w:fldCharType="begin"/>
      </w:r>
      <w:r>
        <w:instrText xml:space="preserve"> PAGEREF _Toc123230758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rPr>
          <w:rFonts w:ascii="Calibri" w:hAnsi="Calibri"/>
          <w:b w:val="0"/>
          <w:bCs w:val="0"/>
          <w:szCs w:val="22"/>
        </w:rPr>
      </w:pPr>
      <w:r>
        <w:fldChar w:fldCharType="begin"/>
      </w:r>
      <w:r>
        <w:instrText xml:space="preserve"> HYPERLINK \l "_Toc123230759" </w:instrText>
      </w:r>
      <w:r>
        <w:fldChar w:fldCharType="separate"/>
      </w:r>
      <w:r>
        <w:rPr>
          <w:rStyle w:val="22"/>
        </w:rPr>
        <w:t>6</w:t>
      </w:r>
      <w:r>
        <w:rPr>
          <w:rFonts w:ascii="Calibri" w:hAnsi="Calibri"/>
          <w:b w:val="0"/>
          <w:bCs w:val="0"/>
          <w:szCs w:val="22"/>
        </w:rPr>
        <w:tab/>
      </w:r>
      <w:r>
        <w:rPr>
          <w:rStyle w:val="22"/>
        </w:rPr>
        <w:t>比对建筑</w:t>
      </w:r>
      <w:r>
        <w:tab/>
      </w:r>
      <w:r>
        <w:fldChar w:fldCharType="begin"/>
      </w:r>
      <w:r>
        <w:instrText xml:space="preserve"> PAGEREF _Toc123230759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"_Toc123230760" </w:instrText>
      </w:r>
      <w:r>
        <w:fldChar w:fldCharType="separate"/>
      </w:r>
      <w:r>
        <w:rPr>
          <w:rStyle w:val="22"/>
          <w:lang w:val="en-GB"/>
        </w:rPr>
        <w:t>6.1</w:t>
      </w:r>
      <w:r>
        <w:rPr>
          <w:rFonts w:ascii="Calibri" w:hAnsi="Calibri"/>
          <w:szCs w:val="22"/>
        </w:rPr>
        <w:tab/>
      </w:r>
      <w:r>
        <w:rPr>
          <w:rStyle w:val="22"/>
        </w:rPr>
        <w:t>房间类型</w:t>
      </w:r>
      <w:r>
        <w:tab/>
      </w:r>
      <w:r>
        <w:fldChar w:fldCharType="begin"/>
      </w:r>
      <w:r>
        <w:instrText xml:space="preserve"> PAGEREF _Toc123230760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"_Toc123230761" </w:instrText>
      </w:r>
      <w:r>
        <w:fldChar w:fldCharType="separate"/>
      </w:r>
      <w:r>
        <w:rPr>
          <w:rStyle w:val="22"/>
          <w:lang w:val="en-GB"/>
        </w:rPr>
        <w:t>6.1.1</w:t>
      </w:r>
      <w:r>
        <w:rPr>
          <w:rFonts w:ascii="Calibri" w:hAnsi="Calibri"/>
          <w:szCs w:val="22"/>
        </w:rPr>
        <w:tab/>
      </w:r>
      <w:r>
        <w:rPr>
          <w:rStyle w:val="22"/>
        </w:rPr>
        <w:t>房间表</w:t>
      </w:r>
      <w:r>
        <w:tab/>
      </w:r>
      <w:r>
        <w:fldChar w:fldCharType="begin"/>
      </w:r>
      <w:r>
        <w:instrText xml:space="preserve"> PAGEREF _Toc123230761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"_Toc123230762" </w:instrText>
      </w:r>
      <w:r>
        <w:fldChar w:fldCharType="separate"/>
      </w:r>
      <w:r>
        <w:rPr>
          <w:rStyle w:val="22"/>
          <w:lang w:val="en-GB"/>
        </w:rPr>
        <w:t>6.1.2</w:t>
      </w:r>
      <w:r>
        <w:rPr>
          <w:rFonts w:ascii="Calibri" w:hAnsi="Calibri"/>
          <w:szCs w:val="22"/>
        </w:rPr>
        <w:tab/>
      </w:r>
      <w:r>
        <w:rPr>
          <w:rStyle w:val="22"/>
        </w:rPr>
        <w:t>作息时间表</w:t>
      </w:r>
      <w:r>
        <w:tab/>
      </w:r>
      <w:r>
        <w:fldChar w:fldCharType="begin"/>
      </w:r>
      <w:r>
        <w:instrText xml:space="preserve"> PAGEREF _Toc123230762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"_Toc123230763" </w:instrText>
      </w:r>
      <w:r>
        <w:fldChar w:fldCharType="separate"/>
      </w:r>
      <w:r>
        <w:rPr>
          <w:rStyle w:val="22"/>
          <w:lang w:val="en-GB"/>
        </w:rPr>
        <w:t>6.2</w:t>
      </w:r>
      <w:r>
        <w:rPr>
          <w:rFonts w:ascii="Calibri" w:hAnsi="Calibri"/>
          <w:szCs w:val="22"/>
        </w:rPr>
        <w:tab/>
      </w:r>
      <w:r>
        <w:rPr>
          <w:rStyle w:val="22"/>
        </w:rPr>
        <w:t>系统类型</w:t>
      </w:r>
      <w:r>
        <w:tab/>
      </w:r>
      <w:r>
        <w:fldChar w:fldCharType="begin"/>
      </w:r>
      <w:r>
        <w:instrText xml:space="preserve"> PAGEREF _Toc123230763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"_Toc123230764" </w:instrText>
      </w:r>
      <w:r>
        <w:fldChar w:fldCharType="separate"/>
      </w:r>
      <w:r>
        <w:rPr>
          <w:rStyle w:val="22"/>
          <w:lang w:val="en-GB"/>
        </w:rPr>
        <w:t>6.2.1</w:t>
      </w:r>
      <w:r>
        <w:rPr>
          <w:rFonts w:ascii="Calibri" w:hAnsi="Calibri"/>
          <w:szCs w:val="22"/>
        </w:rPr>
        <w:tab/>
      </w:r>
      <w:r>
        <w:rPr>
          <w:rStyle w:val="22"/>
        </w:rPr>
        <w:t>系统分区</w:t>
      </w:r>
      <w:r>
        <w:tab/>
      </w:r>
      <w:r>
        <w:fldChar w:fldCharType="begin"/>
      </w:r>
      <w:r>
        <w:instrText xml:space="preserve"> PAGEREF _Toc123230764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"_Toc123230765" </w:instrText>
      </w:r>
      <w:r>
        <w:fldChar w:fldCharType="separate"/>
      </w:r>
      <w:r>
        <w:rPr>
          <w:rStyle w:val="22"/>
          <w:lang w:val="en-GB"/>
        </w:rPr>
        <w:t>6.3</w:t>
      </w:r>
      <w:r>
        <w:rPr>
          <w:rFonts w:ascii="Calibri" w:hAnsi="Calibri"/>
          <w:szCs w:val="22"/>
        </w:rPr>
        <w:tab/>
      </w:r>
      <w:r>
        <w:rPr>
          <w:rStyle w:val="22"/>
        </w:rPr>
        <w:t>制冷系统</w:t>
      </w:r>
      <w:r>
        <w:tab/>
      </w:r>
      <w:r>
        <w:fldChar w:fldCharType="begin"/>
      </w:r>
      <w:r>
        <w:instrText xml:space="preserve"> PAGEREF _Toc123230765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"_Toc123230766" </w:instrText>
      </w:r>
      <w:r>
        <w:fldChar w:fldCharType="separate"/>
      </w:r>
      <w:r>
        <w:rPr>
          <w:rStyle w:val="22"/>
          <w:lang w:val="en-GB"/>
        </w:rPr>
        <w:t>6.3.1</w:t>
      </w:r>
      <w:r>
        <w:rPr>
          <w:rFonts w:ascii="Calibri" w:hAnsi="Calibri"/>
          <w:szCs w:val="22"/>
        </w:rPr>
        <w:tab/>
      </w:r>
      <w:r>
        <w:rPr>
          <w:rStyle w:val="22"/>
        </w:rPr>
        <w:t>冷水机组</w:t>
      </w:r>
      <w:r>
        <w:tab/>
      </w:r>
      <w:r>
        <w:fldChar w:fldCharType="begin"/>
      </w:r>
      <w:r>
        <w:instrText xml:space="preserve"> PAGEREF _Toc123230766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"_Toc123230767" </w:instrText>
      </w:r>
      <w:r>
        <w:fldChar w:fldCharType="separate"/>
      </w:r>
      <w:r>
        <w:rPr>
          <w:rStyle w:val="22"/>
          <w:lang w:val="en-GB"/>
        </w:rPr>
        <w:t>6.3.2</w:t>
      </w:r>
      <w:r>
        <w:rPr>
          <w:rFonts w:ascii="Calibri" w:hAnsi="Calibri"/>
          <w:szCs w:val="22"/>
        </w:rPr>
        <w:tab/>
      </w:r>
      <w:r>
        <w:rPr>
          <w:rStyle w:val="22"/>
        </w:rPr>
        <w:t>冷却水泵</w:t>
      </w:r>
      <w:r>
        <w:tab/>
      </w:r>
      <w:r>
        <w:fldChar w:fldCharType="begin"/>
      </w:r>
      <w:r>
        <w:instrText xml:space="preserve"> PAGEREF _Toc123230767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"_Toc123230768" </w:instrText>
      </w:r>
      <w:r>
        <w:fldChar w:fldCharType="separate"/>
      </w:r>
      <w:r>
        <w:rPr>
          <w:rStyle w:val="22"/>
          <w:lang w:val="en-GB"/>
        </w:rPr>
        <w:t>6.3.3</w:t>
      </w:r>
      <w:r>
        <w:rPr>
          <w:rFonts w:ascii="Calibri" w:hAnsi="Calibri"/>
          <w:szCs w:val="22"/>
        </w:rPr>
        <w:tab/>
      </w:r>
      <w:r>
        <w:rPr>
          <w:rStyle w:val="22"/>
        </w:rPr>
        <w:t>冷冻水泵</w:t>
      </w:r>
      <w:r>
        <w:tab/>
      </w:r>
      <w:r>
        <w:fldChar w:fldCharType="begin"/>
      </w:r>
      <w:r>
        <w:instrText xml:space="preserve"> PAGEREF _Toc123230768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"_Toc123230769" </w:instrText>
      </w:r>
      <w:r>
        <w:fldChar w:fldCharType="separate"/>
      </w:r>
      <w:r>
        <w:rPr>
          <w:rStyle w:val="22"/>
          <w:lang w:val="en-GB"/>
        </w:rPr>
        <w:t>6.4</w:t>
      </w:r>
      <w:r>
        <w:rPr>
          <w:rFonts w:ascii="Calibri" w:hAnsi="Calibri"/>
          <w:szCs w:val="22"/>
        </w:rPr>
        <w:tab/>
      </w:r>
      <w:r>
        <w:rPr>
          <w:rStyle w:val="22"/>
        </w:rPr>
        <w:t>供暖系统</w:t>
      </w:r>
      <w:r>
        <w:tab/>
      </w:r>
      <w:r>
        <w:fldChar w:fldCharType="begin"/>
      </w:r>
      <w:r>
        <w:instrText xml:space="preserve"> PAGEREF _Toc123230769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"_Toc123230770" </w:instrText>
      </w:r>
      <w:r>
        <w:fldChar w:fldCharType="separate"/>
      </w:r>
      <w:r>
        <w:rPr>
          <w:rStyle w:val="22"/>
          <w:lang w:val="en-GB"/>
        </w:rPr>
        <w:t>6.4.1</w:t>
      </w:r>
      <w:r>
        <w:rPr>
          <w:rFonts w:ascii="Calibri" w:hAnsi="Calibri"/>
          <w:szCs w:val="22"/>
        </w:rPr>
        <w:tab/>
      </w:r>
      <w:r>
        <w:rPr>
          <w:rStyle w:val="22"/>
        </w:rPr>
        <w:t>热水锅炉能耗</w:t>
      </w:r>
      <w:r>
        <w:tab/>
      </w:r>
      <w:r>
        <w:fldChar w:fldCharType="begin"/>
      </w:r>
      <w:r>
        <w:instrText xml:space="preserve"> PAGEREF _Toc123230770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"_Toc123230771" </w:instrText>
      </w:r>
      <w:r>
        <w:fldChar w:fldCharType="separate"/>
      </w:r>
      <w:r>
        <w:rPr>
          <w:rStyle w:val="22"/>
          <w:lang w:val="en-GB"/>
        </w:rPr>
        <w:t>6.4.2</w:t>
      </w:r>
      <w:r>
        <w:rPr>
          <w:rFonts w:ascii="Calibri" w:hAnsi="Calibri"/>
          <w:szCs w:val="22"/>
        </w:rPr>
        <w:tab/>
      </w:r>
      <w:r>
        <w:rPr>
          <w:rStyle w:val="22"/>
        </w:rPr>
        <w:t>热水循环水泵能耗</w:t>
      </w:r>
      <w:r>
        <w:tab/>
      </w:r>
      <w:r>
        <w:fldChar w:fldCharType="begin"/>
      </w:r>
      <w:r>
        <w:instrText xml:space="preserve"> PAGEREF _Toc123230771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"_Toc123230772" </w:instrText>
      </w:r>
      <w:r>
        <w:fldChar w:fldCharType="separate"/>
      </w:r>
      <w:r>
        <w:rPr>
          <w:rStyle w:val="22"/>
          <w:lang w:val="en-GB"/>
        </w:rPr>
        <w:t>6.5</w:t>
      </w:r>
      <w:r>
        <w:rPr>
          <w:rFonts w:ascii="Calibri" w:hAnsi="Calibri"/>
          <w:szCs w:val="22"/>
        </w:rPr>
        <w:tab/>
      </w:r>
      <w:r>
        <w:rPr>
          <w:rStyle w:val="22"/>
        </w:rPr>
        <w:t>照明</w:t>
      </w:r>
      <w:r>
        <w:tab/>
      </w:r>
      <w:r>
        <w:fldChar w:fldCharType="begin"/>
      </w:r>
      <w:r>
        <w:instrText xml:space="preserve"> PAGEREF _Toc123230772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rPr>
          <w:rFonts w:ascii="Calibri" w:hAnsi="Calibri"/>
          <w:b w:val="0"/>
          <w:bCs w:val="0"/>
          <w:szCs w:val="22"/>
        </w:rPr>
      </w:pPr>
      <w:r>
        <w:fldChar w:fldCharType="begin"/>
      </w:r>
      <w:r>
        <w:instrText xml:space="preserve"> HYPERLINK \l "_Toc123230773" </w:instrText>
      </w:r>
      <w:r>
        <w:fldChar w:fldCharType="separate"/>
      </w:r>
      <w:r>
        <w:rPr>
          <w:rStyle w:val="22"/>
        </w:rPr>
        <w:t>7</w:t>
      </w:r>
      <w:r>
        <w:rPr>
          <w:rFonts w:ascii="Calibri" w:hAnsi="Calibri"/>
          <w:b w:val="0"/>
          <w:bCs w:val="0"/>
          <w:szCs w:val="22"/>
        </w:rPr>
        <w:tab/>
      </w:r>
      <w:r>
        <w:rPr>
          <w:rStyle w:val="22"/>
        </w:rPr>
        <w:t>计算结果</w:t>
      </w:r>
      <w:r>
        <w:tab/>
      </w:r>
      <w:r>
        <w:fldChar w:fldCharType="begin"/>
      </w:r>
      <w:r>
        <w:instrText xml:space="preserve"> PAGEREF _Toc123230773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rPr>
          <w:rFonts w:ascii="Calibri" w:hAnsi="Calibri"/>
          <w:b w:val="0"/>
          <w:bCs w:val="0"/>
          <w:szCs w:val="22"/>
        </w:rPr>
      </w:pPr>
      <w:r>
        <w:fldChar w:fldCharType="begin"/>
      </w:r>
      <w:r>
        <w:instrText xml:space="preserve"> HYPERLINK \l "_Toc123230774" </w:instrText>
      </w:r>
      <w:r>
        <w:fldChar w:fldCharType="separate"/>
      </w:r>
      <w:r>
        <w:rPr>
          <w:rStyle w:val="22"/>
        </w:rPr>
        <w:t>8</w:t>
      </w:r>
      <w:r>
        <w:rPr>
          <w:rFonts w:ascii="Calibri" w:hAnsi="Calibri"/>
          <w:b w:val="0"/>
          <w:bCs w:val="0"/>
          <w:szCs w:val="22"/>
        </w:rPr>
        <w:tab/>
      </w:r>
      <w:r>
        <w:rPr>
          <w:rStyle w:val="22"/>
        </w:rPr>
        <w:t>附录</w:t>
      </w:r>
      <w:r>
        <w:tab/>
      </w:r>
      <w:r>
        <w:fldChar w:fldCharType="begin"/>
      </w:r>
      <w:r>
        <w:instrText xml:space="preserve"> PAGEREF _Toc123230774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"_Toc123230775" </w:instrText>
      </w:r>
      <w:r>
        <w:fldChar w:fldCharType="separate"/>
      </w:r>
      <w:r>
        <w:rPr>
          <w:rStyle w:val="22"/>
          <w:lang w:val="en-GB"/>
        </w:rPr>
        <w:t>8.1</w:t>
      </w:r>
      <w:r>
        <w:rPr>
          <w:rFonts w:ascii="Calibri" w:hAnsi="Calibri"/>
          <w:szCs w:val="22"/>
        </w:rPr>
        <w:tab/>
      </w:r>
      <w:r>
        <w:rPr>
          <w:rStyle w:val="22"/>
        </w:rPr>
        <w:t>工作日/节假日人员逐时在室率(%)</w:t>
      </w:r>
      <w:r>
        <w:tab/>
      </w:r>
      <w:r>
        <w:fldChar w:fldCharType="begin"/>
      </w:r>
      <w:r>
        <w:instrText xml:space="preserve"> PAGEREF _Toc123230775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"_Toc123230776" </w:instrText>
      </w:r>
      <w:r>
        <w:fldChar w:fldCharType="separate"/>
      </w:r>
      <w:r>
        <w:rPr>
          <w:rStyle w:val="22"/>
          <w:lang w:val="en-GB"/>
        </w:rPr>
        <w:t>8.2</w:t>
      </w:r>
      <w:r>
        <w:rPr>
          <w:rFonts w:ascii="Calibri" w:hAnsi="Calibri"/>
          <w:szCs w:val="22"/>
        </w:rPr>
        <w:tab/>
      </w:r>
      <w:r>
        <w:rPr>
          <w:rStyle w:val="22"/>
        </w:rPr>
        <w:t>工作日/节假日照明开关时间表(%)</w:t>
      </w:r>
      <w:r>
        <w:tab/>
      </w:r>
      <w:r>
        <w:fldChar w:fldCharType="begin"/>
      </w:r>
      <w:r>
        <w:instrText xml:space="preserve"> PAGEREF _Toc123230776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"_Toc123230777" </w:instrText>
      </w:r>
      <w:r>
        <w:fldChar w:fldCharType="separate"/>
      </w:r>
      <w:r>
        <w:rPr>
          <w:rStyle w:val="22"/>
          <w:lang w:val="en-GB"/>
        </w:rPr>
        <w:t>8.3</w:t>
      </w:r>
      <w:r>
        <w:rPr>
          <w:rFonts w:ascii="Calibri" w:hAnsi="Calibri"/>
          <w:szCs w:val="22"/>
        </w:rPr>
        <w:tab/>
      </w:r>
      <w:r>
        <w:rPr>
          <w:rStyle w:val="22"/>
        </w:rPr>
        <w:t>工作日/节假日设备逐时使用率(%)</w:t>
      </w:r>
      <w:r>
        <w:tab/>
      </w:r>
      <w:r>
        <w:fldChar w:fldCharType="begin"/>
      </w:r>
      <w:r>
        <w:instrText xml:space="preserve"> PAGEREF _Toc123230777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rPr>
          <w:rFonts w:ascii="Calibri" w:hAnsi="Calibri"/>
          <w:szCs w:val="22"/>
        </w:rPr>
      </w:pPr>
      <w:r>
        <w:fldChar w:fldCharType="begin"/>
      </w:r>
      <w:r>
        <w:instrText xml:space="preserve"> HYPERLINK \l "_Toc123230778" </w:instrText>
      </w:r>
      <w:r>
        <w:fldChar w:fldCharType="separate"/>
      </w:r>
      <w:r>
        <w:rPr>
          <w:rStyle w:val="22"/>
          <w:lang w:val="en-GB"/>
        </w:rPr>
        <w:t>8.4</w:t>
      </w:r>
      <w:r>
        <w:rPr>
          <w:rFonts w:ascii="Calibri" w:hAnsi="Calibri"/>
          <w:szCs w:val="22"/>
        </w:rPr>
        <w:tab/>
      </w:r>
      <w:r>
        <w:rPr>
          <w:rStyle w:val="22"/>
        </w:rPr>
        <w:t>工作日/节假日空调系统运行时间表(1:开,0:关)</w:t>
      </w:r>
      <w:r>
        <w:tab/>
      </w:r>
      <w:r>
        <w:fldChar w:fldCharType="begin"/>
      </w:r>
      <w:r>
        <w:instrText xml:space="preserve"> PAGEREF _Toc123230778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6"/>
        <w:sectPr>
          <w:headerReference r:id="rId5" w:type="default"/>
          <w:footerReference r:id="rId6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3" w:name="_Toc123230741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名称"/>
            <w:r>
              <w:t>长沙理工大学云塘校区图书馆</w:t>
            </w:r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地点"/>
            <w:r>
              <w:t>湖南-长沙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28.00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113.08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面积"/>
            <w:r>
              <w:rPr>
                <w:rFonts w:hint="eastAsia" w:ascii="宋体" w:hAnsi="宋体"/>
                <w:lang w:val="en-US"/>
              </w:rPr>
              <w:t>34581</w:t>
            </w:r>
            <w:bookmarkEnd w:id="18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9" w:name="地下建筑面积"/>
            <w:r>
              <w:rPr>
                <w:rFonts w:hint="eastAsia" w:ascii="宋体" w:hAnsi="宋体"/>
                <w:lang w:val="en-US"/>
              </w:rPr>
              <w:t>2534</w:t>
            </w:r>
            <w:bookmarkEnd w:id="19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层数"/>
            <w:r>
              <w:rPr>
                <w:rFonts w:hint="eastAsia" w:ascii="宋体" w:hAnsi="宋体"/>
                <w:lang w:val="en-US"/>
              </w:rPr>
              <w:t>11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1" w:name="地下建筑层数"/>
            <w:r>
              <w:t>1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地上建筑高度"/>
            <w:r>
              <w:rPr>
                <w:rFonts w:hint="eastAsia" w:ascii="宋体" w:hAnsi="宋体"/>
                <w:lang w:val="en-US"/>
              </w:rPr>
              <w:t>49.5</w:t>
            </w:r>
            <w:bookmarkEnd w:id="22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162338.19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25017.69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</w:tbl>
    <w:p>
      <w:pPr>
        <w:pStyle w:val="2"/>
      </w:pPr>
      <w:bookmarkStart w:id="28" w:name="_Toc123230742"/>
      <w:bookmarkStart w:id="29" w:name="TitleFormat"/>
      <w:r>
        <w:rPr>
          <w:rFonts w:hint="eastAsia"/>
        </w:rPr>
        <w:t>设计依据</w:t>
      </w:r>
      <w:bookmarkEnd w:id="28"/>
    </w:p>
    <w:bookmarkEnd w:id="29"/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30" w:name="计算依据"/>
      <w:bookmarkEnd w:id="30"/>
      <w:r>
        <w:rPr>
          <w:kern w:val="2"/>
          <w:sz w:val="21"/>
          <w:szCs w:val="24"/>
          <w:lang w:val="en-US"/>
        </w:rPr>
        <w:t>1. 《建筑能效标识技术标准》(JGJ/T 288-2012)</w:t>
      </w:r>
    </w:p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>2. 《湖南省公共建筑节能设计标准》(DBJ43/003-2010)</w:t>
      </w:r>
    </w:p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>3.  长沙市住房和城乡建设委员会文件[2013] 150号</w:t>
      </w:r>
    </w:p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>4.  长沙市住房和城乡建设委员会文件[2015] 64号</w:t>
      </w:r>
    </w:p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>5. 《民用建筑热工设计规范》(GB50176)</w:t>
      </w:r>
    </w:p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>6. 《公共建筑节能设计标准》(GB50189-2005)</w:t>
      </w:r>
    </w:p>
    <w:p>
      <w:pPr>
        <w:pStyle w:val="2"/>
        <w:widowControl w:val="0"/>
        <w:jc w:val="both"/>
        <w:rPr>
          <w:kern w:val="2"/>
          <w:sz w:val="21"/>
          <w:szCs w:val="24"/>
        </w:rPr>
      </w:pPr>
      <w:bookmarkStart w:id="31" w:name="_Toc123230743"/>
      <w:r>
        <w:rPr>
          <w:kern w:val="2"/>
          <w:sz w:val="21"/>
          <w:szCs w:val="24"/>
        </w:rPr>
        <w:t>围护结构</w:t>
      </w:r>
      <w:bookmarkEnd w:id="31"/>
    </w:p>
    <w:p>
      <w:pPr>
        <w:pStyle w:val="4"/>
        <w:widowControl w:val="0"/>
        <w:rPr>
          <w:kern w:val="2"/>
          <w:sz w:val="21"/>
        </w:rPr>
      </w:pPr>
      <w:bookmarkStart w:id="32" w:name="_Toc123230744"/>
      <w:r>
        <w:rPr>
          <w:kern w:val="2"/>
          <w:sz w:val="21"/>
        </w:rPr>
        <w:t>工程材料</w:t>
      </w:r>
      <w:bookmarkEnd w:id="32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2"/>
        <w:gridCol w:w="1313"/>
        <w:gridCol w:w="1329"/>
        <w:gridCol w:w="1094"/>
        <w:gridCol w:w="1313"/>
        <w:gridCol w:w="19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tcW w:w="1516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tcW w:w="1018" w:type="dxa"/>
            <w:vAlign w:val="center"/>
          </w:tcPr>
          <w:p>
            <w:r>
              <w:t>0.930</w:t>
            </w:r>
          </w:p>
        </w:tc>
        <w:tc>
          <w:tcPr>
            <w:tcW w:w="1030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1800.0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516" w:type="dxa"/>
            <w:vAlign w:val="center"/>
          </w:tcPr>
          <w:p>
            <w:r>
              <w:rPr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tcW w:w="1018" w:type="dxa"/>
            <w:vAlign w:val="center"/>
          </w:tcPr>
          <w:p>
            <w:r>
              <w:t>0.810</w:t>
            </w:r>
          </w:p>
        </w:tc>
        <w:tc>
          <w:tcPr>
            <w:tcW w:w="1030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1600.0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516" w:type="dxa"/>
            <w:vAlign w:val="center"/>
          </w:tcPr>
          <w:p>
            <w:r>
              <w:rPr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tcW w:w="1018" w:type="dxa"/>
            <w:vAlign w:val="center"/>
          </w:tcPr>
          <w:p>
            <w:r>
              <w:t>1.740</w:t>
            </w:r>
          </w:p>
        </w:tc>
        <w:tc>
          <w:tcPr>
            <w:tcW w:w="1030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2500.0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516" w:type="dxa"/>
            <w:vAlign w:val="center"/>
          </w:tcPr>
          <w:p>
            <w:r>
              <w:rPr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tcW w:w="1018" w:type="dxa"/>
            <w:vAlign w:val="center"/>
          </w:tcPr>
          <w:p>
            <w:r>
              <w:t>1.510</w:t>
            </w:r>
          </w:p>
        </w:tc>
        <w:tc>
          <w:tcPr>
            <w:tcW w:w="1030" w:type="dxa"/>
            <w:vAlign w:val="center"/>
          </w:tcPr>
          <w:p>
            <w:r>
              <w:t>15.360</w:t>
            </w:r>
          </w:p>
        </w:tc>
        <w:tc>
          <w:tcPr>
            <w:tcW w:w="848" w:type="dxa"/>
            <w:vAlign w:val="center"/>
          </w:tcPr>
          <w:p>
            <w:r>
              <w:t>2300.0</w:t>
            </w:r>
          </w:p>
        </w:tc>
        <w:tc>
          <w:tcPr>
            <w:tcW w:w="1018" w:type="dxa"/>
            <w:vAlign w:val="center"/>
          </w:tcPr>
          <w:p>
            <w:r>
              <w:t>920.0</w:t>
            </w:r>
          </w:p>
        </w:tc>
        <w:tc>
          <w:tcPr>
            <w:tcW w:w="1516" w:type="dxa"/>
            <w:vAlign w:val="center"/>
          </w:tcPr>
          <w:p>
            <w:r>
              <w:rPr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>
            <w:r>
              <w:t>0.030</w:t>
            </w:r>
          </w:p>
        </w:tc>
        <w:tc>
          <w:tcPr>
            <w:tcW w:w="1030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35.0</w:t>
            </w:r>
          </w:p>
        </w:tc>
        <w:tc>
          <w:tcPr>
            <w:tcW w:w="1018" w:type="dxa"/>
            <w:vAlign w:val="center"/>
          </w:tcPr>
          <w:p>
            <w:r>
              <w:t>1380.0</w:t>
            </w:r>
          </w:p>
        </w:tc>
        <w:tc>
          <w:tcPr>
            <w:tcW w:w="1516" w:type="dxa"/>
            <w:vAlign w:val="center"/>
          </w:tcPr>
          <w:p>
            <w:r>
              <w:rPr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加气混凝土、泡沫混凝土(ρ=700)</w:t>
            </w:r>
          </w:p>
        </w:tc>
        <w:tc>
          <w:tcPr>
            <w:tcW w:w="1018" w:type="dxa"/>
            <w:vAlign w:val="center"/>
          </w:tcPr>
          <w:p>
            <w:r>
              <w:t>0.180</w:t>
            </w:r>
          </w:p>
        </w:tc>
        <w:tc>
          <w:tcPr>
            <w:tcW w:w="1030" w:type="dxa"/>
            <w:vAlign w:val="center"/>
          </w:tcPr>
          <w:p>
            <w:r>
              <w:t>3.100</w:t>
            </w:r>
          </w:p>
        </w:tc>
        <w:tc>
          <w:tcPr>
            <w:tcW w:w="848" w:type="dxa"/>
            <w:vAlign w:val="center"/>
          </w:tcPr>
          <w:p>
            <w:r>
              <w:t>700.0</w:t>
            </w:r>
          </w:p>
        </w:tc>
        <w:tc>
          <w:tcPr>
            <w:tcW w:w="1018" w:type="dxa"/>
            <w:vAlign w:val="center"/>
          </w:tcPr>
          <w:p>
            <w:r>
              <w:t>1050.0</w:t>
            </w:r>
          </w:p>
        </w:tc>
        <w:tc>
          <w:tcPr>
            <w:tcW w:w="1516" w:type="dxa"/>
            <w:vAlign w:val="center"/>
          </w:tcPr>
          <w:p>
            <w:r>
              <w:rPr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tcW w:w="1018" w:type="dxa"/>
            <w:vAlign w:val="center"/>
          </w:tcPr>
          <w:p>
            <w:r>
              <w:t>0.750</w:t>
            </w:r>
          </w:p>
        </w:tc>
        <w:tc>
          <w:tcPr>
            <w:tcW w:w="1030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1450.0</w:t>
            </w:r>
          </w:p>
        </w:tc>
        <w:tc>
          <w:tcPr>
            <w:tcW w:w="1018" w:type="dxa"/>
            <w:vAlign w:val="center"/>
          </w:tcPr>
          <w:p>
            <w:r>
              <w:t>709.4</w:t>
            </w:r>
          </w:p>
        </w:tc>
        <w:tc>
          <w:tcPr>
            <w:tcW w:w="1516" w:type="dxa"/>
            <w:vAlign w:val="center"/>
          </w:tcPr>
          <w:p>
            <w:pPr>
              <w:rPr>
                <w:szCs w:val="18"/>
              </w:rPr>
            </w:pPr>
          </w:p>
        </w:tc>
      </w:tr>
    </w:tbl>
    <w:p>
      <w:pPr>
        <w:pStyle w:val="4"/>
        <w:widowControl w:val="0"/>
        <w:rPr>
          <w:kern w:val="2"/>
          <w:sz w:val="21"/>
        </w:rPr>
      </w:pPr>
      <w:bookmarkStart w:id="33" w:name="_Toc123230745"/>
      <w:r>
        <w:rPr>
          <w:kern w:val="2"/>
          <w:sz w:val="21"/>
        </w:rPr>
        <w:t>围护结构作法简要说明</w:t>
      </w:r>
      <w:bookmarkEnd w:id="33"/>
    </w:p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1. 屋顶构造：</w:t>
      </w:r>
      <w:r>
        <w:rPr>
          <w:color w:val="0000FF"/>
          <w:kern w:val="2"/>
          <w:szCs w:val="18"/>
          <w:lang w:val="en-US"/>
        </w:rPr>
        <w:t>屋顶构造一：</w:t>
      </w:r>
      <w:r>
        <w:rPr>
          <w:color w:val="000000"/>
          <w:kern w:val="2"/>
          <w:sz w:val="21"/>
          <w:szCs w:val="24"/>
          <w:lang w:val="en-US"/>
        </w:rPr>
        <w:t>（由上到下）</w:t>
      </w:r>
    </w:p>
    <w:p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kern w:val="2"/>
          <w:sz w:val="21"/>
          <w:szCs w:val="24"/>
          <w:lang w:val="en-US"/>
        </w:rPr>
        <w:t xml:space="preserve">    </w:t>
      </w:r>
      <w:r>
        <w:rPr>
          <w:color w:val="000000"/>
          <w:kern w:val="2"/>
          <w:sz w:val="21"/>
          <w:szCs w:val="24"/>
          <w:lang w:val="en-US"/>
        </w:rPr>
        <w:t>碎石、卵石混凝土(ρ=2300) 40mm＋</w:t>
      </w:r>
      <w:r>
        <w:rPr>
          <w:color w:val="800000"/>
          <w:kern w:val="2"/>
          <w:sz w:val="21"/>
          <w:szCs w:val="24"/>
          <w:lang w:val="en-US"/>
        </w:rPr>
        <w:t>挤塑聚苯乙烯泡沫塑料（带表皮） 20mm</w:t>
      </w:r>
      <w:r>
        <w:rPr>
          <w:color w:val="000000"/>
          <w:kern w:val="2"/>
          <w:sz w:val="21"/>
          <w:szCs w:val="24"/>
          <w:lang w:val="en-US"/>
        </w:rPr>
        <w:t>＋水泥砂浆 20mm＋加气混凝土、泡沫混凝土(ρ=700) 80mm＋</w:t>
      </w:r>
      <w:r>
        <w:rPr>
          <w:color w:val="800080"/>
          <w:kern w:val="2"/>
          <w:sz w:val="21"/>
          <w:szCs w:val="24"/>
          <w:lang w:val="en-US"/>
        </w:rPr>
        <w:t>钢筋混凝土 120mm</w:t>
      </w:r>
      <w:r>
        <w:rPr>
          <w:color w:val="000000"/>
          <w:kern w:val="2"/>
          <w:sz w:val="21"/>
          <w:szCs w:val="24"/>
          <w:lang w:val="en-US"/>
        </w:rPr>
        <w:t>＋石灰砂浆 20mm</w:t>
      </w:r>
    </w:p>
    <w:p>
      <w:pPr>
        <w:widowControl w:val="0"/>
        <w:spacing w:line="240" w:lineRule="auto"/>
        <w:jc w:val="both"/>
        <w:rPr>
          <w:color w:val="000000"/>
          <w:kern w:val="2"/>
          <w:sz w:val="21"/>
          <w:szCs w:val="24"/>
          <w:lang w:val="en-US"/>
        </w:rPr>
      </w:pPr>
    </w:p>
    <w:p>
      <w:pPr>
        <w:widowControl w:val="0"/>
        <w:spacing w:line="240" w:lineRule="auto"/>
        <w:jc w:val="both"/>
        <w:rPr>
          <w:color w:val="000000"/>
          <w:kern w:val="2"/>
          <w:sz w:val="21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2. 外墙：</w:t>
      </w:r>
      <w:r>
        <w:rPr>
          <w:color w:val="0000FF"/>
          <w:kern w:val="2"/>
          <w:szCs w:val="18"/>
          <w:lang w:val="en-US"/>
        </w:rPr>
        <w:t>外墙构造一：</w:t>
      </w:r>
      <w:r>
        <w:rPr>
          <w:color w:val="000000"/>
          <w:kern w:val="2"/>
          <w:sz w:val="21"/>
          <w:szCs w:val="24"/>
          <w:lang w:val="en-US"/>
        </w:rPr>
        <w:t>（由外到内）</w:t>
      </w:r>
    </w:p>
    <w:p>
      <w:pPr>
        <w:widowControl w:val="0"/>
        <w:spacing w:line="240" w:lineRule="auto"/>
        <w:jc w:val="both"/>
        <w:rPr>
          <w:color w:val="000000"/>
          <w:kern w:val="2"/>
          <w:sz w:val="21"/>
          <w:szCs w:val="24"/>
          <w:lang w:val="en-US"/>
        </w:rPr>
      </w:pPr>
      <w:r>
        <w:rPr>
          <w:color w:val="000000"/>
          <w:kern w:val="2"/>
          <w:sz w:val="21"/>
          <w:szCs w:val="24"/>
          <w:lang w:val="en-US"/>
        </w:rPr>
        <w:t xml:space="preserve">    水泥砂浆 20mm＋</w:t>
      </w:r>
      <w:r>
        <w:rPr>
          <w:color w:val="800000"/>
          <w:kern w:val="2"/>
          <w:sz w:val="21"/>
          <w:szCs w:val="24"/>
          <w:lang w:val="en-US"/>
        </w:rPr>
        <w:t>挤塑聚苯乙烯泡沫塑料（带表皮） 20mm</w:t>
      </w:r>
      <w:r>
        <w:rPr>
          <w:color w:val="000000"/>
          <w:kern w:val="2"/>
          <w:sz w:val="21"/>
          <w:szCs w:val="24"/>
          <w:lang w:val="en-US"/>
        </w:rPr>
        <w:t>＋水泥砂浆 20mm＋</w:t>
      </w:r>
      <w:r>
        <w:rPr>
          <w:color w:val="800080"/>
          <w:kern w:val="2"/>
          <w:sz w:val="21"/>
          <w:szCs w:val="24"/>
          <w:lang w:val="en-US"/>
        </w:rPr>
        <w:t>钢筋混凝土 200mm</w:t>
      </w:r>
      <w:r>
        <w:rPr>
          <w:color w:val="000000"/>
          <w:kern w:val="2"/>
          <w:sz w:val="21"/>
          <w:szCs w:val="24"/>
          <w:lang w:val="en-US"/>
        </w:rPr>
        <w:t>＋石灰砂浆 20mm</w:t>
      </w:r>
    </w:p>
    <w:p>
      <w:pPr>
        <w:widowControl w:val="0"/>
        <w:spacing w:line="240" w:lineRule="auto"/>
        <w:jc w:val="both"/>
        <w:rPr>
          <w:color w:val="000000"/>
          <w:kern w:val="2"/>
          <w:sz w:val="21"/>
          <w:szCs w:val="24"/>
          <w:lang w:val="en-US"/>
        </w:rPr>
      </w:pPr>
    </w:p>
    <w:p>
      <w:pPr>
        <w:widowControl w:val="0"/>
        <w:spacing w:line="240" w:lineRule="auto"/>
        <w:jc w:val="both"/>
        <w:rPr>
          <w:color w:val="000000"/>
          <w:kern w:val="2"/>
          <w:sz w:val="21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3. 热桥柱：</w:t>
      </w:r>
      <w:r>
        <w:rPr>
          <w:color w:val="0000FF"/>
          <w:kern w:val="2"/>
          <w:szCs w:val="18"/>
          <w:lang w:val="en-US"/>
        </w:rPr>
        <w:t>热桥柱构造一：</w:t>
      </w:r>
      <w:r>
        <w:rPr>
          <w:color w:val="000000"/>
          <w:kern w:val="2"/>
          <w:sz w:val="21"/>
          <w:szCs w:val="24"/>
          <w:lang w:val="en-US"/>
        </w:rPr>
        <w:t>（由外到内）</w:t>
      </w:r>
    </w:p>
    <w:p>
      <w:pPr>
        <w:widowControl w:val="0"/>
        <w:spacing w:line="240" w:lineRule="auto"/>
        <w:jc w:val="both"/>
        <w:rPr>
          <w:color w:val="000000"/>
          <w:kern w:val="2"/>
          <w:sz w:val="21"/>
          <w:szCs w:val="24"/>
          <w:lang w:val="en-US"/>
        </w:rPr>
      </w:pPr>
      <w:r>
        <w:rPr>
          <w:color w:val="000000"/>
          <w:kern w:val="2"/>
          <w:sz w:val="21"/>
          <w:szCs w:val="24"/>
          <w:lang w:val="en-US"/>
        </w:rPr>
        <w:t xml:space="preserve">    水泥砂浆 20mm＋</w:t>
      </w:r>
      <w:r>
        <w:rPr>
          <w:color w:val="800000"/>
          <w:kern w:val="2"/>
          <w:sz w:val="21"/>
          <w:szCs w:val="24"/>
          <w:lang w:val="en-US"/>
        </w:rPr>
        <w:t>挤塑聚苯乙烯泡沫塑料（带表皮） 20mm</w:t>
      </w:r>
      <w:r>
        <w:rPr>
          <w:color w:val="000000"/>
          <w:kern w:val="2"/>
          <w:sz w:val="21"/>
          <w:szCs w:val="24"/>
          <w:lang w:val="en-US"/>
        </w:rPr>
        <w:t>＋水泥砂浆 20mm＋</w:t>
      </w:r>
      <w:r>
        <w:rPr>
          <w:color w:val="800080"/>
          <w:kern w:val="2"/>
          <w:sz w:val="21"/>
          <w:szCs w:val="24"/>
          <w:lang w:val="en-US"/>
        </w:rPr>
        <w:t>钢筋混凝土 200mm</w:t>
      </w:r>
      <w:r>
        <w:rPr>
          <w:color w:val="000000"/>
          <w:kern w:val="2"/>
          <w:sz w:val="21"/>
          <w:szCs w:val="24"/>
          <w:lang w:val="en-US"/>
        </w:rPr>
        <w:t>＋石灰砂浆 20mm</w:t>
      </w:r>
    </w:p>
    <w:p>
      <w:pPr>
        <w:widowControl w:val="0"/>
        <w:spacing w:line="240" w:lineRule="auto"/>
        <w:jc w:val="both"/>
        <w:rPr>
          <w:color w:val="000000"/>
          <w:kern w:val="2"/>
          <w:sz w:val="21"/>
          <w:szCs w:val="24"/>
          <w:lang w:val="en-US"/>
        </w:rPr>
      </w:pPr>
    </w:p>
    <w:p>
      <w:pPr>
        <w:widowControl w:val="0"/>
        <w:spacing w:line="240" w:lineRule="auto"/>
        <w:jc w:val="both"/>
        <w:rPr>
          <w:color w:val="000000"/>
          <w:kern w:val="2"/>
          <w:sz w:val="21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4. 热桥梁：</w:t>
      </w:r>
      <w:r>
        <w:rPr>
          <w:color w:val="0000FF"/>
          <w:kern w:val="2"/>
          <w:szCs w:val="18"/>
          <w:lang w:val="en-US"/>
        </w:rPr>
        <w:t>热桥梁构造一：</w:t>
      </w:r>
      <w:r>
        <w:rPr>
          <w:color w:val="000000"/>
          <w:kern w:val="2"/>
          <w:sz w:val="21"/>
          <w:szCs w:val="24"/>
          <w:lang w:val="en-US"/>
        </w:rPr>
        <w:t>（由外到内）</w:t>
      </w:r>
    </w:p>
    <w:p>
      <w:pPr>
        <w:widowControl w:val="0"/>
        <w:spacing w:line="240" w:lineRule="auto"/>
        <w:jc w:val="both"/>
        <w:rPr>
          <w:color w:val="000000"/>
          <w:kern w:val="2"/>
          <w:sz w:val="21"/>
          <w:szCs w:val="24"/>
          <w:lang w:val="en-US"/>
        </w:rPr>
      </w:pPr>
      <w:r>
        <w:rPr>
          <w:color w:val="000000"/>
          <w:kern w:val="2"/>
          <w:sz w:val="21"/>
          <w:szCs w:val="24"/>
          <w:lang w:val="en-US"/>
        </w:rPr>
        <w:t xml:space="preserve">    水泥砂浆 20mm＋</w:t>
      </w:r>
      <w:r>
        <w:rPr>
          <w:color w:val="800000"/>
          <w:kern w:val="2"/>
          <w:sz w:val="21"/>
          <w:szCs w:val="24"/>
          <w:lang w:val="en-US"/>
        </w:rPr>
        <w:t>挤塑聚苯乙烯泡沫塑料（带表皮） 20mm</w:t>
      </w:r>
      <w:r>
        <w:rPr>
          <w:color w:val="000000"/>
          <w:kern w:val="2"/>
          <w:sz w:val="21"/>
          <w:szCs w:val="24"/>
          <w:lang w:val="en-US"/>
        </w:rPr>
        <w:t>＋水泥砂浆 20mm＋</w:t>
      </w:r>
      <w:r>
        <w:rPr>
          <w:color w:val="800080"/>
          <w:kern w:val="2"/>
          <w:sz w:val="21"/>
          <w:szCs w:val="24"/>
          <w:lang w:val="en-US"/>
        </w:rPr>
        <w:t>钢筋混凝土 200mm</w:t>
      </w:r>
      <w:r>
        <w:rPr>
          <w:color w:val="000000"/>
          <w:kern w:val="2"/>
          <w:sz w:val="21"/>
          <w:szCs w:val="24"/>
          <w:lang w:val="en-US"/>
        </w:rPr>
        <w:t>＋石灰砂浆 20mm</w:t>
      </w:r>
    </w:p>
    <w:p>
      <w:pPr>
        <w:widowControl w:val="0"/>
        <w:spacing w:line="240" w:lineRule="auto"/>
        <w:jc w:val="both"/>
        <w:rPr>
          <w:color w:val="000000"/>
          <w:kern w:val="2"/>
          <w:sz w:val="21"/>
          <w:szCs w:val="24"/>
          <w:lang w:val="en-US"/>
        </w:rPr>
      </w:pPr>
    </w:p>
    <w:p>
      <w:pPr>
        <w:widowControl w:val="0"/>
        <w:spacing w:line="240" w:lineRule="auto"/>
        <w:jc w:val="both"/>
        <w:rPr>
          <w:color w:val="000000"/>
          <w:kern w:val="2"/>
          <w:sz w:val="21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5. 挑空楼板构造：</w:t>
      </w:r>
      <w:r>
        <w:rPr>
          <w:color w:val="0000FF"/>
          <w:kern w:val="2"/>
          <w:szCs w:val="18"/>
          <w:lang w:val="en-US"/>
        </w:rPr>
        <w:t>挑空楼板构造一：</w:t>
      </w:r>
      <w:r>
        <w:rPr>
          <w:color w:val="000000"/>
          <w:kern w:val="2"/>
          <w:sz w:val="21"/>
          <w:szCs w:val="24"/>
          <w:lang w:val="en-US"/>
        </w:rPr>
        <w:t>（由上到下）</w:t>
      </w:r>
    </w:p>
    <w:p>
      <w:pPr>
        <w:widowControl w:val="0"/>
        <w:spacing w:line="240" w:lineRule="auto"/>
        <w:jc w:val="both"/>
        <w:rPr>
          <w:color w:val="000000"/>
          <w:kern w:val="2"/>
          <w:sz w:val="21"/>
          <w:szCs w:val="24"/>
          <w:lang w:val="en-US"/>
        </w:rPr>
      </w:pPr>
      <w:r>
        <w:rPr>
          <w:color w:val="000000"/>
          <w:kern w:val="2"/>
          <w:sz w:val="21"/>
          <w:szCs w:val="24"/>
          <w:lang w:val="en-US"/>
        </w:rPr>
        <w:t xml:space="preserve">    水泥砂浆 20mm＋</w:t>
      </w:r>
      <w:r>
        <w:rPr>
          <w:color w:val="800080"/>
          <w:kern w:val="2"/>
          <w:sz w:val="21"/>
          <w:szCs w:val="24"/>
          <w:lang w:val="en-US"/>
        </w:rPr>
        <w:t>钢筋混凝土 120mm</w:t>
      </w:r>
      <w:r>
        <w:rPr>
          <w:color w:val="000000"/>
          <w:kern w:val="2"/>
          <w:sz w:val="21"/>
          <w:szCs w:val="24"/>
          <w:lang w:val="en-US"/>
        </w:rPr>
        <w:t>＋水泥砂浆 20mm＋</w:t>
      </w:r>
      <w:r>
        <w:rPr>
          <w:color w:val="800000"/>
          <w:kern w:val="2"/>
          <w:sz w:val="21"/>
          <w:szCs w:val="24"/>
          <w:lang w:val="en-US"/>
        </w:rPr>
        <w:t>挤塑聚苯乙烯泡沫塑料（带表皮） 20mm</w:t>
      </w:r>
      <w:r>
        <w:rPr>
          <w:color w:val="000000"/>
          <w:kern w:val="2"/>
          <w:sz w:val="21"/>
          <w:szCs w:val="24"/>
          <w:lang w:val="en-US"/>
        </w:rPr>
        <w:t>＋水泥砂浆 20mm</w:t>
      </w:r>
    </w:p>
    <w:p>
      <w:pPr>
        <w:widowControl w:val="0"/>
        <w:spacing w:line="240" w:lineRule="auto"/>
        <w:jc w:val="both"/>
        <w:rPr>
          <w:color w:val="000000"/>
          <w:kern w:val="2"/>
          <w:sz w:val="21"/>
          <w:szCs w:val="24"/>
          <w:lang w:val="en-US"/>
        </w:rPr>
      </w:pPr>
    </w:p>
    <w:p>
      <w:pPr>
        <w:widowControl w:val="0"/>
        <w:spacing w:line="240" w:lineRule="auto"/>
        <w:jc w:val="both"/>
        <w:rPr>
          <w:color w:val="000000"/>
          <w:kern w:val="2"/>
          <w:sz w:val="21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6. 采暖地下墙构造：</w:t>
      </w:r>
      <w:r>
        <w:rPr>
          <w:color w:val="0000FF"/>
          <w:kern w:val="2"/>
          <w:szCs w:val="18"/>
          <w:lang w:val="en-US"/>
        </w:rPr>
        <w:t>地下墙构造一：</w:t>
      </w:r>
    </w:p>
    <w:p>
      <w:pPr>
        <w:widowControl w:val="0"/>
        <w:spacing w:line="240" w:lineRule="auto"/>
        <w:jc w:val="both"/>
        <w:rPr>
          <w:color w:val="000000"/>
          <w:kern w:val="2"/>
          <w:sz w:val="21"/>
          <w:szCs w:val="24"/>
          <w:lang w:val="en-US"/>
        </w:rPr>
      </w:pPr>
      <w:r>
        <w:rPr>
          <w:color w:val="000000"/>
          <w:kern w:val="2"/>
          <w:sz w:val="21"/>
          <w:szCs w:val="24"/>
          <w:lang w:val="en-US"/>
        </w:rPr>
        <w:t xml:space="preserve">    </w:t>
      </w:r>
      <w:r>
        <w:rPr>
          <w:color w:val="800080"/>
          <w:kern w:val="2"/>
          <w:sz w:val="21"/>
          <w:szCs w:val="24"/>
          <w:lang w:val="en-US"/>
        </w:rPr>
        <w:t>钢筋混凝土 200mm</w:t>
      </w:r>
      <w:r>
        <w:rPr>
          <w:color w:val="000000"/>
          <w:kern w:val="2"/>
          <w:sz w:val="21"/>
          <w:szCs w:val="24"/>
          <w:lang w:val="en-US"/>
        </w:rPr>
        <w:t>＋石灰砂浆 20mm</w:t>
      </w:r>
    </w:p>
    <w:p>
      <w:pPr>
        <w:widowControl w:val="0"/>
        <w:spacing w:line="240" w:lineRule="auto"/>
        <w:jc w:val="both"/>
        <w:rPr>
          <w:color w:val="000000"/>
          <w:kern w:val="2"/>
          <w:sz w:val="21"/>
          <w:szCs w:val="24"/>
          <w:lang w:val="en-US"/>
        </w:rPr>
      </w:pPr>
    </w:p>
    <w:p>
      <w:pPr>
        <w:widowControl w:val="0"/>
        <w:spacing w:line="240" w:lineRule="auto"/>
        <w:jc w:val="both"/>
        <w:rPr>
          <w:color w:val="000000"/>
          <w:kern w:val="2"/>
          <w:sz w:val="21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7. 采暖地面构造：</w:t>
      </w:r>
      <w:r>
        <w:rPr>
          <w:color w:val="0000FF"/>
          <w:kern w:val="2"/>
          <w:szCs w:val="18"/>
          <w:lang w:val="en-US"/>
        </w:rPr>
        <w:t>地面构造一：</w:t>
      </w:r>
    </w:p>
    <w:p>
      <w:pPr>
        <w:widowControl w:val="0"/>
        <w:spacing w:line="240" w:lineRule="auto"/>
        <w:jc w:val="both"/>
        <w:rPr>
          <w:color w:val="000000"/>
          <w:kern w:val="2"/>
          <w:sz w:val="21"/>
          <w:szCs w:val="24"/>
          <w:lang w:val="en-US"/>
        </w:rPr>
      </w:pPr>
      <w:r>
        <w:rPr>
          <w:color w:val="000000"/>
          <w:kern w:val="2"/>
          <w:sz w:val="21"/>
          <w:szCs w:val="24"/>
          <w:lang w:val="en-US"/>
        </w:rPr>
        <w:t xml:space="preserve">    水泥砂浆 20mm＋</w:t>
      </w:r>
      <w:r>
        <w:rPr>
          <w:color w:val="800080"/>
          <w:kern w:val="2"/>
          <w:sz w:val="21"/>
          <w:szCs w:val="24"/>
          <w:lang w:val="en-US"/>
        </w:rPr>
        <w:t>钢筋混凝土 120mm</w:t>
      </w:r>
    </w:p>
    <w:p>
      <w:pPr>
        <w:widowControl w:val="0"/>
        <w:spacing w:line="240" w:lineRule="auto"/>
        <w:jc w:val="both"/>
        <w:rPr>
          <w:color w:val="000000"/>
          <w:kern w:val="2"/>
          <w:sz w:val="21"/>
          <w:szCs w:val="24"/>
          <w:lang w:val="en-US"/>
        </w:rPr>
      </w:pPr>
    </w:p>
    <w:p>
      <w:pPr>
        <w:widowControl w:val="0"/>
        <w:spacing w:line="240" w:lineRule="auto"/>
        <w:jc w:val="both"/>
        <w:rPr>
          <w:color w:val="000000"/>
          <w:kern w:val="2"/>
          <w:sz w:val="21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8. 控温与非控温隔墙：</w:t>
      </w:r>
      <w:r>
        <w:rPr>
          <w:color w:val="0000FF"/>
          <w:kern w:val="2"/>
          <w:szCs w:val="18"/>
          <w:lang w:val="en-US"/>
        </w:rPr>
        <w:t>控温与非控温隔墙构造一：</w:t>
      </w:r>
    </w:p>
    <w:p>
      <w:pPr>
        <w:widowControl w:val="0"/>
        <w:spacing w:line="240" w:lineRule="auto"/>
        <w:jc w:val="both"/>
        <w:rPr>
          <w:color w:val="000000"/>
          <w:kern w:val="2"/>
          <w:sz w:val="21"/>
          <w:szCs w:val="24"/>
          <w:lang w:val="en-US"/>
        </w:rPr>
      </w:pPr>
      <w:r>
        <w:rPr>
          <w:color w:val="000000"/>
          <w:kern w:val="2"/>
          <w:sz w:val="21"/>
          <w:szCs w:val="24"/>
          <w:lang w:val="en-US"/>
        </w:rPr>
        <w:t xml:space="preserve">    水泥砂浆 20mm＋</w:t>
      </w:r>
      <w:r>
        <w:rPr>
          <w:color w:val="008000"/>
          <w:kern w:val="2"/>
          <w:sz w:val="21"/>
          <w:szCs w:val="24"/>
          <w:lang w:val="en-US"/>
        </w:rPr>
        <w:t>混凝土多孔砖(190六孔砖） 190mm</w:t>
      </w:r>
      <w:r>
        <w:rPr>
          <w:color w:val="000000"/>
          <w:kern w:val="2"/>
          <w:sz w:val="21"/>
          <w:szCs w:val="24"/>
          <w:lang w:val="en-US"/>
        </w:rPr>
        <w:t>＋石灰砂浆 20mm</w:t>
      </w:r>
    </w:p>
    <w:p>
      <w:pPr>
        <w:widowControl w:val="0"/>
        <w:spacing w:line="240" w:lineRule="auto"/>
        <w:jc w:val="both"/>
        <w:rPr>
          <w:color w:val="000000"/>
          <w:kern w:val="2"/>
          <w:sz w:val="21"/>
          <w:szCs w:val="24"/>
          <w:lang w:val="en-US"/>
        </w:rPr>
      </w:pPr>
    </w:p>
    <w:p>
      <w:pPr>
        <w:widowControl w:val="0"/>
        <w:spacing w:line="240" w:lineRule="auto"/>
        <w:jc w:val="both"/>
        <w:rPr>
          <w:color w:val="000000"/>
          <w:kern w:val="2"/>
          <w:sz w:val="21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9. 控温房间隔墙：</w:t>
      </w:r>
      <w:r>
        <w:rPr>
          <w:color w:val="0000FF"/>
          <w:kern w:val="2"/>
          <w:szCs w:val="18"/>
          <w:lang w:val="en-US"/>
        </w:rPr>
        <w:t>控温房间隔墙构造一：</w:t>
      </w:r>
    </w:p>
    <w:p>
      <w:pPr>
        <w:widowControl w:val="0"/>
        <w:spacing w:line="240" w:lineRule="auto"/>
        <w:jc w:val="both"/>
        <w:rPr>
          <w:color w:val="000000"/>
          <w:kern w:val="2"/>
          <w:sz w:val="21"/>
          <w:szCs w:val="24"/>
          <w:lang w:val="en-US"/>
        </w:rPr>
      </w:pPr>
      <w:r>
        <w:rPr>
          <w:color w:val="000000"/>
          <w:kern w:val="2"/>
          <w:sz w:val="21"/>
          <w:szCs w:val="24"/>
          <w:lang w:val="en-US"/>
        </w:rPr>
        <w:t xml:space="preserve">    水泥砂浆 20mm＋</w:t>
      </w:r>
      <w:r>
        <w:rPr>
          <w:color w:val="008000"/>
          <w:kern w:val="2"/>
          <w:sz w:val="21"/>
          <w:szCs w:val="24"/>
          <w:lang w:val="en-US"/>
        </w:rPr>
        <w:t>混凝土多孔砖(190六孔砖） 190mm</w:t>
      </w:r>
      <w:r>
        <w:rPr>
          <w:color w:val="000000"/>
          <w:kern w:val="2"/>
          <w:sz w:val="21"/>
          <w:szCs w:val="24"/>
          <w:lang w:val="en-US"/>
        </w:rPr>
        <w:t>＋石灰砂浆 20mm</w:t>
      </w:r>
    </w:p>
    <w:p>
      <w:pPr>
        <w:widowControl w:val="0"/>
        <w:spacing w:line="240" w:lineRule="auto"/>
        <w:jc w:val="both"/>
        <w:rPr>
          <w:color w:val="000000"/>
          <w:kern w:val="2"/>
          <w:sz w:val="21"/>
          <w:szCs w:val="24"/>
          <w:lang w:val="en-US"/>
        </w:rPr>
      </w:pPr>
    </w:p>
    <w:p>
      <w:pPr>
        <w:widowControl w:val="0"/>
        <w:spacing w:line="240" w:lineRule="auto"/>
        <w:jc w:val="both"/>
        <w:rPr>
          <w:color w:val="000000"/>
          <w:kern w:val="2"/>
          <w:sz w:val="21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10. 采暖与非采暖楼板构造：</w:t>
      </w:r>
      <w:r>
        <w:rPr>
          <w:color w:val="0000FF"/>
          <w:kern w:val="2"/>
          <w:szCs w:val="18"/>
          <w:lang w:val="en-US"/>
        </w:rPr>
        <w:t>控温与非控温楼板构造一：</w:t>
      </w:r>
    </w:p>
    <w:p>
      <w:pPr>
        <w:widowControl w:val="0"/>
        <w:spacing w:line="240" w:lineRule="auto"/>
        <w:jc w:val="both"/>
        <w:rPr>
          <w:color w:val="000000"/>
          <w:kern w:val="2"/>
          <w:sz w:val="21"/>
          <w:szCs w:val="24"/>
          <w:lang w:val="en-US"/>
        </w:rPr>
      </w:pPr>
      <w:r>
        <w:rPr>
          <w:color w:val="000000"/>
          <w:kern w:val="2"/>
          <w:sz w:val="21"/>
          <w:szCs w:val="24"/>
          <w:lang w:val="en-US"/>
        </w:rPr>
        <w:t xml:space="preserve">    水泥砂浆 20mm＋</w:t>
      </w:r>
      <w:r>
        <w:rPr>
          <w:color w:val="800080"/>
          <w:kern w:val="2"/>
          <w:sz w:val="21"/>
          <w:szCs w:val="24"/>
          <w:lang w:val="en-US"/>
        </w:rPr>
        <w:t>钢筋混凝土 120mm</w:t>
      </w:r>
      <w:r>
        <w:rPr>
          <w:color w:val="000000"/>
          <w:kern w:val="2"/>
          <w:sz w:val="21"/>
          <w:szCs w:val="24"/>
          <w:lang w:val="en-US"/>
        </w:rPr>
        <w:t>＋石灰砂浆 20mm</w:t>
      </w:r>
    </w:p>
    <w:p>
      <w:pPr>
        <w:widowControl w:val="0"/>
        <w:spacing w:line="240" w:lineRule="auto"/>
        <w:jc w:val="both"/>
        <w:rPr>
          <w:color w:val="000000"/>
          <w:kern w:val="2"/>
          <w:sz w:val="21"/>
          <w:szCs w:val="24"/>
          <w:lang w:val="en-US"/>
        </w:rPr>
      </w:pPr>
    </w:p>
    <w:p>
      <w:pPr>
        <w:widowControl w:val="0"/>
        <w:spacing w:line="240" w:lineRule="auto"/>
        <w:jc w:val="both"/>
        <w:rPr>
          <w:color w:val="000000"/>
          <w:kern w:val="2"/>
          <w:sz w:val="21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11. 幕墙：</w:t>
      </w:r>
      <w:r>
        <w:rPr>
          <w:color w:val="0000FF"/>
          <w:kern w:val="2"/>
          <w:szCs w:val="18"/>
          <w:lang w:val="en-US"/>
        </w:rPr>
        <w:t>12A钢铝单框双玻窗（平均）：</w:t>
      </w:r>
    </w:p>
    <w:p>
      <w:pPr>
        <w:widowControl w:val="0"/>
        <w:spacing w:line="240" w:lineRule="auto"/>
        <w:jc w:val="both"/>
        <w:rPr>
          <w:color w:val="000000"/>
          <w:kern w:val="2"/>
          <w:sz w:val="21"/>
          <w:szCs w:val="24"/>
          <w:lang w:val="en-US"/>
        </w:rPr>
      </w:pPr>
      <w:r>
        <w:rPr>
          <w:color w:val="000000"/>
          <w:kern w:val="2"/>
          <w:sz w:val="21"/>
          <w:szCs w:val="24"/>
          <w:lang w:val="en-US"/>
        </w:rPr>
        <w:t xml:space="preserve">    传热系数3.900W/m^2.K，自身遮阳系数0.750</w:t>
      </w:r>
    </w:p>
    <w:p>
      <w:pPr>
        <w:widowControl w:val="0"/>
        <w:spacing w:line="240" w:lineRule="auto"/>
        <w:jc w:val="both"/>
        <w:rPr>
          <w:color w:val="000000"/>
          <w:kern w:val="2"/>
          <w:sz w:val="21"/>
          <w:szCs w:val="24"/>
          <w:lang w:val="en-US"/>
        </w:rPr>
      </w:pPr>
    </w:p>
    <w:p>
      <w:pPr>
        <w:widowControl w:val="0"/>
        <w:spacing w:line="240" w:lineRule="auto"/>
        <w:jc w:val="both"/>
        <w:rPr>
          <w:color w:val="000000"/>
          <w:kern w:val="2"/>
          <w:sz w:val="21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12. 外窗：</w:t>
      </w:r>
      <w:r>
        <w:rPr>
          <w:color w:val="0000FF"/>
          <w:kern w:val="2"/>
          <w:szCs w:val="18"/>
          <w:lang w:val="en-US"/>
        </w:rPr>
        <w:t>12A钢铝单框双玻窗（平均）：</w:t>
      </w:r>
    </w:p>
    <w:p>
      <w:pPr>
        <w:widowControl w:val="0"/>
        <w:spacing w:line="240" w:lineRule="auto"/>
        <w:jc w:val="both"/>
        <w:rPr>
          <w:color w:val="000000"/>
          <w:kern w:val="2"/>
          <w:sz w:val="21"/>
          <w:szCs w:val="24"/>
          <w:lang w:val="en-US"/>
        </w:rPr>
      </w:pPr>
      <w:r>
        <w:rPr>
          <w:color w:val="000000"/>
          <w:kern w:val="2"/>
          <w:sz w:val="21"/>
          <w:szCs w:val="24"/>
          <w:lang w:val="en-US"/>
        </w:rPr>
        <w:t xml:space="preserve">    传热系数3.900W/m^2.K，自身遮阳系数0.750</w:t>
      </w:r>
    </w:p>
    <w:p>
      <w:pPr>
        <w:widowControl w:val="0"/>
        <w:spacing w:line="240" w:lineRule="auto"/>
        <w:jc w:val="both"/>
        <w:rPr>
          <w:color w:val="000000"/>
          <w:kern w:val="2"/>
          <w:sz w:val="21"/>
          <w:szCs w:val="24"/>
          <w:lang w:val="en-US"/>
        </w:rPr>
      </w:pPr>
    </w:p>
    <w:p>
      <w:pPr>
        <w:widowControl w:val="0"/>
        <w:spacing w:line="240" w:lineRule="auto"/>
        <w:jc w:val="both"/>
        <w:rPr>
          <w:color w:val="000000"/>
          <w:kern w:val="2"/>
          <w:sz w:val="21"/>
          <w:szCs w:val="24"/>
          <w:lang w:val="en-US"/>
        </w:rPr>
      </w:pPr>
      <w:r>
        <w:rPr>
          <w:b/>
          <w:color w:val="000000"/>
          <w:kern w:val="2"/>
          <w:sz w:val="24"/>
          <w:szCs w:val="24"/>
          <w:lang w:val="en-US"/>
        </w:rPr>
        <w:t>13. 外门构造：</w:t>
      </w:r>
      <w:r>
        <w:rPr>
          <w:color w:val="0000FF"/>
          <w:kern w:val="2"/>
          <w:szCs w:val="18"/>
          <w:lang w:val="en-US"/>
        </w:rPr>
        <w:t>保温门（多功能门）：</w:t>
      </w:r>
    </w:p>
    <w:p>
      <w:pPr>
        <w:widowControl w:val="0"/>
        <w:spacing w:line="240" w:lineRule="auto"/>
        <w:jc w:val="both"/>
        <w:rPr>
          <w:color w:val="000000"/>
          <w:kern w:val="2"/>
          <w:sz w:val="21"/>
          <w:szCs w:val="24"/>
          <w:lang w:val="en-US"/>
        </w:rPr>
      </w:pPr>
      <w:r>
        <w:rPr>
          <w:color w:val="000000"/>
          <w:kern w:val="2"/>
          <w:sz w:val="21"/>
          <w:szCs w:val="24"/>
          <w:lang w:val="en-US"/>
        </w:rPr>
        <w:t xml:space="preserve">    传热系数1.972W/m^2.K</w:t>
      </w:r>
    </w:p>
    <w:p>
      <w:pPr>
        <w:widowControl w:val="0"/>
        <w:spacing w:line="240" w:lineRule="auto"/>
        <w:jc w:val="both"/>
        <w:rPr>
          <w:color w:val="000000"/>
          <w:kern w:val="2"/>
          <w:sz w:val="21"/>
          <w:szCs w:val="24"/>
          <w:lang w:val="en-US"/>
        </w:rPr>
      </w:pPr>
    </w:p>
    <w:p>
      <w:pPr>
        <w:pStyle w:val="2"/>
        <w:widowControl w:val="0"/>
        <w:jc w:val="both"/>
        <w:rPr>
          <w:color w:val="000000"/>
          <w:kern w:val="2"/>
          <w:sz w:val="21"/>
          <w:szCs w:val="24"/>
        </w:rPr>
      </w:pPr>
      <w:bookmarkStart w:id="34" w:name="_Toc123230746"/>
      <w:r>
        <w:rPr>
          <w:color w:val="000000"/>
          <w:kern w:val="2"/>
          <w:sz w:val="21"/>
          <w:szCs w:val="24"/>
        </w:rPr>
        <w:t>围护结构概况</w:t>
      </w:r>
      <w:bookmarkEnd w:id="34"/>
    </w:p>
    <w:p/>
    <w:tbl>
      <w:tblPr>
        <w:tblStyle w:val="18"/>
        <w:tblW w:w="90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821"/>
        <w:gridCol w:w="878"/>
        <w:gridCol w:w="687"/>
        <w:gridCol w:w="827"/>
        <w:gridCol w:w="807"/>
        <w:gridCol w:w="885"/>
        <w:gridCol w:w="643"/>
        <w:gridCol w:w="778"/>
        <w:gridCol w:w="73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2849" w:type="dxa"/>
            <w:gridSpan w:val="2"/>
            <w:shd w:val="clear" w:color="auto" w:fill="E6E6E6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项目</w:t>
            </w:r>
          </w:p>
        </w:tc>
        <w:tc>
          <w:tcPr>
            <w:tcW w:w="3199" w:type="dxa"/>
            <w:gridSpan w:val="4"/>
            <w:shd w:val="clear" w:color="auto" w:fill="E6E6E6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Ansi="宋体"/>
                <w:b/>
                <w:bCs/>
                <w:sz w:val="21"/>
                <w:szCs w:val="21"/>
              </w:rPr>
              <w:t>标识建筑</w:t>
            </w:r>
          </w:p>
        </w:tc>
        <w:tc>
          <w:tcPr>
            <w:tcW w:w="3038" w:type="dxa"/>
            <w:gridSpan w:val="4"/>
            <w:shd w:val="clear" w:color="auto" w:fill="E6E6E6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Ansi="宋体"/>
                <w:b/>
                <w:sz w:val="21"/>
                <w:szCs w:val="21"/>
              </w:rPr>
              <w:t>比对建筑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2849" w:type="dxa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屋顶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传热系数</w:t>
            </w:r>
            <w:r>
              <w:rPr>
                <w:sz w:val="21"/>
                <w:szCs w:val="21"/>
              </w:rPr>
              <w:t>K [W/(m</w:t>
            </w:r>
            <w:r>
              <w:rPr>
                <w:sz w:val="21"/>
                <w:szCs w:val="21"/>
                <w:vertAlign w:val="superscript"/>
              </w:rPr>
              <w:t>2</w:t>
            </w:r>
            <w:r>
              <w:rPr>
                <w:sz w:val="21"/>
                <w:szCs w:val="21"/>
              </w:rPr>
              <w:t>·K)]</w:t>
            </w:r>
          </w:p>
        </w:tc>
        <w:tc>
          <w:tcPr>
            <w:tcW w:w="3199" w:type="dxa"/>
            <w:gridSpan w:val="4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bookmarkStart w:id="35" w:name="屋顶K"/>
            <w:r>
              <w:rPr>
                <w:rFonts w:hint="eastAsia"/>
                <w:bCs/>
                <w:sz w:val="21"/>
                <w:szCs w:val="21"/>
              </w:rPr>
              <w:t>0.77</w:t>
            </w:r>
            <w:bookmarkEnd w:id="35"/>
          </w:p>
        </w:tc>
        <w:tc>
          <w:tcPr>
            <w:tcW w:w="303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36" w:name="参照建筑屋顶K"/>
            <w:r>
              <w:rPr>
                <w:rFonts w:hint="eastAsia"/>
                <w:sz w:val="21"/>
                <w:szCs w:val="21"/>
              </w:rPr>
              <w:t>0.50</w:t>
            </w:r>
            <w:bookmarkEnd w:id="3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exact"/>
          <w:jc w:val="center"/>
        </w:trPr>
        <w:tc>
          <w:tcPr>
            <w:tcW w:w="2849" w:type="dxa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外墙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传热系数</w:t>
            </w:r>
            <w:r>
              <w:rPr>
                <w:sz w:val="21"/>
                <w:szCs w:val="21"/>
              </w:rPr>
              <w:t>K [W/(m</w:t>
            </w:r>
            <w:r>
              <w:rPr>
                <w:sz w:val="21"/>
                <w:szCs w:val="21"/>
                <w:vertAlign w:val="superscript"/>
              </w:rPr>
              <w:t>2</w:t>
            </w:r>
            <w:r>
              <w:rPr>
                <w:sz w:val="21"/>
                <w:szCs w:val="21"/>
              </w:rPr>
              <w:t>·K)]</w:t>
            </w:r>
          </w:p>
        </w:tc>
        <w:tc>
          <w:tcPr>
            <w:tcW w:w="3199" w:type="dxa"/>
            <w:gridSpan w:val="4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bookmarkStart w:id="37" w:name="外墙K"/>
            <w:r>
              <w:rPr>
                <w:rFonts w:hint="eastAsia"/>
                <w:bCs/>
                <w:sz w:val="21"/>
                <w:szCs w:val="21"/>
              </w:rPr>
              <w:t>1.11</w:t>
            </w:r>
            <w:bookmarkEnd w:id="37"/>
          </w:p>
        </w:tc>
        <w:tc>
          <w:tcPr>
            <w:tcW w:w="303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38" w:name="参照建筑外墙K"/>
            <w:r>
              <w:rPr>
                <w:rFonts w:hint="eastAsia"/>
                <w:sz w:val="21"/>
                <w:szCs w:val="21"/>
              </w:rPr>
              <w:t>0.70</w:t>
            </w:r>
            <w:bookmarkEnd w:id="3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exact"/>
          <w:jc w:val="center"/>
        </w:trPr>
        <w:tc>
          <w:tcPr>
            <w:tcW w:w="2849" w:type="dxa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架空或外挑楼板</w:t>
            </w:r>
          </w:p>
          <w:p>
            <w:pPr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传热系数</w:t>
            </w:r>
            <w:r>
              <w:rPr>
                <w:sz w:val="21"/>
                <w:szCs w:val="21"/>
              </w:rPr>
              <w:t>K [W/(m</w:t>
            </w:r>
            <w:r>
              <w:rPr>
                <w:sz w:val="21"/>
                <w:szCs w:val="21"/>
                <w:vertAlign w:val="superscript"/>
              </w:rPr>
              <w:t>2</w:t>
            </w:r>
            <w:r>
              <w:rPr>
                <w:sz w:val="21"/>
                <w:szCs w:val="21"/>
              </w:rPr>
              <w:t>·K)]</w:t>
            </w:r>
          </w:p>
        </w:tc>
        <w:tc>
          <w:tcPr>
            <w:tcW w:w="3199" w:type="dxa"/>
            <w:gridSpan w:val="4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bookmarkStart w:id="39" w:name="挑空楼板K"/>
            <w:r>
              <w:rPr>
                <w:rFonts w:hint="eastAsia"/>
                <w:bCs/>
                <w:sz w:val="21"/>
                <w:szCs w:val="21"/>
              </w:rPr>
              <w:t>1.18</w:t>
            </w:r>
            <w:bookmarkEnd w:id="39"/>
          </w:p>
        </w:tc>
        <w:tc>
          <w:tcPr>
            <w:tcW w:w="303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40" w:name="参照建筑挑空楼板K"/>
            <w:r>
              <w:rPr>
                <w:rFonts w:hint="eastAsia"/>
                <w:sz w:val="21"/>
                <w:szCs w:val="21"/>
              </w:rPr>
              <w:t>1.00</w:t>
            </w:r>
            <w:bookmarkEnd w:id="4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exact"/>
          <w:jc w:val="center"/>
        </w:trPr>
        <w:tc>
          <w:tcPr>
            <w:tcW w:w="2849" w:type="dxa"/>
            <w:gridSpan w:val="2"/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屋顶透明部分</w:t>
            </w:r>
          </w:p>
          <w:p>
            <w:pPr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传热系数</w:t>
            </w:r>
            <w:r>
              <w:rPr>
                <w:sz w:val="21"/>
                <w:szCs w:val="21"/>
              </w:rPr>
              <w:t>K [W/(m</w:t>
            </w:r>
            <w:r>
              <w:rPr>
                <w:sz w:val="21"/>
                <w:szCs w:val="21"/>
                <w:vertAlign w:val="superscript"/>
              </w:rPr>
              <w:t>2</w:t>
            </w:r>
            <w:r>
              <w:rPr>
                <w:sz w:val="21"/>
                <w:szCs w:val="21"/>
              </w:rPr>
              <w:t>·K)]</w:t>
            </w:r>
          </w:p>
        </w:tc>
        <w:tc>
          <w:tcPr>
            <w:tcW w:w="3199" w:type="dxa"/>
            <w:gridSpan w:val="4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bookmarkStart w:id="41" w:name="天窗K"/>
            <w:r>
              <w:rPr>
                <w:rFonts w:hint="eastAsia"/>
                <w:bCs/>
                <w:sz w:val="21"/>
                <w:szCs w:val="21"/>
              </w:rPr>
              <w:t>－</w:t>
            </w:r>
            <w:bookmarkEnd w:id="41"/>
          </w:p>
        </w:tc>
        <w:tc>
          <w:tcPr>
            <w:tcW w:w="303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42" w:name="参照建筑天窗K"/>
            <w:r>
              <w:rPr>
                <w:rFonts w:hint="eastAsia"/>
                <w:sz w:val="21"/>
                <w:szCs w:val="21"/>
              </w:rPr>
              <w:t>－</w:t>
            </w:r>
            <w:bookmarkEnd w:id="4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exact"/>
          <w:jc w:val="center"/>
        </w:trPr>
        <w:tc>
          <w:tcPr>
            <w:tcW w:w="2849" w:type="dxa"/>
            <w:gridSpan w:val="2"/>
            <w:shd w:val="clear" w:color="auto" w:fill="E6E6E6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屋顶透明部分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遮阳系数</w:t>
            </w:r>
          </w:p>
        </w:tc>
        <w:tc>
          <w:tcPr>
            <w:tcW w:w="3199" w:type="dxa"/>
            <w:gridSpan w:val="4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bookmarkStart w:id="43" w:name="天窗SC"/>
            <w:r>
              <w:rPr>
                <w:rFonts w:hint="eastAsia"/>
                <w:bCs/>
                <w:sz w:val="21"/>
                <w:szCs w:val="21"/>
              </w:rPr>
              <w:t>－</w:t>
            </w:r>
            <w:bookmarkEnd w:id="43"/>
          </w:p>
        </w:tc>
        <w:tc>
          <w:tcPr>
            <w:tcW w:w="303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44" w:name="参照建筑天窗SC"/>
            <w:r>
              <w:rPr>
                <w:rFonts w:hint="eastAsia"/>
                <w:sz w:val="21"/>
                <w:szCs w:val="21"/>
              </w:rPr>
              <w:t>－</w:t>
            </w:r>
            <w:bookmarkEnd w:id="4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9" w:type="dxa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地下墙</w:t>
            </w:r>
          </w:p>
          <w:p>
            <w:pPr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传热系数</w:t>
            </w:r>
            <w:r>
              <w:rPr>
                <w:sz w:val="21"/>
                <w:szCs w:val="21"/>
              </w:rPr>
              <w:t>K [W/(m</w:t>
            </w:r>
            <w:r>
              <w:rPr>
                <w:sz w:val="21"/>
                <w:szCs w:val="21"/>
                <w:vertAlign w:val="superscript"/>
              </w:rPr>
              <w:t>2</w:t>
            </w:r>
            <w:r>
              <w:rPr>
                <w:sz w:val="21"/>
                <w:szCs w:val="21"/>
              </w:rPr>
              <w:t>·K)]</w:t>
            </w:r>
          </w:p>
        </w:tc>
        <w:tc>
          <w:tcPr>
            <w:tcW w:w="319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45" w:name="地下墙K"/>
            <w:r>
              <w:rPr>
                <w:rFonts w:hint="eastAsia"/>
                <w:sz w:val="21"/>
                <w:szCs w:val="21"/>
              </w:rPr>
              <w:t>4.01</w:t>
            </w:r>
            <w:bookmarkEnd w:id="45"/>
          </w:p>
        </w:tc>
        <w:tc>
          <w:tcPr>
            <w:tcW w:w="303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46" w:name="参照建筑地下墙K"/>
            <w:r>
              <w:rPr>
                <w:rFonts w:hint="eastAsia"/>
                <w:sz w:val="21"/>
                <w:szCs w:val="21"/>
              </w:rPr>
              <w:t>0.80</w:t>
            </w:r>
            <w:bookmarkEnd w:id="4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9" w:type="dxa"/>
            <w:gridSpan w:val="2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 w:hAnsi="宋体"/>
                <w:sz w:val="21"/>
                <w:szCs w:val="21"/>
              </w:rPr>
              <w:t>地面</w:t>
            </w:r>
          </w:p>
          <w:p>
            <w:pPr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传热系数</w:t>
            </w:r>
            <w:r>
              <w:rPr>
                <w:sz w:val="21"/>
                <w:szCs w:val="21"/>
              </w:rPr>
              <w:t>K [W/(m</w:t>
            </w:r>
            <w:r>
              <w:rPr>
                <w:sz w:val="21"/>
                <w:szCs w:val="21"/>
                <w:vertAlign w:val="superscript"/>
              </w:rPr>
              <w:t>2</w:t>
            </w:r>
            <w:r>
              <w:rPr>
                <w:sz w:val="21"/>
                <w:szCs w:val="21"/>
              </w:rPr>
              <w:t>·K)]</w:t>
            </w:r>
          </w:p>
        </w:tc>
        <w:tc>
          <w:tcPr>
            <w:tcW w:w="319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47" w:name="地面K"/>
            <w:r>
              <w:rPr>
                <w:rFonts w:hint="eastAsia"/>
                <w:sz w:val="21"/>
                <w:szCs w:val="21"/>
              </w:rPr>
              <w:t>0.30</w:t>
            </w:r>
            <w:bookmarkEnd w:id="47"/>
          </w:p>
        </w:tc>
        <w:tc>
          <w:tcPr>
            <w:tcW w:w="303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48" w:name="参照建筑地面K"/>
            <w:r>
              <w:rPr>
                <w:rFonts w:hint="eastAsia"/>
                <w:sz w:val="21"/>
                <w:szCs w:val="21"/>
              </w:rPr>
              <w:t>0.30</w:t>
            </w:r>
            <w:bookmarkEnd w:id="4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2028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外门窗</w:t>
            </w:r>
          </w:p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传热系数、遮阳系数</w:t>
            </w:r>
          </w:p>
        </w:tc>
        <w:tc>
          <w:tcPr>
            <w:tcW w:w="821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朝向</w:t>
            </w:r>
          </w:p>
        </w:tc>
        <w:tc>
          <w:tcPr>
            <w:tcW w:w="878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窗墙比</w:t>
            </w:r>
          </w:p>
        </w:tc>
        <w:tc>
          <w:tcPr>
            <w:tcW w:w="687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传热</w:t>
            </w:r>
          </w:p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系数</w:t>
            </w:r>
          </w:p>
        </w:tc>
        <w:tc>
          <w:tcPr>
            <w:tcW w:w="1634" w:type="dxa"/>
            <w:gridSpan w:val="2"/>
            <w:shd w:val="clear" w:color="auto" w:fill="E6E6E6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综合遮阳系数</w:t>
            </w:r>
          </w:p>
        </w:tc>
        <w:tc>
          <w:tcPr>
            <w:tcW w:w="885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窗墙比</w:t>
            </w:r>
          </w:p>
        </w:tc>
        <w:tc>
          <w:tcPr>
            <w:tcW w:w="643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传热</w:t>
            </w:r>
          </w:p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系数</w:t>
            </w:r>
          </w:p>
        </w:tc>
        <w:tc>
          <w:tcPr>
            <w:tcW w:w="1510" w:type="dxa"/>
            <w:gridSpan w:val="2"/>
            <w:shd w:val="clear" w:color="auto" w:fill="E6E6E6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综合遮阳系数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2028" w:type="dxa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1" w:type="dxa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78" w:type="dxa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687" w:type="dxa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27" w:type="dxa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18"/>
              </w:rPr>
            </w:pPr>
            <w:r>
              <w:rPr>
                <w:rFonts w:hint="eastAsia"/>
                <w:bCs/>
                <w:szCs w:val="18"/>
              </w:rPr>
              <w:t>夏季</w:t>
            </w:r>
          </w:p>
        </w:tc>
        <w:tc>
          <w:tcPr>
            <w:tcW w:w="807" w:type="dxa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18"/>
              </w:rPr>
            </w:pPr>
            <w:r>
              <w:rPr>
                <w:rFonts w:hint="eastAsia"/>
                <w:bCs/>
                <w:szCs w:val="18"/>
              </w:rPr>
              <w:t>冬季</w:t>
            </w:r>
          </w:p>
        </w:tc>
        <w:tc>
          <w:tcPr>
            <w:tcW w:w="885" w:type="dxa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643" w:type="dxa"/>
            <w:vMerge w:val="continue"/>
            <w:shd w:val="clear" w:color="auto" w:fill="E6E6E6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778" w:type="dxa"/>
            <w:shd w:val="clear" w:color="auto" w:fill="E6E6E6"/>
            <w:vAlign w:val="center"/>
          </w:tcPr>
          <w:p>
            <w:pPr>
              <w:rPr>
                <w:bCs/>
                <w:szCs w:val="18"/>
              </w:rPr>
            </w:pPr>
            <w:r>
              <w:rPr>
                <w:rFonts w:hint="eastAsia"/>
                <w:bCs/>
                <w:szCs w:val="18"/>
              </w:rPr>
              <w:t>夏季</w:t>
            </w:r>
          </w:p>
        </w:tc>
        <w:tc>
          <w:tcPr>
            <w:tcW w:w="732" w:type="dxa"/>
            <w:shd w:val="clear" w:color="auto" w:fill="E6E6E6"/>
            <w:vAlign w:val="center"/>
          </w:tcPr>
          <w:p>
            <w:pPr>
              <w:jc w:val="center"/>
              <w:rPr>
                <w:bCs/>
                <w:szCs w:val="18"/>
              </w:rPr>
            </w:pPr>
            <w:r>
              <w:rPr>
                <w:rFonts w:hint="eastAsia"/>
                <w:bCs/>
                <w:szCs w:val="18"/>
              </w:rPr>
              <w:t>冬季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202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21" w:type="dxa"/>
            <w:shd w:val="clear" w:color="auto" w:fill="E6E6E6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Ansi="宋体"/>
                <w:bCs/>
                <w:sz w:val="21"/>
                <w:szCs w:val="21"/>
              </w:rPr>
              <w:t>南向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bookmarkStart w:id="49" w:name="窗墙比－南向"/>
            <w:r>
              <w:rPr>
                <w:rFonts w:hint="eastAsia"/>
                <w:bCs/>
                <w:sz w:val="21"/>
                <w:szCs w:val="21"/>
              </w:rPr>
              <w:t>0.22</w:t>
            </w:r>
            <w:bookmarkEnd w:id="49"/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bookmarkStart w:id="50" w:name="外窗K－南向"/>
            <w:r>
              <w:rPr>
                <w:rFonts w:hint="eastAsia"/>
                <w:bCs/>
                <w:sz w:val="21"/>
                <w:szCs w:val="21"/>
              </w:rPr>
              <w:t>3.90</w:t>
            </w:r>
            <w:bookmarkEnd w:id="50"/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bookmarkStart w:id="51" w:name="外窗SC－夏季－南向"/>
            <w:r>
              <w:rPr>
                <w:rFonts w:hint="eastAsia"/>
              </w:rPr>
              <w:t>0.75</w:t>
            </w:r>
            <w:bookmarkEnd w:id="51"/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bookmarkStart w:id="52" w:name="外窗SC－冬季－南向"/>
            <w:r>
              <w:rPr>
                <w:rFonts w:hint="eastAsia"/>
              </w:rPr>
              <w:t>0.75</w:t>
            </w:r>
            <w:bookmarkEnd w:id="52"/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bookmarkStart w:id="53" w:name="参照建筑窗墙比－南向"/>
            <w:r>
              <w:rPr>
                <w:rFonts w:hint="eastAsia"/>
                <w:bCs/>
                <w:sz w:val="21"/>
                <w:szCs w:val="21"/>
              </w:rPr>
              <w:t>0.22</w:t>
            </w:r>
            <w:bookmarkEnd w:id="53"/>
          </w:p>
        </w:tc>
        <w:tc>
          <w:tcPr>
            <w:tcW w:w="643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bookmarkStart w:id="54" w:name="参照建筑外窗K－南向"/>
            <w:r>
              <w:rPr>
                <w:rFonts w:hint="eastAsia"/>
                <w:bCs/>
                <w:sz w:val="21"/>
                <w:szCs w:val="21"/>
              </w:rPr>
              <w:t>3.20</w:t>
            </w:r>
            <w:bookmarkEnd w:id="54"/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bookmarkStart w:id="55" w:name="参照建筑外窗SC－夏季－南向"/>
            <w:r>
              <w:rPr>
                <w:rFonts w:hint="eastAsia"/>
              </w:rPr>
              <w:t>1.00</w:t>
            </w:r>
            <w:bookmarkEnd w:id="55"/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bookmarkStart w:id="56" w:name="参照建筑外窗SC－冬季－南向"/>
            <w:r>
              <w:rPr>
                <w:rFonts w:hint="eastAsia"/>
              </w:rPr>
              <w:t>－－</w:t>
            </w:r>
            <w:bookmarkEnd w:id="5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202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21" w:type="dxa"/>
            <w:shd w:val="clear" w:color="auto" w:fill="E6E6E6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Ansi="宋体"/>
                <w:bCs/>
                <w:sz w:val="21"/>
                <w:szCs w:val="21"/>
              </w:rPr>
              <w:t>北向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bookmarkStart w:id="57" w:name="窗墙比－北向"/>
            <w:r>
              <w:rPr>
                <w:rFonts w:hint="eastAsia"/>
                <w:bCs/>
                <w:sz w:val="21"/>
                <w:szCs w:val="21"/>
              </w:rPr>
              <w:t>0.15</w:t>
            </w:r>
            <w:bookmarkEnd w:id="57"/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bookmarkStart w:id="58" w:name="外窗K－北向"/>
            <w:r>
              <w:rPr>
                <w:rFonts w:hint="eastAsia" w:ascii="宋体" w:hAnsi="宋体" w:cs="宋体"/>
                <w:sz w:val="22"/>
                <w:szCs w:val="22"/>
              </w:rPr>
              <w:t>3.90</w:t>
            </w:r>
            <w:bookmarkEnd w:id="58"/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bookmarkStart w:id="59" w:name="外窗SC－夏季－北向"/>
            <w:r>
              <w:rPr>
                <w:rFonts w:hint="eastAsia"/>
              </w:rPr>
              <w:t>0.74</w:t>
            </w:r>
            <w:bookmarkEnd w:id="59"/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bookmarkStart w:id="60" w:name="外窗SC－冬季－北向"/>
            <w:r>
              <w:rPr>
                <w:rFonts w:hint="eastAsia"/>
              </w:rPr>
              <w:t>0.74</w:t>
            </w:r>
            <w:bookmarkEnd w:id="60"/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bookmarkStart w:id="61" w:name="参照建筑窗墙比－北向"/>
            <w:r>
              <w:rPr>
                <w:rFonts w:hint="eastAsia"/>
                <w:bCs/>
                <w:sz w:val="21"/>
                <w:szCs w:val="21"/>
              </w:rPr>
              <w:t>0.15</w:t>
            </w:r>
            <w:bookmarkEnd w:id="61"/>
          </w:p>
        </w:tc>
        <w:tc>
          <w:tcPr>
            <w:tcW w:w="643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bookmarkStart w:id="62" w:name="参照建筑外窗K－北向"/>
            <w:r>
              <w:rPr>
                <w:rFonts w:hint="eastAsia"/>
                <w:bCs/>
                <w:sz w:val="21"/>
                <w:szCs w:val="21"/>
              </w:rPr>
              <w:t>3.50</w:t>
            </w:r>
            <w:bookmarkEnd w:id="62"/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bookmarkStart w:id="63" w:name="参照建筑外窗SC－夏季－北向"/>
            <w:r>
              <w:rPr>
                <w:rFonts w:hint="eastAsia"/>
              </w:rPr>
              <w:t>0.98</w:t>
            </w:r>
            <w:bookmarkEnd w:id="63"/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bookmarkStart w:id="64" w:name="参照建筑外窗SC－冬季－北向"/>
            <w:r>
              <w:rPr>
                <w:rFonts w:hint="eastAsia"/>
              </w:rPr>
              <w:t>－－</w:t>
            </w:r>
            <w:bookmarkEnd w:id="6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02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21" w:type="dxa"/>
            <w:shd w:val="clear" w:color="auto" w:fill="E6E6E6"/>
            <w:vAlign w:val="center"/>
          </w:tcPr>
          <w:p>
            <w:pPr>
              <w:jc w:val="center"/>
              <w:rPr>
                <w:rFonts w:hAnsi="宋体"/>
                <w:bCs/>
                <w:sz w:val="21"/>
                <w:szCs w:val="21"/>
              </w:rPr>
            </w:pPr>
            <w:r>
              <w:rPr>
                <w:rFonts w:hAnsi="宋体"/>
                <w:bCs/>
                <w:sz w:val="21"/>
                <w:szCs w:val="21"/>
              </w:rPr>
              <w:t>东向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bookmarkStart w:id="65" w:name="窗墙比－东向"/>
            <w:r>
              <w:rPr>
                <w:rFonts w:hint="eastAsia"/>
                <w:bCs/>
                <w:sz w:val="21"/>
                <w:szCs w:val="21"/>
              </w:rPr>
              <w:t>0.20</w:t>
            </w:r>
            <w:bookmarkEnd w:id="65"/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bookmarkStart w:id="66" w:name="外窗K－东向"/>
            <w:r>
              <w:rPr>
                <w:rFonts w:hint="eastAsia"/>
                <w:bCs/>
                <w:sz w:val="21"/>
                <w:szCs w:val="21"/>
              </w:rPr>
              <w:t>3.90</w:t>
            </w:r>
            <w:bookmarkEnd w:id="66"/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bookmarkStart w:id="67" w:name="外窗SC－夏季－东向"/>
            <w:r>
              <w:rPr>
                <w:rFonts w:hint="eastAsia"/>
              </w:rPr>
              <w:t>0.74</w:t>
            </w:r>
            <w:bookmarkEnd w:id="67"/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bookmarkStart w:id="68" w:name="外窗SC－冬季－东向"/>
            <w:r>
              <w:rPr>
                <w:rFonts w:hint="eastAsia"/>
              </w:rPr>
              <w:t>0.74</w:t>
            </w:r>
            <w:bookmarkEnd w:id="68"/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bookmarkStart w:id="69" w:name="参照建筑窗墙比－东向"/>
            <w:r>
              <w:rPr>
                <w:rFonts w:hint="eastAsia"/>
                <w:bCs/>
                <w:sz w:val="21"/>
                <w:szCs w:val="21"/>
              </w:rPr>
              <w:t>0.20</w:t>
            </w:r>
            <w:bookmarkEnd w:id="69"/>
          </w:p>
        </w:tc>
        <w:tc>
          <w:tcPr>
            <w:tcW w:w="643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bookmarkStart w:id="70" w:name="参照建筑外窗K－东向"/>
            <w:r>
              <w:rPr>
                <w:rFonts w:hint="eastAsia"/>
                <w:bCs/>
                <w:sz w:val="21"/>
                <w:szCs w:val="21"/>
              </w:rPr>
              <w:t>3.50</w:t>
            </w:r>
            <w:bookmarkEnd w:id="70"/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bookmarkStart w:id="71" w:name="参照建筑外窗SC－夏季－东向"/>
            <w:r>
              <w:rPr>
                <w:rFonts w:hint="eastAsia"/>
              </w:rPr>
              <w:t>0.99</w:t>
            </w:r>
            <w:bookmarkEnd w:id="71"/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bookmarkStart w:id="72" w:name="参照建筑外窗SC－冬季－东向"/>
            <w:r>
              <w:rPr>
                <w:rFonts w:hint="eastAsia"/>
              </w:rPr>
              <w:t>－－</w:t>
            </w:r>
            <w:bookmarkEnd w:id="7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202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21" w:type="dxa"/>
            <w:shd w:val="clear" w:color="auto" w:fill="E6E6E6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rFonts w:hAnsi="宋体"/>
                <w:bCs/>
                <w:sz w:val="21"/>
                <w:szCs w:val="21"/>
              </w:rPr>
              <w:t>西向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bookmarkStart w:id="73" w:name="窗墙比－西向"/>
            <w:r>
              <w:rPr>
                <w:rFonts w:hint="eastAsia"/>
                <w:bCs/>
                <w:sz w:val="21"/>
                <w:szCs w:val="21"/>
              </w:rPr>
              <w:t>0.19</w:t>
            </w:r>
            <w:bookmarkEnd w:id="73"/>
          </w:p>
        </w:tc>
        <w:tc>
          <w:tcPr>
            <w:tcW w:w="687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bookmarkStart w:id="74" w:name="外窗K－西向"/>
            <w:r>
              <w:rPr>
                <w:rFonts w:hint="eastAsia"/>
                <w:bCs/>
                <w:sz w:val="21"/>
                <w:szCs w:val="21"/>
              </w:rPr>
              <w:t>3.90</w:t>
            </w:r>
            <w:bookmarkEnd w:id="74"/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bookmarkStart w:id="75" w:name="外窗SC－夏季－西向"/>
            <w:r>
              <w:rPr>
                <w:rFonts w:hint="eastAsia"/>
              </w:rPr>
              <w:t>0.74</w:t>
            </w:r>
            <w:bookmarkEnd w:id="75"/>
          </w:p>
        </w:tc>
        <w:tc>
          <w:tcPr>
            <w:tcW w:w="807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bookmarkStart w:id="76" w:name="外窗SC－冬季－西向"/>
            <w:r>
              <w:rPr>
                <w:rFonts w:hint="eastAsia"/>
              </w:rPr>
              <w:t>0.74</w:t>
            </w:r>
            <w:bookmarkEnd w:id="76"/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bookmarkStart w:id="77" w:name="参照建筑窗墙比－西向"/>
            <w:r>
              <w:rPr>
                <w:rFonts w:hint="eastAsia"/>
                <w:bCs/>
                <w:sz w:val="21"/>
                <w:szCs w:val="21"/>
              </w:rPr>
              <w:t>0.19</w:t>
            </w:r>
            <w:bookmarkEnd w:id="77"/>
          </w:p>
        </w:tc>
        <w:tc>
          <w:tcPr>
            <w:tcW w:w="643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bookmarkStart w:id="78" w:name="参照建筑外窗K－西向"/>
            <w:r>
              <w:rPr>
                <w:rFonts w:hint="eastAsia"/>
                <w:bCs/>
                <w:sz w:val="21"/>
                <w:szCs w:val="21"/>
              </w:rPr>
              <w:t>3.50</w:t>
            </w:r>
            <w:bookmarkEnd w:id="78"/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bookmarkStart w:id="79" w:name="参照建筑外窗SC－夏季－西向"/>
            <w:r>
              <w:rPr>
                <w:rFonts w:hint="eastAsia"/>
              </w:rPr>
              <w:t>0.99</w:t>
            </w:r>
            <w:bookmarkEnd w:id="79"/>
          </w:p>
        </w:tc>
        <w:tc>
          <w:tcPr>
            <w:tcW w:w="732" w:type="dxa"/>
            <w:vAlign w:val="center"/>
          </w:tcPr>
          <w:p>
            <w:pPr>
              <w:jc w:val="center"/>
              <w:rPr>
                <w:bCs/>
                <w:sz w:val="21"/>
                <w:szCs w:val="21"/>
              </w:rPr>
            </w:pPr>
            <w:bookmarkStart w:id="80" w:name="参照建筑外窗SC－冬季－西向"/>
            <w:r>
              <w:rPr>
                <w:rFonts w:hint="eastAsia"/>
              </w:rPr>
              <w:t>－－</w:t>
            </w:r>
            <w:bookmarkEnd w:id="80"/>
          </w:p>
        </w:tc>
      </w:tr>
    </w:tbl>
    <w:p>
      <w:pPr>
        <w:widowControl w:val="0"/>
        <w:spacing w:line="240" w:lineRule="auto"/>
        <w:jc w:val="both"/>
        <w:rPr>
          <w:color w:val="000000"/>
          <w:kern w:val="2"/>
          <w:sz w:val="21"/>
          <w:szCs w:val="24"/>
          <w:lang w:val="en-US"/>
        </w:rPr>
      </w:pPr>
    </w:p>
    <w:p>
      <w:pPr>
        <w:pStyle w:val="2"/>
        <w:widowControl w:val="0"/>
        <w:jc w:val="both"/>
        <w:rPr>
          <w:color w:val="000000"/>
          <w:kern w:val="2"/>
          <w:sz w:val="21"/>
          <w:szCs w:val="24"/>
        </w:rPr>
      </w:pPr>
      <w:bookmarkStart w:id="81" w:name="_Toc123230747"/>
      <w:r>
        <w:rPr>
          <w:color w:val="000000"/>
          <w:kern w:val="2"/>
          <w:sz w:val="21"/>
          <w:szCs w:val="24"/>
        </w:rPr>
        <w:t>标识建筑</w:t>
      </w:r>
      <w:bookmarkEnd w:id="81"/>
    </w:p>
    <w:p>
      <w:pPr>
        <w:pStyle w:val="4"/>
        <w:widowControl w:val="0"/>
        <w:rPr>
          <w:kern w:val="2"/>
          <w:sz w:val="21"/>
        </w:rPr>
      </w:pPr>
      <w:bookmarkStart w:id="82" w:name="_Toc123230748"/>
      <w:r>
        <w:rPr>
          <w:kern w:val="2"/>
          <w:sz w:val="21"/>
        </w:rPr>
        <w:t>房间类型</w:t>
      </w:r>
      <w:bookmarkEnd w:id="82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83" w:name="_Toc123230749"/>
      <w:r>
        <w:rPr>
          <w:color w:val="000000"/>
          <w:kern w:val="2"/>
          <w:szCs w:val="24"/>
        </w:rPr>
        <w:t>房间表</w:t>
      </w:r>
      <w:bookmarkEnd w:id="8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tcW w:w="979" w:type="dxa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办公-其它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20(㎡/人)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11(W/㎡)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0(W/㎡)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84" w:name="_Toc123230750"/>
      <w:r>
        <w:rPr>
          <w:color w:val="000000"/>
          <w:kern w:val="2"/>
          <w:szCs w:val="24"/>
        </w:rPr>
        <w:t>作息时间表</w:t>
      </w:r>
      <w:bookmarkEnd w:id="84"/>
    </w:p>
    <w:p>
      <w:pPr>
        <w:widowControl w:val="0"/>
        <w:spacing w:line="240" w:lineRule="auto"/>
        <w:jc w:val="both"/>
        <w:rPr>
          <w:color w:val="000000"/>
          <w:kern w:val="2"/>
          <w:sz w:val="21"/>
          <w:szCs w:val="24"/>
          <w:lang w:val="en-US"/>
        </w:rPr>
      </w:pPr>
      <w:r>
        <w:rPr>
          <w:color w:val="000000"/>
          <w:kern w:val="2"/>
          <w:sz w:val="21"/>
          <w:szCs w:val="24"/>
          <w:lang w:val="en-US"/>
        </w:rPr>
        <w:t>详见附录</w:t>
      </w:r>
    </w:p>
    <w:p>
      <w:pPr>
        <w:pStyle w:val="4"/>
        <w:widowControl w:val="0"/>
        <w:rPr>
          <w:kern w:val="2"/>
          <w:sz w:val="21"/>
        </w:rPr>
      </w:pPr>
      <w:bookmarkStart w:id="85" w:name="_Toc123230751"/>
      <w:r>
        <w:rPr>
          <w:kern w:val="2"/>
          <w:sz w:val="21"/>
        </w:rPr>
        <w:t>系统类型</w:t>
      </w:r>
      <w:bookmarkEnd w:id="85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86" w:name="_Toc123230752"/>
      <w:r>
        <w:rPr>
          <w:color w:val="000000"/>
          <w:kern w:val="2"/>
          <w:szCs w:val="24"/>
        </w:rPr>
        <w:t>系统分区</w:t>
      </w:r>
      <w:bookmarkEnd w:id="8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925"/>
        <w:gridCol w:w="848"/>
        <w:gridCol w:w="848"/>
        <w:gridCol w:w="905"/>
        <w:gridCol w:w="36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3673" w:type="dxa"/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默认</w:t>
            </w:r>
          </w:p>
        </w:tc>
        <w:tc>
          <w:tcPr>
            <w:tcW w:w="1924" w:type="dxa"/>
            <w:vAlign w:val="center"/>
          </w:tcPr>
          <w:p>
            <w:r>
              <w:t>多联式空调(热泵)机组</w:t>
            </w:r>
          </w:p>
        </w:tc>
        <w:tc>
          <w:tcPr>
            <w:tcW w:w="848" w:type="dxa"/>
            <w:vAlign w:val="center"/>
          </w:tcPr>
          <w:p>
            <w:r>
              <w:t>2.80</w:t>
            </w:r>
          </w:p>
        </w:tc>
        <w:tc>
          <w:tcPr>
            <w:tcW w:w="848" w:type="dxa"/>
            <w:vAlign w:val="center"/>
          </w:tcPr>
          <w:p>
            <w:r>
              <w:t>2.74</w:t>
            </w:r>
          </w:p>
        </w:tc>
        <w:tc>
          <w:tcPr>
            <w:tcW w:w="905" w:type="dxa"/>
            <w:vAlign w:val="center"/>
          </w:tcPr>
          <w:p>
            <w:r>
              <w:t>32831.15</w:t>
            </w:r>
          </w:p>
        </w:tc>
        <w:tc>
          <w:tcPr>
            <w:tcW w:w="3673" w:type="dxa"/>
            <w:vAlign w:val="center"/>
          </w:tcPr>
          <w:p>
            <w:r>
              <w:t>所有房间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87" w:name="_Toc123230753"/>
      <w:r>
        <w:rPr>
          <w:color w:val="000000"/>
          <w:kern w:val="2"/>
          <w:szCs w:val="24"/>
        </w:rPr>
        <w:t>热回收参数</w:t>
      </w:r>
      <w:bookmarkEnd w:id="8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3"/>
        <w:gridCol w:w="1732"/>
        <w:gridCol w:w="1732"/>
        <w:gridCol w:w="1732"/>
        <w:gridCol w:w="17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vAlign w:val="center"/>
          </w:tcPr>
          <w:p/>
        </w:tc>
        <w:tc>
          <w:tcPr>
            <w:tcW w:w="1262" w:type="dxa"/>
            <w:vMerge w:val="continue"/>
            <w:vAlign w:val="center"/>
          </w:tcPr>
          <w:p/>
        </w:tc>
        <w:tc>
          <w:tcPr>
            <w:tcW w:w="1731" w:type="dxa"/>
            <w:vAlign w:val="center"/>
          </w:tcPr>
          <w:p>
            <w:r>
              <w:t>回收效率</w:t>
            </w:r>
          </w:p>
        </w:tc>
        <w:tc>
          <w:tcPr>
            <w:tcW w:w="1731" w:type="dxa"/>
            <w:vAlign w:val="center"/>
          </w:tcPr>
          <w:p>
            <w:r>
              <w:t>启动温(焓)差</w:t>
            </w:r>
          </w:p>
        </w:tc>
        <w:tc>
          <w:tcPr>
            <w:tcW w:w="1731" w:type="dxa"/>
            <w:vAlign w:val="center"/>
          </w:tcPr>
          <w:p>
            <w:r>
              <w:t>回收效率</w:t>
            </w:r>
          </w:p>
        </w:tc>
        <w:tc>
          <w:tcPr>
            <w:tcW w:w="1731" w:type="dxa"/>
            <w:vAlign w:val="center"/>
          </w:tcPr>
          <w:p>
            <w:r>
              <w:t>启动温(焓)差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默认</w:t>
            </w:r>
          </w:p>
        </w:tc>
        <w:tc>
          <w:tcPr>
            <w:tcW w:w="1262" w:type="dxa"/>
            <w:vAlign w:val="center"/>
          </w:tcPr>
          <w:p>
            <w:r>
              <w:t>无</w:t>
            </w:r>
          </w:p>
        </w:tc>
        <w:tc>
          <w:tcPr>
            <w:tcW w:w="1731" w:type="dxa"/>
            <w:vAlign w:val="center"/>
          </w:tcPr>
          <w:p/>
        </w:tc>
        <w:tc>
          <w:tcPr>
            <w:tcW w:w="1731" w:type="dxa"/>
            <w:vAlign w:val="center"/>
          </w:tcPr>
          <w:p/>
        </w:tc>
        <w:tc>
          <w:tcPr>
            <w:tcW w:w="1731" w:type="dxa"/>
            <w:vAlign w:val="center"/>
          </w:tcPr>
          <w:p/>
        </w:tc>
        <w:tc>
          <w:tcPr>
            <w:tcW w:w="1731" w:type="dxa"/>
            <w:vAlign w:val="center"/>
          </w:tcPr>
          <w:p/>
        </w:tc>
      </w:tr>
    </w:tbl>
    <w:p>
      <w:pPr>
        <w:pStyle w:val="4"/>
        <w:widowControl w:val="0"/>
        <w:rPr>
          <w:kern w:val="2"/>
          <w:sz w:val="21"/>
        </w:rPr>
      </w:pPr>
      <w:bookmarkStart w:id="88" w:name="_Toc123230754"/>
      <w:r>
        <w:rPr>
          <w:kern w:val="2"/>
          <w:sz w:val="21"/>
        </w:rPr>
        <w:t>制冷系统</w:t>
      </w:r>
      <w:bookmarkEnd w:id="88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89" w:name="_Toc123230755"/>
      <w:r>
        <w:rPr>
          <w:color w:val="000000"/>
          <w:kern w:val="2"/>
          <w:szCs w:val="24"/>
        </w:rPr>
        <w:t>多联机/单元式空调能耗</w:t>
      </w:r>
      <w:bookmarkEnd w:id="89"/>
    </w:p>
    <w:p>
      <w:pPr>
        <w:widowControl w:val="0"/>
        <w:spacing w:line="240" w:lineRule="auto"/>
        <w:jc w:val="both"/>
        <w:rPr>
          <w:color w:val="000000"/>
          <w:kern w:val="2"/>
          <w:sz w:val="21"/>
          <w:szCs w:val="24"/>
          <w:lang w:val="en-US"/>
        </w:rPr>
      </w:pPr>
      <w:r>
        <w:rPr>
          <w:color w:val="000000"/>
          <w:kern w:val="2"/>
          <w:sz w:val="21"/>
          <w:szCs w:val="24"/>
          <w:lang w:val="en-US"/>
        </w:rPr>
        <w:t>下表是多联机不同负荷率下的能效比，软件根据逐时负荷率插值计算逐时能效比，进而计算耗电量。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821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tcW w:w="8212" w:type="dxa"/>
            <w:shd w:val="clear" w:color="auto" w:fill="E6E6E6"/>
            <w:vAlign w:val="center"/>
          </w:tcPr>
          <w:p>
            <w:pPr>
              <w:jc w:val="center"/>
            </w:pPr>
            <w:r>
              <w:t>COP曲线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默认</w:t>
            </w:r>
          </w:p>
        </w:tc>
        <w:tc>
          <w:tcPr>
            <w:tcW w:w="8212" w:type="dxa"/>
            <w:vAlign w:val="center"/>
          </w:tcPr>
          <w:p>
            <w:r>
              <w:drawing>
                <wp:inline distT="0" distB="0" distL="114300" distR="114300">
                  <wp:extent cx="6840855" cy="3754755"/>
                  <wp:effectExtent l="0" t="0" r="1905" b="9525"/>
                  <wp:docPr id="2" name="图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855" cy="375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7"/>
        <w:gridCol w:w="2190"/>
        <w:gridCol w:w="2473"/>
        <w:gridCol w:w="24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>
            <w:pPr>
              <w:jc w:val="center"/>
            </w:pPr>
            <w:r>
              <w:t>耗冷量(kWh)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>
            <w:pPr>
              <w:jc w:val="center"/>
            </w:pPr>
            <w:r>
              <w:t>耗电量(kWh)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默认</w:t>
            </w:r>
          </w:p>
        </w:tc>
        <w:tc>
          <w:tcPr>
            <w:tcW w:w="2190" w:type="dxa"/>
            <w:vAlign w:val="center"/>
          </w:tcPr>
          <w:p>
            <w:r>
              <w:t>2.80</w:t>
            </w:r>
          </w:p>
        </w:tc>
        <w:tc>
          <w:tcPr>
            <w:tcW w:w="2473" w:type="dxa"/>
            <w:vAlign w:val="center"/>
          </w:tcPr>
          <w:p>
            <w:r>
              <w:t>2528930</w:t>
            </w:r>
          </w:p>
        </w:tc>
        <w:tc>
          <w:tcPr>
            <w:tcW w:w="2473" w:type="dxa"/>
            <w:vAlign w:val="center"/>
          </w:tcPr>
          <w:p>
            <w:r>
              <w:t>767968</w:t>
            </w:r>
          </w:p>
        </w:tc>
      </w:tr>
    </w:tbl>
    <w:p/>
    <w:p>
      <w:pPr>
        <w:pStyle w:val="4"/>
        <w:widowControl w:val="0"/>
        <w:rPr>
          <w:kern w:val="2"/>
          <w:sz w:val="21"/>
        </w:rPr>
      </w:pPr>
      <w:bookmarkStart w:id="90" w:name="_Toc123230756"/>
      <w:r>
        <w:rPr>
          <w:kern w:val="2"/>
          <w:sz w:val="21"/>
        </w:rPr>
        <w:t>供暖系统</w:t>
      </w:r>
      <w:bookmarkEnd w:id="90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91" w:name="_Toc123230757"/>
      <w:r>
        <w:rPr>
          <w:color w:val="000000"/>
          <w:kern w:val="2"/>
          <w:szCs w:val="24"/>
        </w:rPr>
        <w:t>多联机/单元式热泵能耗</w:t>
      </w:r>
      <w:bookmarkEnd w:id="91"/>
    </w:p>
    <w:p>
      <w:pPr>
        <w:widowControl w:val="0"/>
        <w:spacing w:line="240" w:lineRule="auto"/>
        <w:jc w:val="both"/>
        <w:rPr>
          <w:color w:val="000000"/>
          <w:kern w:val="2"/>
          <w:sz w:val="21"/>
          <w:szCs w:val="24"/>
          <w:lang w:val="en-US"/>
        </w:rPr>
      </w:pPr>
      <w:r>
        <w:rPr>
          <w:color w:val="000000"/>
          <w:kern w:val="2"/>
          <w:sz w:val="21"/>
          <w:szCs w:val="24"/>
          <w:lang w:val="en-US"/>
        </w:rPr>
        <w:t>下表是多联机不同负荷率下的能效比，软件根据逐时负荷率插值计算逐时能效比，进而计算耗电量。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821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tcW w:w="8212" w:type="dxa"/>
            <w:shd w:val="clear" w:color="auto" w:fill="E6E6E6"/>
            <w:vAlign w:val="center"/>
          </w:tcPr>
          <w:p>
            <w:pPr>
              <w:jc w:val="center"/>
            </w:pPr>
            <w:r>
              <w:t>COP曲线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5" w:type="dxa"/>
            <w:shd w:val="clear" w:color="auto" w:fill="E6E6E6"/>
            <w:vAlign w:val="center"/>
          </w:tcPr>
          <w:p>
            <w:r>
              <w:t>默认</w:t>
            </w:r>
          </w:p>
        </w:tc>
        <w:tc>
          <w:tcPr>
            <w:tcW w:w="8212" w:type="dxa"/>
            <w:vAlign w:val="center"/>
          </w:tcPr>
          <w:p>
            <w:r>
              <w:drawing>
                <wp:inline distT="0" distB="0" distL="114300" distR="114300">
                  <wp:extent cx="6840855" cy="3754755"/>
                  <wp:effectExtent l="0" t="0" r="1905" b="9525"/>
                  <wp:docPr id="3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0855" cy="375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7"/>
        <w:gridCol w:w="2190"/>
        <w:gridCol w:w="2473"/>
        <w:gridCol w:w="247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>
            <w:pPr>
              <w:jc w:val="center"/>
            </w:pPr>
            <w:r>
              <w:t>耗热量(kWh)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>
            <w:pPr>
              <w:jc w:val="center"/>
            </w:pPr>
            <w:r>
              <w:t>耗电量(kWh)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shd w:val="clear" w:color="auto" w:fill="E6E6E6"/>
            <w:vAlign w:val="center"/>
          </w:tcPr>
          <w:p>
            <w:r>
              <w:t>默认</w:t>
            </w:r>
          </w:p>
        </w:tc>
        <w:tc>
          <w:tcPr>
            <w:tcW w:w="2190" w:type="dxa"/>
            <w:vAlign w:val="center"/>
          </w:tcPr>
          <w:p>
            <w:r>
              <w:t>2.74</w:t>
            </w:r>
          </w:p>
        </w:tc>
        <w:tc>
          <w:tcPr>
            <w:tcW w:w="2473" w:type="dxa"/>
            <w:vAlign w:val="center"/>
          </w:tcPr>
          <w:p>
            <w:r>
              <w:t>487817</w:t>
            </w:r>
          </w:p>
        </w:tc>
        <w:tc>
          <w:tcPr>
            <w:tcW w:w="2473" w:type="dxa"/>
            <w:vAlign w:val="center"/>
          </w:tcPr>
          <w:p>
            <w:r>
              <w:t>194706</w:t>
            </w:r>
          </w:p>
        </w:tc>
      </w:tr>
    </w:tbl>
    <w:p/>
    <w:p>
      <w:pPr>
        <w:pStyle w:val="4"/>
        <w:widowControl w:val="0"/>
        <w:rPr>
          <w:kern w:val="2"/>
          <w:sz w:val="21"/>
        </w:rPr>
      </w:pPr>
      <w:bookmarkStart w:id="92" w:name="_Toc123230758"/>
      <w:r>
        <w:rPr>
          <w:kern w:val="2"/>
          <w:sz w:val="21"/>
        </w:rPr>
        <w:t>照明</w:t>
      </w:r>
      <w:bookmarkEnd w:id="92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6"/>
        <w:gridCol w:w="1698"/>
        <w:gridCol w:w="1131"/>
        <w:gridCol w:w="1522"/>
        <w:gridCol w:w="18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办公-普通办公室</w:t>
            </w:r>
          </w:p>
        </w:tc>
        <w:tc>
          <w:tcPr>
            <w:tcW w:w="1697" w:type="dxa"/>
            <w:vAlign w:val="center"/>
          </w:tcPr>
          <w:p>
            <w:r>
              <w:t>15.12</w:t>
            </w:r>
          </w:p>
        </w:tc>
        <w:tc>
          <w:tcPr>
            <w:tcW w:w="1131" w:type="dxa"/>
            <w:vAlign w:val="center"/>
          </w:tcPr>
          <w:p>
            <w:r>
              <w:t>567</w:t>
            </w:r>
          </w:p>
        </w:tc>
        <w:tc>
          <w:tcPr>
            <w:tcW w:w="1522" w:type="dxa"/>
            <w:vAlign w:val="center"/>
          </w:tcPr>
          <w:p>
            <w:r>
              <w:t>34329</w:t>
            </w:r>
          </w:p>
        </w:tc>
        <w:tc>
          <w:tcPr>
            <w:tcW w:w="1862" w:type="dxa"/>
            <w:vAlign w:val="center"/>
          </w:tcPr>
          <w:p>
            <w:r>
              <w:t>519051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3135" w:type="dxa"/>
            <w:vAlign w:val="center"/>
          </w:tcPr>
          <w:p>
            <w:r>
              <w:t>空房间</w:t>
            </w:r>
          </w:p>
        </w:tc>
        <w:tc>
          <w:tcPr>
            <w:tcW w:w="1697" w:type="dxa"/>
            <w:vAlign w:val="center"/>
          </w:tcPr>
          <w:p>
            <w:r>
              <w:t>0.00</w:t>
            </w:r>
          </w:p>
        </w:tc>
        <w:tc>
          <w:tcPr>
            <w:tcW w:w="1131" w:type="dxa"/>
            <w:vAlign w:val="center"/>
          </w:tcPr>
          <w:p>
            <w:r>
              <w:t>3</w:t>
            </w:r>
          </w:p>
        </w:tc>
        <w:tc>
          <w:tcPr>
            <w:tcW w:w="1522" w:type="dxa"/>
            <w:vAlign w:val="center"/>
          </w:tcPr>
          <w:p>
            <w:r>
              <w:t>90</w:t>
            </w:r>
          </w:p>
        </w:tc>
        <w:tc>
          <w:tcPr>
            <w:tcW w:w="1862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5" w:type="dxa"/>
            <w:gridSpan w:val="4"/>
            <w:vAlign w:val="center"/>
          </w:tcPr>
          <w:p>
            <w:r>
              <w:t>总计</w:t>
            </w:r>
          </w:p>
        </w:tc>
        <w:tc>
          <w:tcPr>
            <w:tcW w:w="1862" w:type="dxa"/>
            <w:vAlign w:val="center"/>
          </w:tcPr>
          <w:p>
            <w:r>
              <w:t>519051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 w:val="21"/>
          <w:szCs w:val="24"/>
        </w:rPr>
      </w:pPr>
      <w:bookmarkStart w:id="93" w:name="_Toc123230759"/>
      <w:r>
        <w:rPr>
          <w:color w:val="000000"/>
          <w:kern w:val="2"/>
          <w:sz w:val="21"/>
          <w:szCs w:val="24"/>
        </w:rPr>
        <w:t>比对建筑</w:t>
      </w:r>
      <w:bookmarkEnd w:id="93"/>
    </w:p>
    <w:p>
      <w:pPr>
        <w:pStyle w:val="4"/>
        <w:widowControl w:val="0"/>
        <w:rPr>
          <w:kern w:val="2"/>
          <w:sz w:val="21"/>
        </w:rPr>
      </w:pPr>
      <w:bookmarkStart w:id="94" w:name="_Toc123230760"/>
      <w:r>
        <w:rPr>
          <w:kern w:val="2"/>
          <w:sz w:val="21"/>
        </w:rPr>
        <w:t>房间类型</w:t>
      </w:r>
      <w:bookmarkEnd w:id="94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95" w:name="_Toc123230761"/>
      <w:r>
        <w:rPr>
          <w:color w:val="000000"/>
          <w:kern w:val="2"/>
          <w:szCs w:val="24"/>
        </w:rPr>
        <w:t>房间表</w:t>
      </w:r>
      <w:bookmarkEnd w:id="9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567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tcW w:w="979" w:type="dxa"/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办公-其它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20(㎡/人)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11(W/㎡)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7" w:type="dxa"/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tcW w:w="1131" w:type="dxa"/>
            <w:vAlign w:val="center"/>
          </w:tcPr>
          <w:p>
            <w:pPr>
              <w:jc w:val="center"/>
            </w:pPr>
            <w:r>
              <w:t>0(W/㎡)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96" w:name="_Toc123230762"/>
      <w:r>
        <w:rPr>
          <w:color w:val="000000"/>
          <w:kern w:val="2"/>
          <w:szCs w:val="24"/>
        </w:rPr>
        <w:t>作息时间表</w:t>
      </w:r>
      <w:bookmarkEnd w:id="96"/>
    </w:p>
    <w:p>
      <w:pPr>
        <w:widowControl w:val="0"/>
        <w:spacing w:line="240" w:lineRule="auto"/>
        <w:jc w:val="both"/>
        <w:rPr>
          <w:color w:val="000000"/>
          <w:kern w:val="2"/>
          <w:sz w:val="21"/>
          <w:szCs w:val="24"/>
          <w:lang w:val="en-US"/>
        </w:rPr>
      </w:pPr>
      <w:r>
        <w:rPr>
          <w:color w:val="000000"/>
          <w:kern w:val="2"/>
          <w:sz w:val="21"/>
          <w:szCs w:val="24"/>
          <w:lang w:val="en-US"/>
        </w:rPr>
        <w:t>同标识建筑</w:t>
      </w:r>
    </w:p>
    <w:p>
      <w:pPr>
        <w:pStyle w:val="4"/>
        <w:widowControl w:val="0"/>
        <w:rPr>
          <w:kern w:val="2"/>
          <w:sz w:val="21"/>
        </w:rPr>
      </w:pPr>
      <w:bookmarkStart w:id="97" w:name="_Toc123230763"/>
      <w:r>
        <w:rPr>
          <w:kern w:val="2"/>
          <w:sz w:val="21"/>
        </w:rPr>
        <w:t>系统类型</w:t>
      </w:r>
      <w:bookmarkEnd w:id="97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98" w:name="_Toc123230764"/>
      <w:r>
        <w:rPr>
          <w:color w:val="000000"/>
          <w:kern w:val="2"/>
          <w:szCs w:val="24"/>
        </w:rPr>
        <w:t>系统分区</w:t>
      </w:r>
      <w:bookmarkEnd w:id="9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925"/>
        <w:gridCol w:w="848"/>
        <w:gridCol w:w="848"/>
        <w:gridCol w:w="905"/>
        <w:gridCol w:w="367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供冷</w:t>
            </w:r>
            <w:r>
              <w:br w:type="textWrapping"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供热</w:t>
            </w:r>
            <w:r>
              <w:br w:type="textWrapping"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3673" w:type="dxa"/>
            <w:shd w:val="clear" w:color="auto" w:fill="E6E6E6"/>
            <w:vAlign w:val="center"/>
          </w:tcPr>
          <w:p>
            <w:pPr>
              <w:jc w:val="center"/>
            </w:pPr>
            <w:r>
              <w:t>包含的房间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Align w:val="center"/>
          </w:tcPr>
          <w:p>
            <w:r>
              <w:t>默认</w:t>
            </w:r>
          </w:p>
        </w:tc>
        <w:tc>
          <w:tcPr>
            <w:tcW w:w="1924" w:type="dxa"/>
            <w:vAlign w:val="center"/>
          </w:tcPr>
          <w:p>
            <w:r>
              <w:t>双管制风机盘管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905" w:type="dxa"/>
            <w:vAlign w:val="center"/>
          </w:tcPr>
          <w:p>
            <w:r>
              <w:t>32831.15</w:t>
            </w:r>
          </w:p>
        </w:tc>
        <w:tc>
          <w:tcPr>
            <w:tcW w:w="3673" w:type="dxa"/>
            <w:vAlign w:val="center"/>
          </w:tcPr>
          <w:p>
            <w:r>
              <w:t>同标识建筑</w:t>
            </w:r>
          </w:p>
        </w:tc>
      </w:tr>
    </w:tbl>
    <w:p>
      <w:pPr>
        <w:pStyle w:val="4"/>
        <w:widowControl w:val="0"/>
        <w:rPr>
          <w:kern w:val="2"/>
          <w:sz w:val="21"/>
        </w:rPr>
      </w:pPr>
      <w:bookmarkStart w:id="99" w:name="_Toc123230765"/>
      <w:r>
        <w:rPr>
          <w:kern w:val="2"/>
          <w:sz w:val="21"/>
        </w:rPr>
        <w:t>制冷系统</w:t>
      </w:r>
      <w:bookmarkEnd w:id="99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100" w:name="_Toc123230766"/>
      <w:r>
        <w:rPr>
          <w:color w:val="000000"/>
          <w:kern w:val="2"/>
          <w:szCs w:val="24"/>
        </w:rPr>
        <w:t>冷水机组</w:t>
      </w:r>
      <w:bookmarkEnd w:id="100"/>
    </w:p>
    <w:p>
      <w:pPr>
        <w:pStyle w:val="6"/>
        <w:widowControl w:val="0"/>
        <w:spacing w:line="240" w:lineRule="auto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机组选型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2446"/>
        <w:gridCol w:w="1647"/>
        <w:gridCol w:w="1273"/>
        <w:gridCol w:w="1630"/>
        <w:gridCol w:w="62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vAlign w:val="center"/>
          </w:tcPr>
          <w:p>
            <w:r>
              <w:t>水冷-螺杆式冷水机组</w:t>
            </w:r>
          </w:p>
        </w:tc>
        <w:tc>
          <w:tcPr>
            <w:tcW w:w="2445" w:type="dxa"/>
            <w:vAlign w:val="center"/>
          </w:tcPr>
          <w:p>
            <w:r>
              <w:t>水冷-螺杆式冷水机组</w:t>
            </w:r>
          </w:p>
        </w:tc>
        <w:tc>
          <w:tcPr>
            <w:tcW w:w="1647" w:type="dxa"/>
            <w:vAlign w:val="center"/>
          </w:tcPr>
          <w:p>
            <w:r>
              <w:t>1214</w:t>
            </w:r>
          </w:p>
        </w:tc>
        <w:tc>
          <w:tcPr>
            <w:tcW w:w="1273" w:type="dxa"/>
            <w:vAlign w:val="center"/>
          </w:tcPr>
          <w:p>
            <w:r>
              <w:t>5608</w:t>
            </w:r>
          </w:p>
        </w:tc>
        <w:tc>
          <w:tcPr>
            <w:tcW w:w="1630" w:type="dxa"/>
            <w:vAlign w:val="center"/>
          </w:tcPr>
          <w:p>
            <w:r>
              <w:t>4.62</w:t>
            </w:r>
          </w:p>
        </w:tc>
        <w:tc>
          <w:tcPr>
            <w:tcW w:w="628" w:type="dxa"/>
            <w:vAlign w:val="center"/>
          </w:tcPr>
          <w:p>
            <w:r>
              <w:t>1</w:t>
            </w:r>
          </w:p>
        </w:tc>
      </w:tr>
    </w:tbl>
    <w:p>
      <w:pPr>
        <w:pStyle w:val="6"/>
        <w:widowControl w:val="0"/>
        <w:spacing w:line="240" w:lineRule="auto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机组能耗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15"/>
        <w:gridCol w:w="1697"/>
        <w:gridCol w:w="2403"/>
        <w:gridCol w:w="240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负荷率</w:t>
            </w:r>
            <w:r>
              <w:br w:type="textWrapping"/>
            </w:r>
            <w:r>
              <w:t>(%)</w:t>
            </w:r>
          </w:p>
        </w:tc>
        <w:tc>
          <w:tcPr>
            <w:tcW w:w="1415" w:type="dxa"/>
            <w:shd w:val="clear" w:color="auto" w:fill="E6E6E6"/>
            <w:vAlign w:val="center"/>
          </w:tcPr>
          <w:p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  <w:r>
              <w:br w:type="textWrapping"/>
            </w:r>
            <w:r>
              <w:t>COP</w:t>
            </w:r>
          </w:p>
        </w:tc>
        <w:tc>
          <w:tcPr>
            <w:tcW w:w="2402" w:type="dxa"/>
            <w:shd w:val="clear" w:color="auto" w:fill="E6E6E6"/>
            <w:vAlign w:val="center"/>
          </w:tcPr>
          <w:p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tcW w:w="2402" w:type="dxa"/>
            <w:shd w:val="clear" w:color="auto" w:fill="E6E6E6"/>
            <w:vAlign w:val="center"/>
          </w:tcPr>
          <w:p>
            <w:pPr>
              <w:jc w:val="center"/>
            </w:pPr>
            <w:r>
              <w:t>机组电耗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tcW w:w="1415" w:type="dxa"/>
            <w:vAlign w:val="center"/>
          </w:tcPr>
          <w:p>
            <w:r>
              <w:t>1402</w:t>
            </w:r>
          </w:p>
        </w:tc>
        <w:tc>
          <w:tcPr>
            <w:tcW w:w="1697" w:type="dxa"/>
            <w:vAlign w:val="center"/>
          </w:tcPr>
          <w:p>
            <w:r>
              <w:t>4.35</w:t>
            </w:r>
          </w:p>
        </w:tc>
        <w:tc>
          <w:tcPr>
            <w:tcW w:w="2402" w:type="dxa"/>
            <w:vAlign w:val="center"/>
          </w:tcPr>
          <w:p>
            <w:r>
              <w:t>265082</w:t>
            </w:r>
          </w:p>
        </w:tc>
        <w:tc>
          <w:tcPr>
            <w:tcW w:w="2402" w:type="dxa"/>
            <w:vAlign w:val="center"/>
          </w:tcPr>
          <w:p>
            <w:r>
              <w:t>60938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tcW w:w="1415" w:type="dxa"/>
            <w:vAlign w:val="center"/>
          </w:tcPr>
          <w:p>
            <w:r>
              <w:t>2804</w:t>
            </w:r>
          </w:p>
        </w:tc>
        <w:tc>
          <w:tcPr>
            <w:tcW w:w="1697" w:type="dxa"/>
            <w:vAlign w:val="center"/>
          </w:tcPr>
          <w:p>
            <w:r>
              <w:t>5.41</w:t>
            </w:r>
          </w:p>
        </w:tc>
        <w:tc>
          <w:tcPr>
            <w:tcW w:w="2402" w:type="dxa"/>
            <w:vAlign w:val="center"/>
          </w:tcPr>
          <w:p>
            <w:r>
              <w:t>1222210</w:t>
            </w:r>
          </w:p>
        </w:tc>
        <w:tc>
          <w:tcPr>
            <w:tcW w:w="2402" w:type="dxa"/>
            <w:vAlign w:val="center"/>
          </w:tcPr>
          <w:p>
            <w:r>
              <w:t>225917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tcW w:w="1415" w:type="dxa"/>
            <w:vAlign w:val="center"/>
          </w:tcPr>
          <w:p>
            <w:r>
              <w:t>4206</w:t>
            </w:r>
          </w:p>
        </w:tc>
        <w:tc>
          <w:tcPr>
            <w:tcW w:w="1697" w:type="dxa"/>
            <w:vAlign w:val="center"/>
          </w:tcPr>
          <w:p>
            <w:r>
              <w:t>5.03</w:t>
            </w:r>
          </w:p>
        </w:tc>
        <w:tc>
          <w:tcPr>
            <w:tcW w:w="2402" w:type="dxa"/>
            <w:vAlign w:val="center"/>
          </w:tcPr>
          <w:p>
            <w:r>
              <w:t>1253920</w:t>
            </w:r>
          </w:p>
        </w:tc>
        <w:tc>
          <w:tcPr>
            <w:tcW w:w="2402" w:type="dxa"/>
            <w:vAlign w:val="center"/>
          </w:tcPr>
          <w:p>
            <w:r>
              <w:t>249289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tcW w:w="1415" w:type="dxa"/>
            <w:vAlign w:val="center"/>
          </w:tcPr>
          <w:p>
            <w:r>
              <w:t>5608</w:t>
            </w:r>
          </w:p>
        </w:tc>
        <w:tc>
          <w:tcPr>
            <w:tcW w:w="1697" w:type="dxa"/>
            <w:vAlign w:val="center"/>
          </w:tcPr>
          <w:p>
            <w:r>
              <w:t>4.62</w:t>
            </w:r>
          </w:p>
        </w:tc>
        <w:tc>
          <w:tcPr>
            <w:tcW w:w="2402" w:type="dxa"/>
            <w:vAlign w:val="center"/>
          </w:tcPr>
          <w:p>
            <w:r>
              <w:t>115102</w:t>
            </w:r>
          </w:p>
        </w:tc>
        <w:tc>
          <w:tcPr>
            <w:tcW w:w="2402" w:type="dxa"/>
            <w:vAlign w:val="center"/>
          </w:tcPr>
          <w:p>
            <w:r>
              <w:t>24914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gridSpan w:val="2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tcW w:w="1697" w:type="dxa"/>
            <w:vAlign w:val="center"/>
          </w:tcPr>
          <w:p>
            <w:r>
              <w:t>5.09</w:t>
            </w:r>
          </w:p>
        </w:tc>
        <w:tc>
          <w:tcPr>
            <w:tcW w:w="2402" w:type="dxa"/>
            <w:vAlign w:val="center"/>
          </w:tcPr>
          <w:p>
            <w:r>
              <w:t>2856314</w:t>
            </w:r>
          </w:p>
        </w:tc>
        <w:tc>
          <w:tcPr>
            <w:tcW w:w="2402" w:type="dxa"/>
            <w:vAlign w:val="center"/>
          </w:tcPr>
          <w:p>
            <w:r>
              <w:t>561058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101" w:name="_Toc123230767"/>
      <w:r>
        <w:rPr>
          <w:color w:val="000000"/>
          <w:kern w:val="2"/>
          <w:szCs w:val="24"/>
        </w:rPr>
        <w:t>冷却水泵</w:t>
      </w:r>
      <w:bookmarkEnd w:id="10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1166"/>
        <w:gridCol w:w="1166"/>
        <w:gridCol w:w="1953"/>
        <w:gridCol w:w="1953"/>
        <w:gridCol w:w="192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6" w:type="dxa"/>
            <w:shd w:val="clear" w:color="auto" w:fill="E6E6E6"/>
            <w:vAlign w:val="center"/>
          </w:tcPr>
          <w:p>
            <w:pPr>
              <w:jc w:val="center"/>
            </w:pPr>
            <w:r>
              <w:t>负荷率</w:t>
            </w:r>
            <w:r>
              <w:br w:type="textWrapping"/>
            </w:r>
            <w:r>
              <w:t>(%)</w:t>
            </w:r>
          </w:p>
        </w:tc>
        <w:tc>
          <w:tcPr>
            <w:tcW w:w="1166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>
            <w:pPr>
              <w:jc w:val="center"/>
            </w:pPr>
            <w:r>
              <w:t>区间时长</w:t>
            </w:r>
            <w:r>
              <w:br w:type="textWrapping"/>
            </w:r>
            <w:r>
              <w:t>(h)</w:t>
            </w:r>
          </w:p>
        </w:tc>
        <w:tc>
          <w:tcPr>
            <w:tcW w:w="1952" w:type="dxa"/>
            <w:shd w:val="clear" w:color="auto" w:fill="E6E6E6"/>
            <w:vAlign w:val="center"/>
          </w:tcPr>
          <w:p>
            <w:pPr>
              <w:jc w:val="center"/>
            </w:pPr>
            <w:r>
              <w:t>输送能效比</w:t>
            </w:r>
            <w:r>
              <w:br w:type="textWrapping"/>
            </w:r>
            <w:r>
              <w:t>ERe</w:t>
            </w:r>
          </w:p>
        </w:tc>
        <w:tc>
          <w:tcPr>
            <w:tcW w:w="1952" w:type="dxa"/>
            <w:shd w:val="clear" w:color="auto" w:fill="E6E6E6"/>
            <w:vAlign w:val="center"/>
          </w:tcPr>
          <w:p>
            <w:pPr>
              <w:jc w:val="center"/>
            </w:pPr>
            <w:r>
              <w:t>最大冷负荷</w:t>
            </w:r>
            <w:r>
              <w:br w:type="textWrapping"/>
            </w:r>
            <w:r>
              <w:t>(kW)</w:t>
            </w:r>
          </w:p>
        </w:tc>
        <w:tc>
          <w:tcPr>
            <w:tcW w:w="1927" w:type="dxa"/>
            <w:shd w:val="clear" w:color="auto" w:fill="E6E6E6"/>
            <w:vAlign w:val="center"/>
          </w:tcPr>
          <w:p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6" w:type="dxa"/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tcW w:w="1166" w:type="dxa"/>
            <w:vAlign w:val="center"/>
          </w:tcPr>
          <w:p>
            <w:r>
              <w:t>1</w:t>
            </w:r>
          </w:p>
        </w:tc>
        <w:tc>
          <w:tcPr>
            <w:tcW w:w="1166" w:type="dxa"/>
            <w:vAlign w:val="center"/>
          </w:tcPr>
          <w:p>
            <w:r>
              <w:t>598</w:t>
            </w:r>
          </w:p>
        </w:tc>
        <w:tc>
          <w:tcPr>
            <w:tcW w:w="1952" w:type="dxa"/>
            <w:vMerge w:val="restart"/>
            <w:vAlign w:val="center"/>
          </w:tcPr>
          <w:p>
            <w:pPr>
              <w:jc w:val="center"/>
            </w:pPr>
            <w:r>
              <w:t>0.0214</w:t>
            </w:r>
          </w:p>
        </w:tc>
        <w:tc>
          <w:tcPr>
            <w:tcW w:w="1952" w:type="dxa"/>
            <w:vMerge w:val="restart"/>
            <w:vAlign w:val="center"/>
          </w:tcPr>
          <w:p>
            <w:pPr>
              <w:jc w:val="center"/>
            </w:pPr>
            <w:r>
              <w:t>5608</w:t>
            </w:r>
          </w:p>
        </w:tc>
        <w:tc>
          <w:tcPr>
            <w:tcW w:w="1927" w:type="dxa"/>
            <w:vMerge w:val="restart"/>
            <w:vAlign w:val="center"/>
          </w:tcPr>
          <w:p>
            <w:pPr>
              <w:jc w:val="center"/>
            </w:pPr>
            <w:r>
              <w:t>229654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6" w:type="dxa"/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tcW w:w="1166" w:type="dxa"/>
            <w:vAlign w:val="center"/>
          </w:tcPr>
          <w:p>
            <w:r>
              <w:t>1</w:t>
            </w:r>
          </w:p>
        </w:tc>
        <w:tc>
          <w:tcPr>
            <w:tcW w:w="1166" w:type="dxa"/>
            <w:vAlign w:val="center"/>
          </w:tcPr>
          <w:p>
            <w:r>
              <w:t>575</w:t>
            </w:r>
          </w:p>
        </w:tc>
        <w:tc>
          <w:tcPr>
            <w:tcW w:w="19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2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6" w:type="dxa"/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tcW w:w="1166" w:type="dxa"/>
            <w:vAlign w:val="center"/>
          </w:tcPr>
          <w:p>
            <w:r>
              <w:t>1</w:t>
            </w:r>
          </w:p>
        </w:tc>
        <w:tc>
          <w:tcPr>
            <w:tcW w:w="1166" w:type="dxa"/>
            <w:vAlign w:val="center"/>
          </w:tcPr>
          <w:p>
            <w:r>
              <w:t>375</w:t>
            </w:r>
          </w:p>
        </w:tc>
        <w:tc>
          <w:tcPr>
            <w:tcW w:w="19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2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6" w:type="dxa"/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tcW w:w="1166" w:type="dxa"/>
            <w:vAlign w:val="center"/>
          </w:tcPr>
          <w:p>
            <w:r>
              <w:t>1</w:t>
            </w:r>
          </w:p>
        </w:tc>
        <w:tc>
          <w:tcPr>
            <w:tcW w:w="1166" w:type="dxa"/>
            <w:vAlign w:val="center"/>
          </w:tcPr>
          <w:p>
            <w:r>
              <w:t>24</w:t>
            </w:r>
          </w:p>
        </w:tc>
        <w:tc>
          <w:tcPr>
            <w:tcW w:w="19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27" w:type="dxa"/>
            <w:vMerge w:val="continue"/>
            <w:vAlign w:val="center"/>
          </w:tcPr>
          <w:p>
            <w:pPr>
              <w:jc w:val="center"/>
            </w:pP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102" w:name="_Toc123230768"/>
      <w:r>
        <w:rPr>
          <w:color w:val="000000"/>
          <w:kern w:val="2"/>
          <w:szCs w:val="24"/>
        </w:rPr>
        <w:t>冷冻水泵</w:t>
      </w:r>
      <w:bookmarkEnd w:id="10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1166"/>
        <w:gridCol w:w="1166"/>
        <w:gridCol w:w="1953"/>
        <w:gridCol w:w="1953"/>
        <w:gridCol w:w="192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6" w:type="dxa"/>
            <w:shd w:val="clear" w:color="auto" w:fill="E6E6E6"/>
            <w:vAlign w:val="center"/>
          </w:tcPr>
          <w:p>
            <w:pPr>
              <w:jc w:val="center"/>
            </w:pPr>
            <w:r>
              <w:t>负荷率</w:t>
            </w:r>
            <w:r>
              <w:br w:type="textWrapping"/>
            </w:r>
            <w:r>
              <w:t>(%)</w:t>
            </w:r>
          </w:p>
        </w:tc>
        <w:tc>
          <w:tcPr>
            <w:tcW w:w="1166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>
            <w:pPr>
              <w:jc w:val="center"/>
            </w:pPr>
            <w:r>
              <w:t>区间时长</w:t>
            </w:r>
            <w:r>
              <w:br w:type="textWrapping"/>
            </w:r>
            <w:r>
              <w:t>(h)</w:t>
            </w:r>
          </w:p>
        </w:tc>
        <w:tc>
          <w:tcPr>
            <w:tcW w:w="1952" w:type="dxa"/>
            <w:shd w:val="clear" w:color="auto" w:fill="E6E6E6"/>
            <w:vAlign w:val="center"/>
          </w:tcPr>
          <w:p>
            <w:pPr>
              <w:jc w:val="center"/>
            </w:pPr>
            <w:r>
              <w:t>输送能效比</w:t>
            </w:r>
            <w:r>
              <w:br w:type="textWrapping"/>
            </w:r>
            <w:r>
              <w:t>ER0</w:t>
            </w:r>
          </w:p>
        </w:tc>
        <w:tc>
          <w:tcPr>
            <w:tcW w:w="1952" w:type="dxa"/>
            <w:shd w:val="clear" w:color="auto" w:fill="E6E6E6"/>
            <w:vAlign w:val="center"/>
          </w:tcPr>
          <w:p>
            <w:pPr>
              <w:jc w:val="center"/>
            </w:pPr>
            <w:r>
              <w:t>最大冷负荷</w:t>
            </w:r>
            <w:r>
              <w:br w:type="textWrapping"/>
            </w:r>
            <w:r>
              <w:t>(kW)</w:t>
            </w:r>
          </w:p>
        </w:tc>
        <w:tc>
          <w:tcPr>
            <w:tcW w:w="1927" w:type="dxa"/>
            <w:shd w:val="clear" w:color="auto" w:fill="E6E6E6"/>
            <w:vAlign w:val="center"/>
          </w:tcPr>
          <w:p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6" w:type="dxa"/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tcW w:w="1166" w:type="dxa"/>
            <w:vAlign w:val="center"/>
          </w:tcPr>
          <w:p>
            <w:r>
              <w:t>1</w:t>
            </w:r>
          </w:p>
        </w:tc>
        <w:tc>
          <w:tcPr>
            <w:tcW w:w="1166" w:type="dxa"/>
            <w:vAlign w:val="center"/>
          </w:tcPr>
          <w:p>
            <w:r>
              <w:t>598</w:t>
            </w:r>
          </w:p>
        </w:tc>
        <w:tc>
          <w:tcPr>
            <w:tcW w:w="1952" w:type="dxa"/>
            <w:vMerge w:val="restart"/>
            <w:vAlign w:val="center"/>
          </w:tcPr>
          <w:p>
            <w:pPr>
              <w:jc w:val="center"/>
            </w:pPr>
            <w:r>
              <w:t>0.0241</w:t>
            </w:r>
          </w:p>
        </w:tc>
        <w:tc>
          <w:tcPr>
            <w:tcW w:w="1952" w:type="dxa"/>
            <w:vMerge w:val="restart"/>
            <w:vAlign w:val="center"/>
          </w:tcPr>
          <w:p>
            <w:pPr>
              <w:jc w:val="center"/>
            </w:pPr>
            <w:r>
              <w:t>5608</w:t>
            </w:r>
          </w:p>
        </w:tc>
        <w:tc>
          <w:tcPr>
            <w:tcW w:w="1927" w:type="dxa"/>
            <w:vMerge w:val="restart"/>
            <w:vAlign w:val="center"/>
          </w:tcPr>
          <w:p>
            <w:pPr>
              <w:jc w:val="center"/>
            </w:pPr>
            <w:r>
              <w:t>212446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6" w:type="dxa"/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tcW w:w="1166" w:type="dxa"/>
            <w:vAlign w:val="center"/>
          </w:tcPr>
          <w:p>
            <w:r>
              <w:t>1</w:t>
            </w:r>
          </w:p>
        </w:tc>
        <w:tc>
          <w:tcPr>
            <w:tcW w:w="1166" w:type="dxa"/>
            <w:vAlign w:val="center"/>
          </w:tcPr>
          <w:p>
            <w:r>
              <w:t>575</w:t>
            </w:r>
          </w:p>
        </w:tc>
        <w:tc>
          <w:tcPr>
            <w:tcW w:w="19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2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6" w:type="dxa"/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tcW w:w="1166" w:type="dxa"/>
            <w:vAlign w:val="center"/>
          </w:tcPr>
          <w:p>
            <w:r>
              <w:t>1</w:t>
            </w:r>
          </w:p>
        </w:tc>
        <w:tc>
          <w:tcPr>
            <w:tcW w:w="1166" w:type="dxa"/>
            <w:vAlign w:val="center"/>
          </w:tcPr>
          <w:p>
            <w:r>
              <w:t>375</w:t>
            </w:r>
          </w:p>
        </w:tc>
        <w:tc>
          <w:tcPr>
            <w:tcW w:w="19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27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6" w:type="dxa"/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tcW w:w="1166" w:type="dxa"/>
            <w:vAlign w:val="center"/>
          </w:tcPr>
          <w:p>
            <w:r>
              <w:t>1</w:t>
            </w:r>
          </w:p>
        </w:tc>
        <w:tc>
          <w:tcPr>
            <w:tcW w:w="1166" w:type="dxa"/>
            <w:vAlign w:val="center"/>
          </w:tcPr>
          <w:p>
            <w:r>
              <w:t>24</w:t>
            </w:r>
          </w:p>
        </w:tc>
        <w:tc>
          <w:tcPr>
            <w:tcW w:w="19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5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927" w:type="dxa"/>
            <w:vMerge w:val="continue"/>
            <w:vAlign w:val="center"/>
          </w:tcPr>
          <w:p>
            <w:pPr>
              <w:jc w:val="center"/>
            </w:pPr>
          </w:p>
        </w:tc>
      </w:tr>
    </w:tbl>
    <w:p>
      <w:pPr>
        <w:pStyle w:val="4"/>
        <w:widowControl w:val="0"/>
        <w:rPr>
          <w:kern w:val="2"/>
          <w:sz w:val="21"/>
        </w:rPr>
      </w:pPr>
      <w:bookmarkStart w:id="103" w:name="_Toc123230769"/>
      <w:r>
        <w:rPr>
          <w:kern w:val="2"/>
          <w:sz w:val="21"/>
        </w:rPr>
        <w:t>供暖系统</w:t>
      </w:r>
      <w:bookmarkEnd w:id="103"/>
    </w:p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104" w:name="_Toc123230770"/>
      <w:r>
        <w:rPr>
          <w:color w:val="000000"/>
          <w:kern w:val="2"/>
          <w:szCs w:val="24"/>
        </w:rPr>
        <w:t>热水锅炉能耗</w:t>
      </w:r>
      <w:bookmarkEnd w:id="10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166"/>
        <w:gridCol w:w="600"/>
        <w:gridCol w:w="1167"/>
        <w:gridCol w:w="1167"/>
        <w:gridCol w:w="1167"/>
        <w:gridCol w:w="1733"/>
        <w:gridCol w:w="116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tcW w:w="1166" w:type="dxa"/>
            <w:shd w:val="clear" w:color="auto" w:fill="E6E6E6"/>
            <w:vAlign w:val="center"/>
          </w:tcPr>
          <w:p>
            <w:pPr>
              <w:jc w:val="center"/>
            </w:pPr>
            <w:r>
              <w:t>燃料类型</w:t>
            </w:r>
          </w:p>
        </w:tc>
        <w:tc>
          <w:tcPr>
            <w:tcW w:w="1166" w:type="dxa"/>
            <w:shd w:val="clear" w:color="auto" w:fill="E6E6E6"/>
            <w:vAlign w:val="center"/>
          </w:tcPr>
          <w:p>
            <w:pPr>
              <w:jc w:val="center"/>
            </w:pPr>
            <w:r>
              <w:t>容量/峰值负荷</w:t>
            </w:r>
            <w:r>
              <w:br w:type="textWrapping"/>
            </w:r>
            <w:r>
              <w:t>(MW)</w:t>
            </w:r>
          </w:p>
        </w:tc>
        <w:tc>
          <w:tcPr>
            <w:tcW w:w="600" w:type="dxa"/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tcW w:w="1166" w:type="dxa"/>
            <w:shd w:val="clear" w:color="auto" w:fill="E6E6E6"/>
            <w:vAlign w:val="center"/>
          </w:tcPr>
          <w:p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tcW w:w="1166" w:type="dxa"/>
            <w:shd w:val="clear" w:color="auto" w:fill="E6E6E6"/>
            <w:vAlign w:val="center"/>
          </w:tcPr>
          <w:p>
            <w:pPr>
              <w:jc w:val="center"/>
            </w:pPr>
            <w:r>
              <w:t>累计</w:t>
            </w:r>
            <w:r>
              <w:br w:type="textWrapping"/>
            </w:r>
            <w:r>
              <w:t>热负荷</w:t>
            </w:r>
            <w:r>
              <w:br w:type="textWrapping"/>
            </w:r>
            <w:r>
              <w:t>(kWh)</w:t>
            </w:r>
          </w:p>
        </w:tc>
        <w:tc>
          <w:tcPr>
            <w:tcW w:w="1732" w:type="dxa"/>
            <w:shd w:val="clear" w:color="auto" w:fill="E6E6E6"/>
            <w:vAlign w:val="center"/>
          </w:tcPr>
          <w:p>
            <w:pPr>
              <w:jc w:val="center"/>
            </w:pPr>
            <w:r>
              <w:t>热/电系数</w:t>
            </w:r>
            <w:r>
              <w:br w:type="textWrapping"/>
            </w:r>
            <w:r>
              <w:t>(kWh/kWh)</w:t>
            </w:r>
          </w:p>
        </w:tc>
        <w:tc>
          <w:tcPr>
            <w:tcW w:w="1166" w:type="dxa"/>
            <w:shd w:val="clear" w:color="auto" w:fill="E6E6E6"/>
            <w:vAlign w:val="center"/>
          </w:tcPr>
          <w:p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6" w:type="dxa"/>
            <w:vAlign w:val="center"/>
          </w:tcPr>
          <w:p>
            <w:r>
              <w:t>烟煤II</w:t>
            </w:r>
          </w:p>
        </w:tc>
        <w:tc>
          <w:tcPr>
            <w:tcW w:w="1166" w:type="dxa"/>
            <w:vAlign w:val="center"/>
          </w:tcPr>
          <w:p>
            <w:r>
              <w:t>2.16</w:t>
            </w:r>
          </w:p>
        </w:tc>
        <w:tc>
          <w:tcPr>
            <w:tcW w:w="600" w:type="dxa"/>
            <w:vAlign w:val="center"/>
          </w:tcPr>
          <w:p>
            <w:r>
              <w:t>1</w:t>
            </w:r>
          </w:p>
        </w:tc>
        <w:tc>
          <w:tcPr>
            <w:tcW w:w="1166" w:type="dxa"/>
            <w:vAlign w:val="center"/>
          </w:tcPr>
          <w:p>
            <w:r>
              <w:t>0.73</w:t>
            </w:r>
          </w:p>
        </w:tc>
        <w:tc>
          <w:tcPr>
            <w:tcW w:w="1166" w:type="dxa"/>
            <w:vAlign w:val="center"/>
          </w:tcPr>
          <w:p>
            <w:r>
              <w:t>0.92</w:t>
            </w:r>
          </w:p>
        </w:tc>
        <w:tc>
          <w:tcPr>
            <w:tcW w:w="1166" w:type="dxa"/>
            <w:vAlign w:val="center"/>
          </w:tcPr>
          <w:p>
            <w:r>
              <w:t>226384</w:t>
            </w:r>
          </w:p>
        </w:tc>
        <w:tc>
          <w:tcPr>
            <w:tcW w:w="1732" w:type="dxa"/>
            <w:vAlign w:val="center"/>
          </w:tcPr>
          <w:p>
            <w:r>
              <w:t>2.93</w:t>
            </w:r>
          </w:p>
        </w:tc>
        <w:tc>
          <w:tcPr>
            <w:tcW w:w="1166" w:type="dxa"/>
            <w:vAlign w:val="center"/>
          </w:tcPr>
          <w:p>
            <w:r>
              <w:t>115029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</w:rPr>
      </w:pPr>
      <w:bookmarkStart w:id="105" w:name="_Toc123230771"/>
      <w:r>
        <w:rPr>
          <w:color w:val="000000"/>
          <w:kern w:val="2"/>
          <w:szCs w:val="24"/>
        </w:rPr>
        <w:t>热水循环水泵能耗</w:t>
      </w:r>
      <w:bookmarkEnd w:id="10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5"/>
        <w:gridCol w:w="1585"/>
        <w:gridCol w:w="1585"/>
        <w:gridCol w:w="158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pPr>
              <w:jc w:val="center"/>
            </w:pPr>
            <w:r>
              <w:t>负荷率</w:t>
            </w:r>
            <w:r>
              <w:br w:type="textWrapping"/>
            </w:r>
            <w:r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开启</w:t>
            </w:r>
            <w:r>
              <w:br w:type="textWrapping"/>
            </w:r>
            <w:r>
              <w:t>台数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区间时长</w:t>
            </w:r>
            <w:r>
              <w:br w:type="textWrapping"/>
            </w:r>
            <w:r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输送能效比</w:t>
            </w:r>
            <w:r>
              <w:br w:type="textWrapping"/>
            </w:r>
            <w:r>
              <w:t>EHR0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最大热负荷</w:t>
            </w:r>
            <w:r>
              <w:br w:type="textWrapping"/>
            </w:r>
            <w:r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>
            <w:pPr>
              <w:jc w:val="center"/>
            </w:pPr>
            <w:r>
              <w:t>供暖水泵电耗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r>
              <w:t>25</w:t>
            </w:r>
          </w:p>
        </w:tc>
        <w:tc>
          <w:tcPr>
            <w:tcW w:w="1584" w:type="dxa"/>
            <w:vAlign w:val="center"/>
          </w:tcPr>
          <w:p>
            <w:r>
              <w:t>1</w:t>
            </w:r>
          </w:p>
        </w:tc>
        <w:tc>
          <w:tcPr>
            <w:tcW w:w="1584" w:type="dxa"/>
            <w:vAlign w:val="center"/>
          </w:tcPr>
          <w:p>
            <w:r>
              <w:t>550</w:t>
            </w:r>
          </w:p>
        </w:tc>
        <w:tc>
          <w:tcPr>
            <w:tcW w:w="1584" w:type="dxa"/>
            <w:vMerge w:val="restart"/>
            <w:vAlign w:val="center"/>
          </w:tcPr>
          <w:p>
            <w:pPr>
              <w:jc w:val="center"/>
            </w:pPr>
            <w:r>
              <w:t>0.00433</w:t>
            </w:r>
          </w:p>
        </w:tc>
        <w:tc>
          <w:tcPr>
            <w:tcW w:w="1584" w:type="dxa"/>
            <w:vMerge w:val="restart"/>
            <w:vAlign w:val="center"/>
          </w:tcPr>
          <w:p>
            <w:pPr>
              <w:jc w:val="center"/>
            </w:pPr>
            <w:r>
              <w:t>2157</w:t>
            </w:r>
          </w:p>
        </w:tc>
        <w:tc>
          <w:tcPr>
            <w:tcW w:w="1584" w:type="dxa"/>
            <w:vMerge w:val="restart"/>
            <w:vAlign w:val="center"/>
          </w:tcPr>
          <w:p>
            <w:pPr>
              <w:jc w:val="center"/>
            </w:pPr>
            <w:r>
              <w:t>6334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r>
              <w:t>50</w:t>
            </w:r>
          </w:p>
        </w:tc>
        <w:tc>
          <w:tcPr>
            <w:tcW w:w="1584" w:type="dxa"/>
            <w:vAlign w:val="center"/>
          </w:tcPr>
          <w:p>
            <w:r>
              <w:t>1</w:t>
            </w:r>
          </w:p>
        </w:tc>
        <w:tc>
          <w:tcPr>
            <w:tcW w:w="1584" w:type="dxa"/>
            <w:vAlign w:val="center"/>
          </w:tcPr>
          <w:p>
            <w:r>
              <w:t>95</w:t>
            </w:r>
          </w:p>
        </w:tc>
        <w:tc>
          <w:tcPr>
            <w:tcW w:w="15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8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r>
              <w:t>75</w:t>
            </w:r>
          </w:p>
        </w:tc>
        <w:tc>
          <w:tcPr>
            <w:tcW w:w="1584" w:type="dxa"/>
            <w:vAlign w:val="center"/>
          </w:tcPr>
          <w:p>
            <w:r>
              <w:t>1</w:t>
            </w:r>
          </w:p>
        </w:tc>
        <w:tc>
          <w:tcPr>
            <w:tcW w:w="1584" w:type="dxa"/>
            <w:vAlign w:val="center"/>
          </w:tcPr>
          <w:p>
            <w:r>
              <w:t>30</w:t>
            </w:r>
          </w:p>
        </w:tc>
        <w:tc>
          <w:tcPr>
            <w:tcW w:w="15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8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9" w:type="dxa"/>
            <w:shd w:val="clear" w:color="auto" w:fill="E6E6E6"/>
            <w:vAlign w:val="center"/>
          </w:tcPr>
          <w:p>
            <w:r>
              <w:t>100</w:t>
            </w:r>
          </w:p>
        </w:tc>
        <w:tc>
          <w:tcPr>
            <w:tcW w:w="1584" w:type="dxa"/>
            <w:vAlign w:val="center"/>
          </w:tcPr>
          <w:p>
            <w:r>
              <w:t>1</w:t>
            </w:r>
          </w:p>
        </w:tc>
        <w:tc>
          <w:tcPr>
            <w:tcW w:w="1584" w:type="dxa"/>
            <w:vAlign w:val="center"/>
          </w:tcPr>
          <w:p>
            <w:r>
              <w:t>3</w:t>
            </w:r>
          </w:p>
        </w:tc>
        <w:tc>
          <w:tcPr>
            <w:tcW w:w="15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84" w:type="dxa"/>
            <w:vMerge w:val="continue"/>
            <w:vAlign w:val="center"/>
          </w:tcPr>
          <w:p>
            <w:pPr>
              <w:jc w:val="center"/>
            </w:pPr>
          </w:p>
        </w:tc>
      </w:tr>
    </w:tbl>
    <w:p>
      <w:pPr>
        <w:pStyle w:val="4"/>
        <w:widowControl w:val="0"/>
        <w:rPr>
          <w:kern w:val="2"/>
          <w:sz w:val="21"/>
        </w:rPr>
      </w:pPr>
      <w:bookmarkStart w:id="106" w:name="_Toc123230772"/>
      <w:r>
        <w:rPr>
          <w:kern w:val="2"/>
          <w:sz w:val="21"/>
        </w:rPr>
        <w:t>照明</w:t>
      </w:r>
      <w:bookmarkEnd w:id="106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6"/>
        <w:gridCol w:w="1698"/>
        <w:gridCol w:w="1131"/>
        <w:gridCol w:w="1522"/>
        <w:gridCol w:w="18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tcW w:w="1131" w:type="dxa"/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tcW w:w="1862" w:type="dxa"/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办公-普通办公室</w:t>
            </w:r>
          </w:p>
        </w:tc>
        <w:tc>
          <w:tcPr>
            <w:tcW w:w="1697" w:type="dxa"/>
            <w:vAlign w:val="center"/>
          </w:tcPr>
          <w:p>
            <w:r>
              <w:t>15.12</w:t>
            </w:r>
          </w:p>
        </w:tc>
        <w:tc>
          <w:tcPr>
            <w:tcW w:w="1131" w:type="dxa"/>
            <w:vAlign w:val="center"/>
          </w:tcPr>
          <w:p>
            <w:r>
              <w:t>567</w:t>
            </w:r>
          </w:p>
        </w:tc>
        <w:tc>
          <w:tcPr>
            <w:tcW w:w="1522" w:type="dxa"/>
            <w:vAlign w:val="center"/>
          </w:tcPr>
          <w:p>
            <w:r>
              <w:t>34329</w:t>
            </w:r>
          </w:p>
        </w:tc>
        <w:tc>
          <w:tcPr>
            <w:tcW w:w="1862" w:type="dxa"/>
            <w:vAlign w:val="center"/>
          </w:tcPr>
          <w:p>
            <w:r>
              <w:t>519051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vAlign w:val="center"/>
          </w:tcPr>
          <w:p>
            <w:r>
              <w:t>空房间</w:t>
            </w:r>
          </w:p>
        </w:tc>
        <w:tc>
          <w:tcPr>
            <w:tcW w:w="1697" w:type="dxa"/>
            <w:vAlign w:val="center"/>
          </w:tcPr>
          <w:p>
            <w:r>
              <w:t>0.00</w:t>
            </w:r>
          </w:p>
        </w:tc>
        <w:tc>
          <w:tcPr>
            <w:tcW w:w="1131" w:type="dxa"/>
            <w:vAlign w:val="center"/>
          </w:tcPr>
          <w:p>
            <w:r>
              <w:t>3</w:t>
            </w:r>
          </w:p>
        </w:tc>
        <w:tc>
          <w:tcPr>
            <w:tcW w:w="1522" w:type="dxa"/>
            <w:vAlign w:val="center"/>
          </w:tcPr>
          <w:p>
            <w:r>
              <w:t>90</w:t>
            </w:r>
          </w:p>
        </w:tc>
        <w:tc>
          <w:tcPr>
            <w:tcW w:w="1862" w:type="dxa"/>
            <w:vAlign w:val="center"/>
          </w:tcPr>
          <w:p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85" w:type="dxa"/>
            <w:gridSpan w:val="4"/>
            <w:vAlign w:val="center"/>
          </w:tcPr>
          <w:p>
            <w:r>
              <w:t>总计</w:t>
            </w:r>
          </w:p>
        </w:tc>
        <w:tc>
          <w:tcPr>
            <w:tcW w:w="1862" w:type="dxa"/>
            <w:vAlign w:val="center"/>
          </w:tcPr>
          <w:p>
            <w:r>
              <w:t>519051</w:t>
            </w:r>
          </w:p>
        </w:tc>
      </w:tr>
    </w:tbl>
    <w:p>
      <w:pPr>
        <w:pStyle w:val="2"/>
        <w:widowControl w:val="0"/>
        <w:jc w:val="both"/>
        <w:rPr>
          <w:color w:val="000000"/>
          <w:kern w:val="2"/>
          <w:sz w:val="21"/>
          <w:szCs w:val="24"/>
        </w:rPr>
      </w:pPr>
      <w:bookmarkStart w:id="107" w:name="_Toc123230773"/>
      <w:r>
        <w:rPr>
          <w:color w:val="000000"/>
          <w:kern w:val="2"/>
          <w:sz w:val="21"/>
          <w:szCs w:val="24"/>
        </w:rPr>
        <w:t>计算结果</w:t>
      </w:r>
      <w:bookmarkEnd w:id="107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997"/>
        <w:gridCol w:w="1183"/>
        <w:gridCol w:w="1183"/>
        <w:gridCol w:w="1297"/>
        <w:gridCol w:w="1292"/>
        <w:gridCol w:w="12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070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634" w:type="pc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bookmarkStart w:id="108" w:name="设计建筑别名"/>
            <w:r>
              <w:rPr>
                <w:rFonts w:hint="eastAsia"/>
                <w:lang w:val="en-US"/>
              </w:rPr>
              <w:t>标识建筑</w:t>
            </w:r>
            <w:bookmarkEnd w:id="108"/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34" w:type="pc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bookmarkStart w:id="109" w:name="参照建筑别名"/>
            <w:r>
              <w:rPr>
                <w:rFonts w:hint="eastAsia"/>
                <w:lang w:val="en-US"/>
              </w:rPr>
              <w:t>比对建筑</w:t>
            </w:r>
            <w:bookmarkEnd w:id="109"/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95" w:type="pc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bookmarkStart w:id="110" w:name="节能率别名"/>
            <w:r>
              <w:rPr>
                <w:rFonts w:hint="eastAsia"/>
                <w:lang w:val="en-US"/>
              </w:rPr>
              <w:t>比对节能率</w:t>
            </w:r>
            <w:bookmarkEnd w:id="110"/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  <w:tc>
          <w:tcPr>
            <w:tcW w:w="692" w:type="pct"/>
            <w:shd w:val="clear" w:color="auto" w:fill="E0E0E0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基础建筑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89" w:type="pct"/>
            <w:shd w:val="clear" w:color="auto" w:fill="E0E0E0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基础节能率</w:t>
            </w:r>
          </w:p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restar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070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1" w:name="耗冷量2"/>
            <w:r>
              <w:rPr>
                <w:rFonts w:hint="eastAsia"/>
                <w:lang w:val="en-US"/>
              </w:rPr>
              <w:t>68.14</w:t>
            </w:r>
            <w:bookmarkEnd w:id="111"/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2" w:name="参照建筑耗冷量2"/>
            <w:r>
              <w:rPr>
                <w:rFonts w:hint="eastAsia"/>
                <w:lang w:val="en-US"/>
              </w:rPr>
              <w:t>76.96</w:t>
            </w:r>
            <w:bookmarkEnd w:id="112"/>
          </w:p>
        </w:tc>
        <w:tc>
          <w:tcPr>
            <w:tcW w:w="695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3" w:name="节能率耗冷量2"/>
            <w:r>
              <w:rPr>
                <w:rFonts w:hint="eastAsia"/>
                <w:lang w:val="en-US"/>
              </w:rPr>
              <w:t>11.46%</w:t>
            </w:r>
            <w:bookmarkEnd w:id="113"/>
          </w:p>
        </w:tc>
        <w:tc>
          <w:tcPr>
            <w:tcW w:w="692" w:type="pct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4" w:name="耗热量2"/>
            <w:r>
              <w:rPr>
                <w:rFonts w:hint="eastAsia"/>
                <w:lang w:val="en-US"/>
              </w:rPr>
              <w:t>13.14</w:t>
            </w:r>
            <w:bookmarkEnd w:id="114"/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5" w:name="参照建筑耗热量2"/>
            <w:r>
              <w:rPr>
                <w:rFonts w:hint="eastAsia"/>
                <w:lang w:val="en-US"/>
              </w:rPr>
              <w:t>6.10</w:t>
            </w:r>
            <w:bookmarkEnd w:id="115"/>
          </w:p>
        </w:tc>
        <w:tc>
          <w:tcPr>
            <w:tcW w:w="695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6" w:name="节能率耗热量2"/>
            <w:r>
              <w:rPr>
                <w:rFonts w:hint="eastAsia"/>
                <w:lang w:val="en-US"/>
              </w:rPr>
              <w:t>-115.48%</w:t>
            </w:r>
            <w:bookmarkEnd w:id="116"/>
          </w:p>
        </w:tc>
        <w:tc>
          <w:tcPr>
            <w:tcW w:w="692" w:type="pct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7" w:name="耗冷耗热量2"/>
            <w:r>
              <w:rPr>
                <w:rFonts w:hint="eastAsia"/>
                <w:lang w:val="en-US"/>
              </w:rPr>
              <w:t>81.28</w:t>
            </w:r>
            <w:bookmarkEnd w:id="117"/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8" w:name="参照建筑耗冷耗热量2"/>
            <w:r>
              <w:rPr>
                <w:rFonts w:hint="eastAsia"/>
                <w:lang w:val="en-US"/>
              </w:rPr>
              <w:t>83.06</w:t>
            </w:r>
            <w:bookmarkEnd w:id="118"/>
          </w:p>
        </w:tc>
        <w:tc>
          <w:tcPr>
            <w:tcW w:w="695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19" w:name="节能率耗冷耗热量2"/>
            <w:r>
              <w:rPr>
                <w:rFonts w:hint="eastAsia"/>
                <w:lang w:val="en-US"/>
              </w:rPr>
              <w:t>2.14%</w:t>
            </w:r>
            <w:bookmarkEnd w:id="119"/>
          </w:p>
        </w:tc>
        <w:tc>
          <w:tcPr>
            <w:tcW w:w="692" w:type="pct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restar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070" w:type="pc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0" w:name="冷源能耗"/>
            <w:r>
              <w:rPr>
                <w:lang w:val="en-US"/>
              </w:rPr>
              <w:t>0.00</w:t>
            </w:r>
            <w:bookmarkEnd w:id="120"/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1" w:name="参照建筑冷源能耗"/>
            <w:r>
              <w:rPr>
                <w:lang w:val="en-US"/>
              </w:rPr>
              <w:t>15.12</w:t>
            </w:r>
            <w:bookmarkEnd w:id="121"/>
          </w:p>
        </w:tc>
        <w:tc>
          <w:tcPr>
            <w:tcW w:w="695" w:type="pct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2" w:name="节能率空调能耗"/>
            <w:r>
              <w:rPr>
                <w:lang w:val="en-US"/>
              </w:rPr>
              <w:t>23.45%</w:t>
            </w:r>
            <w:bookmarkEnd w:id="122"/>
          </w:p>
        </w:tc>
        <w:tc>
          <w:tcPr>
            <w:tcW w:w="692" w:type="pct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3" w:name="冷却水泵能耗"/>
            <w:r>
              <w:rPr>
                <w:lang w:val="en-US"/>
              </w:rPr>
              <w:t>0.00</w:t>
            </w:r>
            <w:bookmarkEnd w:id="123"/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4" w:name="参照建筑冷却水泵能耗"/>
            <w:r>
              <w:rPr>
                <w:lang w:val="en-US"/>
              </w:rPr>
              <w:t>6.19</w:t>
            </w:r>
            <w:bookmarkEnd w:id="124"/>
          </w:p>
        </w:tc>
        <w:tc>
          <w:tcPr>
            <w:tcW w:w="695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5" w:name="冷冻水泵能耗"/>
            <w:r>
              <w:rPr>
                <w:lang w:val="en-US"/>
              </w:rPr>
              <w:t>0.00</w:t>
            </w:r>
            <w:bookmarkEnd w:id="125"/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6" w:name="参照建筑冷冻水泵能耗"/>
            <w:r>
              <w:rPr>
                <w:lang w:val="en-US"/>
              </w:rPr>
              <w:t>5.72</w:t>
            </w:r>
            <w:bookmarkEnd w:id="126"/>
          </w:p>
        </w:tc>
        <w:tc>
          <w:tcPr>
            <w:tcW w:w="695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7" w:name="单元式空调能耗"/>
            <w:r>
              <w:rPr>
                <w:lang w:val="en-US"/>
              </w:rPr>
              <w:t>20.69</w:t>
            </w:r>
            <w:bookmarkEnd w:id="127"/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8" w:name="参照建筑单元式空调能耗"/>
            <w:r>
              <w:rPr>
                <w:lang w:val="en-US"/>
              </w:rPr>
              <w:t>0.00</w:t>
            </w:r>
            <w:bookmarkEnd w:id="128"/>
          </w:p>
        </w:tc>
        <w:tc>
          <w:tcPr>
            <w:tcW w:w="695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29" w:name="空调能耗"/>
            <w:r>
              <w:rPr>
                <w:lang w:val="en-US"/>
              </w:rPr>
              <w:t>20.69</w:t>
            </w:r>
            <w:bookmarkEnd w:id="129"/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0" w:name="参照建筑空调能耗"/>
            <w:r>
              <w:rPr>
                <w:lang w:val="en-US"/>
              </w:rPr>
              <w:t>27.03</w:t>
            </w:r>
            <w:bookmarkEnd w:id="130"/>
          </w:p>
        </w:tc>
        <w:tc>
          <w:tcPr>
            <w:tcW w:w="695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restart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070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1" w:name="热源能耗"/>
            <w:r>
              <w:rPr>
                <w:lang w:val="en-US"/>
              </w:rPr>
              <w:t>0.00</w:t>
            </w:r>
            <w:bookmarkEnd w:id="131"/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2" w:name="参照建筑热源能耗"/>
            <w:r>
              <w:rPr>
                <w:lang w:val="en-US"/>
              </w:rPr>
              <w:t>3.10</w:t>
            </w:r>
            <w:bookmarkEnd w:id="132"/>
          </w:p>
        </w:tc>
        <w:tc>
          <w:tcPr>
            <w:tcW w:w="695" w:type="pct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3" w:name="节能率供暖能耗"/>
            <w:r>
              <w:rPr>
                <w:rFonts w:hint="eastAsia"/>
                <w:lang w:val="en-US"/>
              </w:rPr>
              <w:t>-60.43%</w:t>
            </w:r>
            <w:bookmarkEnd w:id="133"/>
          </w:p>
        </w:tc>
        <w:tc>
          <w:tcPr>
            <w:tcW w:w="692" w:type="pct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restart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4" w:name="热水泵能耗"/>
            <w:r>
              <w:rPr>
                <w:lang w:val="en-US"/>
              </w:rPr>
              <w:t>0.00</w:t>
            </w:r>
            <w:bookmarkEnd w:id="134"/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5" w:name="参照建筑热水泵能耗"/>
            <w:r>
              <w:rPr>
                <w:lang w:val="en-US"/>
              </w:rPr>
              <w:t>0.17</w:t>
            </w:r>
            <w:bookmarkEnd w:id="135"/>
          </w:p>
        </w:tc>
        <w:tc>
          <w:tcPr>
            <w:tcW w:w="695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6" w:name="单元式热泵能耗"/>
            <w:r>
              <w:rPr>
                <w:lang w:val="en-US"/>
              </w:rPr>
              <w:t>5.25</w:t>
            </w:r>
            <w:bookmarkEnd w:id="136"/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7" w:name="参照建筑单元式热泵能耗"/>
            <w:r>
              <w:rPr>
                <w:lang w:val="en-US"/>
              </w:rPr>
              <w:t>0.00</w:t>
            </w:r>
            <w:bookmarkEnd w:id="137"/>
          </w:p>
        </w:tc>
        <w:tc>
          <w:tcPr>
            <w:tcW w:w="695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pct"/>
            <w:vMerge w:val="continue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1070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8" w:name="供暖能耗"/>
            <w:r>
              <w:rPr>
                <w:lang w:val="en-US"/>
              </w:rPr>
              <w:t>5.25</w:t>
            </w:r>
            <w:bookmarkEnd w:id="138"/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39" w:name="参照建筑供暖能耗"/>
            <w:r>
              <w:rPr>
                <w:lang w:val="en-US"/>
              </w:rPr>
              <w:t>3.27</w:t>
            </w:r>
            <w:bookmarkEnd w:id="139"/>
          </w:p>
        </w:tc>
        <w:tc>
          <w:tcPr>
            <w:tcW w:w="695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continue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pct"/>
            <w:gridSpan w:val="2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采暖空调电耗</w:t>
            </w: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0" w:name="空调供暖能耗"/>
            <w:r>
              <w:rPr>
                <w:rFonts w:hint="eastAsia"/>
                <w:lang w:val="en-US"/>
              </w:rPr>
              <w:t>25.94</w:t>
            </w:r>
            <w:bookmarkEnd w:id="140"/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1" w:name="参照建筑空调供暖能耗"/>
            <w:r>
              <w:rPr>
                <w:rFonts w:hint="eastAsia"/>
                <w:lang w:val="en-US"/>
              </w:rPr>
              <w:t>30.30</w:t>
            </w:r>
            <w:bookmarkEnd w:id="141"/>
          </w:p>
        </w:tc>
        <w:tc>
          <w:tcPr>
            <w:tcW w:w="695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2" w:name="节能率空调供暖能耗"/>
            <w:r>
              <w:rPr>
                <w:rFonts w:hint="eastAsia"/>
                <w:lang w:val="en-US"/>
              </w:rPr>
              <w:t>14.39%</w:t>
            </w:r>
            <w:bookmarkEnd w:id="142"/>
          </w:p>
        </w:tc>
        <w:tc>
          <w:tcPr>
            <w:tcW w:w="692" w:type="pct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pct"/>
            <w:gridSpan w:val="2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照明电耗</w:t>
            </w: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3" w:name="照明能耗"/>
            <w:r>
              <w:rPr>
                <w:lang w:val="en-US"/>
              </w:rPr>
              <w:t>13.98</w:t>
            </w:r>
            <w:bookmarkEnd w:id="143"/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4" w:name="参照建筑照明能耗"/>
            <w:r>
              <w:rPr>
                <w:lang w:val="en-US"/>
              </w:rPr>
              <w:t>13.98</w:t>
            </w:r>
            <w:bookmarkEnd w:id="144"/>
          </w:p>
        </w:tc>
        <w:tc>
          <w:tcPr>
            <w:tcW w:w="695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5" w:name="节能率照明能耗"/>
            <w:r>
              <w:rPr>
                <w:lang w:val="en-US"/>
              </w:rPr>
              <w:t>0.00%</w:t>
            </w:r>
            <w:bookmarkEnd w:id="145"/>
          </w:p>
        </w:tc>
        <w:tc>
          <w:tcPr>
            <w:tcW w:w="692" w:type="pct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>
            <w:pPr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pct"/>
            <w:gridSpan w:val="2"/>
            <w:shd w:val="clear" w:color="auto" w:fill="E0E0E0"/>
            <w:vAlign w:val="center"/>
          </w:tcPr>
          <w:p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合计电耗</w:t>
            </w:r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6" w:name="空调供暖和照明能耗"/>
            <w:r>
              <w:rPr>
                <w:lang w:val="en-US"/>
              </w:rPr>
              <w:t>39.92</w:t>
            </w:r>
            <w:bookmarkEnd w:id="146"/>
          </w:p>
        </w:tc>
        <w:tc>
          <w:tcPr>
            <w:tcW w:w="634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7" w:name="参照建筑空调供暖和照明能耗"/>
            <w:r>
              <w:rPr>
                <w:lang w:val="en-US"/>
              </w:rPr>
              <w:t>44.28</w:t>
            </w:r>
            <w:bookmarkEnd w:id="147"/>
          </w:p>
        </w:tc>
        <w:tc>
          <w:tcPr>
            <w:tcW w:w="695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8" w:name="节能率Ref"/>
            <w:r>
              <w:rPr>
                <w:lang w:val="en-US"/>
              </w:rPr>
              <w:t>9.85%</w:t>
            </w:r>
            <w:bookmarkEnd w:id="148"/>
          </w:p>
        </w:tc>
        <w:tc>
          <w:tcPr>
            <w:tcW w:w="692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49" w:name="基础建筑空调供暖和照明能耗"/>
            <w:r>
              <w:rPr>
                <w:rFonts w:hint="eastAsia"/>
                <w:lang w:val="en-US"/>
              </w:rPr>
              <w:t>88.57</w:t>
            </w:r>
            <w:bookmarkEnd w:id="149"/>
          </w:p>
        </w:tc>
        <w:tc>
          <w:tcPr>
            <w:tcW w:w="689" w:type="pct"/>
            <w:vAlign w:val="center"/>
          </w:tcPr>
          <w:p>
            <w:pPr>
              <w:jc w:val="center"/>
              <w:rPr>
                <w:lang w:val="en-US"/>
              </w:rPr>
            </w:pPr>
            <w:bookmarkStart w:id="150" w:name="节能率Base"/>
            <w:r>
              <w:rPr>
                <w:rFonts w:hint="eastAsia"/>
                <w:lang w:val="en-US"/>
              </w:rPr>
              <w:t>54.92%</w:t>
            </w:r>
            <w:bookmarkEnd w:id="150"/>
          </w:p>
        </w:tc>
      </w:tr>
    </w:tbl>
    <w:p/>
    <w:p>
      <w:pPr>
        <w:widowControl w:val="0"/>
        <w:spacing w:line="240" w:lineRule="auto"/>
        <w:jc w:val="both"/>
        <w:rPr>
          <w:color w:val="000000"/>
          <w:kern w:val="2"/>
          <w:sz w:val="21"/>
          <w:szCs w:val="24"/>
          <w:lang w:val="en-US"/>
        </w:rPr>
      </w:pPr>
    </w:p>
    <w:p>
      <w:pPr>
        <w:widowControl w:val="0"/>
        <w:spacing w:line="240" w:lineRule="auto"/>
        <w:jc w:val="center"/>
        <w:rPr>
          <w:color w:val="000000"/>
          <w:kern w:val="2"/>
          <w:sz w:val="21"/>
          <w:szCs w:val="24"/>
          <w:lang w:val="en-US"/>
        </w:rPr>
      </w:pPr>
      <w:r>
        <w:drawing>
          <wp:inline distT="0" distB="0" distL="114300" distR="114300">
            <wp:extent cx="5668645" cy="5189855"/>
            <wp:effectExtent l="0" t="0" r="635" b="6985"/>
            <wp:docPr id="4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8645" cy="518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668645" cy="5143500"/>
            <wp:effectExtent l="0" t="0" r="635" b="7620"/>
            <wp:docPr id="5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8645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jc w:val="center"/>
      </w:pPr>
      <w:r>
        <w:drawing>
          <wp:inline distT="0" distB="0" distL="114300" distR="114300">
            <wp:extent cx="5668645" cy="4114800"/>
            <wp:effectExtent l="0" t="0" r="635" b="0"/>
            <wp:docPr id="6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8645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jc w:val="both"/>
      </w:pPr>
      <w:bookmarkStart w:id="151" w:name="_Toc123230774"/>
      <w:r>
        <w:t>附录</w:t>
      </w:r>
      <w:bookmarkEnd w:id="151"/>
    </w:p>
    <w:p>
      <w:pPr>
        <w:pStyle w:val="4"/>
      </w:pPr>
      <w:bookmarkStart w:id="152" w:name="_Toc123230775"/>
      <w:r>
        <w:t>工作日/节假日人员逐时在室率(%)</w:t>
      </w:r>
      <w:bookmarkEnd w:id="152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rFonts w:hint="eastAsia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办公-其它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</w:tr>
    </w:tbl>
    <w:p>
      <w:pPr>
        <w:jc w:val="both"/>
      </w:pPr>
    </w:p>
    <w:p>
      <w:r>
        <w:t>注：上行：工作日；下行：节假日</w:t>
      </w:r>
    </w:p>
    <w:p>
      <w:pPr>
        <w:pStyle w:val="4"/>
      </w:pPr>
      <w:bookmarkStart w:id="153" w:name="_Toc123230776"/>
      <w:r>
        <w:t>工作日/节假日照明开关时间表(%)</w:t>
      </w:r>
      <w:bookmarkEnd w:id="153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rFonts w:hint="eastAsia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24</w:t>
            </w:r>
          </w:p>
        </w:tc>
      </w:tr>
      <w:tr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办公-其它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10</w:t>
            </w:r>
          </w:p>
        </w:tc>
      </w:tr>
      <w:tr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</w:tr>
      <w:tr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10</w:t>
            </w:r>
          </w:p>
        </w:tc>
      </w:tr>
      <w:tr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54" w:name="_Toc123230777"/>
      <w:r>
        <w:t>工作日/节假日设备逐时使用率(%)</w:t>
      </w:r>
      <w:bookmarkEnd w:id="154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rFonts w:hint="eastAsia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办公-其它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55" w:name="_Toc123230778"/>
      <w:r>
        <w:t>工作日/节假日空调系统运行时间表(1:开,0:关)</w:t>
      </w:r>
      <w:bookmarkEnd w:id="155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rFonts w:hint="eastAsia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  <w:rPr>
        <w:rFonts w:ascii="宋体" w:hAnsi="宋体"/>
        <w:sz w:val="21"/>
        <w:szCs w:val="21"/>
      </w:rPr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1"/>
        <w:rFonts w:ascii="宋体" w:hAnsi="宋体"/>
        <w:sz w:val="21"/>
        <w:szCs w:val="21"/>
      </w:rPr>
      <w:fldChar w:fldCharType="begin"/>
    </w:r>
    <w:r>
      <w:rPr>
        <w:rStyle w:val="21"/>
        <w:rFonts w:ascii="宋体" w:hAnsi="宋体"/>
        <w:sz w:val="21"/>
        <w:szCs w:val="21"/>
      </w:rPr>
      <w:instrText xml:space="preserve"> PAGE </w:instrText>
    </w:r>
    <w:r>
      <w:rPr>
        <w:rStyle w:val="21"/>
        <w:rFonts w:ascii="宋体" w:hAnsi="宋体"/>
        <w:sz w:val="21"/>
        <w:szCs w:val="21"/>
      </w:rPr>
      <w:fldChar w:fldCharType="separate"/>
    </w:r>
    <w:r>
      <w:rPr>
        <w:rStyle w:val="21"/>
        <w:rFonts w:ascii="宋体" w:hAnsi="宋体"/>
        <w:sz w:val="21"/>
        <w:szCs w:val="21"/>
      </w:rPr>
      <w:t>4</w:t>
    </w:r>
    <w:r>
      <w:rPr>
        <w:rStyle w:val="21"/>
        <w:rFonts w:ascii="宋体" w:hAnsi="宋体"/>
        <w:sz w:val="21"/>
        <w:szCs w:val="21"/>
      </w:rPr>
      <w:fldChar w:fldCharType="end"/>
    </w:r>
    <w:r>
      <w:rPr>
        <w:rStyle w:val="21"/>
        <w:rFonts w:hint="eastAsia" w:ascii="宋体" w:hAnsi="宋体"/>
        <w:sz w:val="21"/>
        <w:szCs w:val="21"/>
      </w:rPr>
      <w:t xml:space="preserve"> / </w:t>
    </w:r>
    <w:r>
      <w:rPr>
        <w:rStyle w:val="21"/>
        <w:rFonts w:ascii="宋体" w:hAnsi="宋体"/>
        <w:sz w:val="21"/>
        <w:szCs w:val="21"/>
      </w:rPr>
      <w:fldChar w:fldCharType="begin"/>
    </w:r>
    <w:r>
      <w:rPr>
        <w:rStyle w:val="21"/>
        <w:rFonts w:ascii="宋体" w:hAnsi="宋体"/>
        <w:sz w:val="21"/>
        <w:szCs w:val="21"/>
      </w:rPr>
      <w:instrText xml:space="preserve"> NUMPAGES </w:instrText>
    </w:r>
    <w:r>
      <w:rPr>
        <w:rStyle w:val="21"/>
        <w:rFonts w:ascii="宋体" w:hAnsi="宋体"/>
        <w:sz w:val="21"/>
        <w:szCs w:val="21"/>
      </w:rPr>
      <w:fldChar w:fldCharType="separate"/>
    </w:r>
    <w:r>
      <w:rPr>
        <w:rStyle w:val="21"/>
        <w:rFonts w:ascii="宋体" w:hAnsi="宋体"/>
        <w:sz w:val="21"/>
        <w:szCs w:val="21"/>
      </w:rPr>
      <w:t>4</w:t>
    </w:r>
    <w:r>
      <w:rPr>
        <w:rStyle w:val="21"/>
        <w:rFonts w:ascii="宋体" w:hAnsi="宋体"/>
        <w:sz w:val="21"/>
        <w:szCs w:val="21"/>
      </w:rPr>
      <w:fldChar w:fldCharType="end"/>
    </w:r>
    <w:r>
      <w:rPr>
        <w:rStyle w:val="21"/>
        <w:rFonts w:hint="eastAsia" w:ascii="宋体" w:hAnsi="宋体"/>
        <w:sz w:val="21"/>
        <w:szCs w:val="21"/>
      </w:rPr>
      <w:t xml:space="preserve"> </w:t>
    </w:r>
    <w:r>
      <w:rPr>
        <w:rFonts w:hint="eastAsia" w:ascii="宋体" w:hAnsi="宋体"/>
        <w:sz w:val="21"/>
        <w:szCs w:val="21"/>
      </w:rPr>
      <w:t xml:space="preserve">页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spacing w:line="240" w:lineRule="auto"/>
      <w:jc w:val="both"/>
    </w:pPr>
    <w:r>
      <w:drawing>
        <wp:inline distT="0" distB="0" distL="114300" distR="114300">
          <wp:extent cx="859155" cy="160655"/>
          <wp:effectExtent l="0" t="0" r="9525" b="6985"/>
          <wp:docPr id="7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9155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F26"/>
    <w:rsid w:val="00037A4C"/>
    <w:rsid w:val="00062A14"/>
    <w:rsid w:val="000A1FF8"/>
    <w:rsid w:val="000F7EF2"/>
    <w:rsid w:val="00122AE1"/>
    <w:rsid w:val="0014776A"/>
    <w:rsid w:val="001B7C87"/>
    <w:rsid w:val="00203A7D"/>
    <w:rsid w:val="00246433"/>
    <w:rsid w:val="002555B8"/>
    <w:rsid w:val="002C53C3"/>
    <w:rsid w:val="002E565F"/>
    <w:rsid w:val="0030437C"/>
    <w:rsid w:val="003121F7"/>
    <w:rsid w:val="00314D29"/>
    <w:rsid w:val="003C1E6E"/>
    <w:rsid w:val="00457C42"/>
    <w:rsid w:val="0048523D"/>
    <w:rsid w:val="004D230F"/>
    <w:rsid w:val="004D435C"/>
    <w:rsid w:val="004D449D"/>
    <w:rsid w:val="005215FB"/>
    <w:rsid w:val="00560BDE"/>
    <w:rsid w:val="005755BA"/>
    <w:rsid w:val="00576F26"/>
    <w:rsid w:val="00577973"/>
    <w:rsid w:val="005F051A"/>
    <w:rsid w:val="0067336D"/>
    <w:rsid w:val="006925BF"/>
    <w:rsid w:val="00694FCA"/>
    <w:rsid w:val="007513D5"/>
    <w:rsid w:val="007D5F14"/>
    <w:rsid w:val="007E527C"/>
    <w:rsid w:val="00883D6C"/>
    <w:rsid w:val="00886207"/>
    <w:rsid w:val="009A5ABC"/>
    <w:rsid w:val="00A32590"/>
    <w:rsid w:val="00A355BD"/>
    <w:rsid w:val="00A73D5A"/>
    <w:rsid w:val="00AA47FE"/>
    <w:rsid w:val="00AC7EEF"/>
    <w:rsid w:val="00B21D92"/>
    <w:rsid w:val="00B41640"/>
    <w:rsid w:val="00B55B22"/>
    <w:rsid w:val="00B60841"/>
    <w:rsid w:val="00B7457E"/>
    <w:rsid w:val="00C63237"/>
    <w:rsid w:val="00C67778"/>
    <w:rsid w:val="00C97E25"/>
    <w:rsid w:val="00CD331B"/>
    <w:rsid w:val="00CE28AA"/>
    <w:rsid w:val="00D12892"/>
    <w:rsid w:val="00D40158"/>
    <w:rsid w:val="00D43C46"/>
    <w:rsid w:val="00D62A9A"/>
    <w:rsid w:val="00DC73AD"/>
    <w:rsid w:val="00DD16C4"/>
    <w:rsid w:val="00DF470C"/>
    <w:rsid w:val="00E81ACD"/>
    <w:rsid w:val="00EE085D"/>
    <w:rsid w:val="00F4059E"/>
    <w:rsid w:val="00F75DD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exact"/>
    </w:pPr>
    <w:rPr>
      <w:rFonts w:ascii="Times New Roman" w:hAnsi="Times New Roman" w:eastAsia="宋体" w:cs="Times New Roman"/>
      <w:sz w:val="18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 w:val="21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 w:val="21"/>
      <w:szCs w:val="24"/>
      <w:lang w:val="en-US"/>
    </w:rPr>
  </w:style>
  <w:style w:type="paragraph" w:styleId="17">
    <w:name w:val="toc 2"/>
    <w:basedOn w:val="1"/>
    <w:next w:val="1"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 w:val="21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L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Company>ths</Company>
  <Pages>14</Pages>
  <Words>3617</Words>
  <Characters>5446</Characters>
  <Lines>68</Lines>
  <Paragraphs>19</Paragraphs>
  <TotalTime>5</TotalTime>
  <ScaleCrop>false</ScaleCrop>
  <LinksUpToDate>false</LinksUpToDate>
  <CharactersWithSpaces>5665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2022-12-29T10:25:00Z</dcterms:created>
  <dc:creator>TL</dc:creator>
  <cp:lastModifiedBy>借。，过</cp:lastModifiedBy>
  <cp:lastPrinted>2411-12-31T16:00:00Z</cp:lastPrinted>
  <dcterms:modified xsi:type="dcterms:W3CDTF">2023-01-01T12:27:54Z</dcterms:modified>
  <dc:title>建筑能效测评报告书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A3B6DD4D85AD4ABD8F88278E4D9EF52D</vt:lpwstr>
  </property>
</Properties>
</file>