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534" w:rsidRDefault="00835534" w:rsidP="00835534">
      <w:pPr>
        <w:spacing w:before="1540" w:after="240"/>
        <w:jc w:val="center"/>
      </w:pPr>
      <w:r>
        <w:rPr>
          <w:noProof/>
        </w:rPr>
        <w:drawing>
          <wp:inline distT="0" distB="0" distL="0" distR="0">
            <wp:extent cx="1419225" cy="752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534" w:rsidRDefault="00835534" w:rsidP="00835534">
      <w:pPr>
        <w:pBdr>
          <w:bottom w:val="single" w:sz="6" w:space="0" w:color="auto"/>
        </w:pBdr>
        <w:jc w:val="center"/>
        <w:rPr>
          <w:rFonts w:ascii="微软雅黑" w:eastAsia="微软雅黑" w:hAnsi="微软雅黑"/>
          <w:b/>
          <w:sz w:val="52"/>
        </w:rPr>
      </w:pPr>
      <w:r>
        <w:rPr>
          <w:rFonts w:ascii="微软雅黑" w:eastAsia="微软雅黑" w:hAnsi="微软雅黑" w:hint="eastAsia"/>
          <w:b/>
          <w:sz w:val="52"/>
        </w:rPr>
        <w:t>建筑</w:t>
      </w:r>
      <w:r>
        <w:rPr>
          <w:rFonts w:ascii="微软雅黑" w:eastAsia="微软雅黑" w:hAnsi="微软雅黑" w:hint="eastAsia"/>
          <w:b/>
          <w:sz w:val="52"/>
        </w:rPr>
        <w:t>碳排放</w:t>
      </w:r>
    </w:p>
    <w:p w:rsidR="00835534" w:rsidRDefault="00835534" w:rsidP="00835534">
      <w:pPr>
        <w:pBdr>
          <w:bottom w:val="single" w:sz="6" w:space="0" w:color="auto"/>
        </w:pBdr>
        <w:jc w:val="center"/>
        <w:rPr>
          <w:rFonts w:ascii="微软雅黑" w:eastAsia="微软雅黑" w:hAnsi="微软雅黑"/>
          <w:b/>
          <w:sz w:val="52"/>
        </w:rPr>
      </w:pPr>
      <w:r>
        <w:rPr>
          <w:rFonts w:ascii="微软雅黑" w:eastAsia="微软雅黑" w:hAnsi="微软雅黑" w:hint="eastAsia"/>
          <w:b/>
          <w:sz w:val="52"/>
        </w:rPr>
        <w:t>计算</w:t>
      </w:r>
      <w:r>
        <w:rPr>
          <w:rFonts w:ascii="微软雅黑" w:eastAsia="微软雅黑" w:hAnsi="微软雅黑" w:hint="eastAsia"/>
          <w:b/>
          <w:sz w:val="52"/>
        </w:rPr>
        <w:t>分析报告</w:t>
      </w:r>
    </w:p>
    <w:p w:rsidR="00835534" w:rsidRDefault="00835534" w:rsidP="00835534">
      <w:pPr>
        <w:spacing w:before="480"/>
        <w:jc w:val="center"/>
      </w:pPr>
      <w:r>
        <w:rPr>
          <w:noProof/>
        </w:rPr>
        <w:drawing>
          <wp:inline distT="0" distB="0" distL="0" distR="0">
            <wp:extent cx="762000" cy="476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534" w:rsidRDefault="00835534"/>
    <w:p w:rsidR="00835534" w:rsidRDefault="00835534">
      <w:pPr>
        <w:widowControl/>
        <w:autoSpaceDE/>
        <w:autoSpaceDN/>
        <w:adjustRightInd/>
      </w:pPr>
      <w:r>
        <w:br w:type="page"/>
      </w:r>
    </w:p>
    <w:p w:rsidR="00C04B6F" w:rsidRDefault="00835534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5FD036F7" wp14:editId="51D98469">
            <wp:simplePos x="0" y="0"/>
            <wp:positionH relativeFrom="column">
              <wp:posOffset>-781050</wp:posOffset>
            </wp:positionH>
            <wp:positionV relativeFrom="paragraph">
              <wp:posOffset>-454660</wp:posOffset>
            </wp:positionV>
            <wp:extent cx="6829425" cy="3492500"/>
            <wp:effectExtent l="0" t="0" r="952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碳排放计算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4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34"/>
    <w:rsid w:val="0039516D"/>
    <w:rsid w:val="0055453B"/>
    <w:rsid w:val="00835534"/>
    <w:rsid w:val="00C0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AD62"/>
  <w15:chartTrackingRefBased/>
  <w15:docId w15:val="{647AD563-11CA-4597-B075-11856B64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835534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39516D"/>
    <w:pPr>
      <w:keepNext/>
      <w:keepLines/>
      <w:spacing w:line="360" w:lineRule="auto"/>
      <w:ind w:firstLineChars="200" w:firstLine="20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39516D"/>
    <w:rPr>
      <w:b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19</Characters>
  <Application>Microsoft Office Word</Application>
  <DocSecurity>0</DocSecurity>
  <Lines>1</Lines>
  <Paragraphs>1</Paragraphs>
  <ScaleCrop>false</ScaleCrop>
  <Company>HP Inc.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Breeze</dc:creator>
  <cp:keywords/>
  <dc:description/>
  <cp:lastModifiedBy>Breeze</cp:lastModifiedBy>
  <cp:revision>1</cp:revision>
  <dcterms:created xsi:type="dcterms:W3CDTF">2023-03-04T14:55:00Z</dcterms:created>
  <dcterms:modified xsi:type="dcterms:W3CDTF">2023-03-04T15:05:00Z</dcterms:modified>
</cp:coreProperties>
</file>