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5.1.4</w:t>
      </w:r>
      <w:r>
        <w:rPr>
          <w:rFonts w:hint="eastAsia"/>
        </w:rPr>
        <w:t>主要功能房间的室内噪声级和隔声性能应符合下列规定：</w:t>
      </w:r>
      <w:r>
        <w:t xml:space="preserve">1 </w:t>
      </w:r>
      <w:r>
        <w:rPr>
          <w:rFonts w:hint="eastAsia"/>
        </w:rPr>
        <w:t>室内噪声级应满足现行国家标准《民用建筑隔声设计规范》</w:t>
      </w:r>
      <w:r>
        <w:t xml:space="preserve"> GB 50118 </w:t>
      </w:r>
      <w:r>
        <w:rPr>
          <w:rFonts w:hint="eastAsia"/>
        </w:rPr>
        <w:t>中的低限要求；</w:t>
      </w:r>
      <w:r>
        <w:t xml:space="preserve">2 </w:t>
      </w:r>
      <w:r>
        <w:rPr>
          <w:rFonts w:hint="eastAsia"/>
        </w:rPr>
        <w:t>外墙、隔墙、楼板和门窗的隔声性能应满足现行国家标准《民用建筑隔声设计规范》</w:t>
      </w:r>
      <w:r>
        <w:t xml:space="preserve"> GB 50118 </w:t>
      </w:r>
      <w:r>
        <w:rPr>
          <w:rFonts w:hint="eastAsia"/>
        </w:rPr>
        <w:t>中的低限要求。</w:t>
      </w:r>
    </w:p>
    <w:p>
      <w:pPr>
        <w:pStyle w:val="8"/>
        <w:numPr>
          <w:ilvl w:val="0"/>
          <w:numId w:val="1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cs="宋体"/>
        </w:rPr>
        <w:t>达标</w:t>
      </w:r>
      <w:r>
        <w:rPr>
          <w:rFonts w:cs="宋体"/>
        </w:rPr>
        <w:t xml:space="preserve"> 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pStyle w:val="8"/>
        <w:numPr>
          <w:ilvl w:val="0"/>
          <w:numId w:val="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>
      <w:pPr>
        <w:pStyle w:val="9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室内噪声级：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简要说明建筑室内、外噪声源及其传播途径、采用的降噪措施。（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(1) 炉灶的燃烧噪声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　　炒菜灶是厨房内最大的噪声源,主要是鼓风机高速吹入炉头雾化燃油,雾化燃油与空气混合后燃烧，体积急速膨胀，近似于喷气式发动机的爆炸燃烧反应。鼓风机高速吹入炉头的风声与燃爆声同时发生 ，因此声音比较大。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(2)气动噪声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　　为了提高燃烧效率,炉灶鼓风机一般采用高转速、中高压离心风机,产生的主要是机械振动噪声和气动噪声。鼓风机气动噪声主要由气体与叶轮叶片以及蜗壳的相互作用产生,并通过进、出气通道加以传播。排烟风机产生气动噪声和鼓风机振动与风声相似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(4) 水流引起的噪声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　　自来水喷流击打水池会有噪声;塑料下水管也会因水流发岀响声;水箱注水落水引发水箱振动产生的噪声就大得多了。</w:t>
            </w:r>
          </w:p>
        </w:tc>
      </w:tr>
    </w:tbl>
    <w:p>
      <w:pPr>
        <w:spacing w:line="288" w:lineRule="auto"/>
        <w:rPr>
          <w:rFonts w:hint="eastAsia"/>
          <w:szCs w:val="21"/>
          <w:lang w:val="zh-CN"/>
        </w:rPr>
      </w:pPr>
    </w:p>
    <w:p>
      <w:pPr>
        <w:spacing w:line="288" w:lineRule="auto"/>
        <w:rPr>
          <w:rFonts w:hint="eastAsia"/>
          <w:szCs w:val="21"/>
          <w:lang w:val="zh-CN"/>
        </w:rPr>
      </w:pPr>
    </w:p>
    <w:p>
      <w:pPr>
        <w:spacing w:line="288" w:lineRule="auto"/>
        <w:rPr>
          <w:rFonts w:hint="eastAsia"/>
          <w:szCs w:val="21"/>
          <w:lang w:val="zh-CN"/>
        </w:rPr>
      </w:pP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主要功能房间室内噪声级列表：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756"/>
        <w:gridCol w:w="171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40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2756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室内噪声级（</w:t>
            </w:r>
            <w:r>
              <w:rPr>
                <w:b/>
                <w:bCs/>
                <w:sz w:val="21"/>
                <w:szCs w:val="21"/>
              </w:rPr>
              <w:t>dB(A)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426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允许噪声级（</w:t>
            </w:r>
            <w:r>
              <w:rPr>
                <w:b/>
                <w:bCs/>
                <w:sz w:val="21"/>
                <w:szCs w:val="21"/>
              </w:rPr>
              <w:t>A</w:t>
            </w:r>
            <w:r>
              <w:rPr>
                <w:rFonts w:hint="eastAsia"/>
                <w:b/>
                <w:bCs/>
                <w:sz w:val="21"/>
                <w:szCs w:val="21"/>
              </w:rPr>
              <w:t>声级，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2756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低限要求</w:t>
            </w: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高标准要求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rFonts w:ascii="宋体"/>
          <w:b/>
          <w:kern w:val="0"/>
          <w:sz w:val="24"/>
        </w:rPr>
      </w:pPr>
    </w:p>
    <w:p>
      <w:pPr>
        <w:pStyle w:val="9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构件隔声性能：</w:t>
      </w:r>
    </w:p>
    <w:p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简要说明建筑围护结构的构造做法、采用的隔声措施。（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1、门窗隔音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我们在选择窗户的时候可以选择塑钢材质的窗框，塑钢材质比较厚，它的隔热、隔音效果比铝合金材质的窗框好，对于窗户的玻璃，我们可以选择真空玻璃或者是双层玻璃，它们能够达到很好的隔音降噪效果。至于室内门我们可以选择隔音效果比较好的室内门，像双层防盗门的隔音降噪效果就不错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2、墙面隔音</w:t>
            </w:r>
          </w:p>
          <w:p>
            <w:pPr>
              <w:spacing w:line="288" w:lineRule="auto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因为无纺布壁纸比较厚重柔软，而且它的表面纹路比较多，可以将声音不断的减弱，我们在选择无纺布壁纸的时候，最好选择表面凹凸比较深的，它的静音效果会比较好，除此之外，我们还可以选择安装隔音板等方式来达到隔音降噪的效果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地面隔音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我们可以通过质感柔软的材料来进行隔音，比如说软木地板，软木地板的主要构造为蜂窝型，它具有很多的密封气囊，可以起到很好的吸音和防震效果。我们也可以选择通过在室内铺设隔音地毯等方式来隔音降噪。</w:t>
            </w:r>
          </w:p>
        </w:tc>
      </w:tr>
    </w:tbl>
    <w:p>
      <w:pPr>
        <w:spacing w:line="288" w:lineRule="auto"/>
        <w:rPr>
          <w:rFonts w:hint="eastAsia"/>
          <w:szCs w:val="21"/>
          <w:lang w:val="zh-CN"/>
        </w:rPr>
      </w:pP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主要功能房间围护结构的空气声隔声性能列表：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269"/>
        <w:gridCol w:w="3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943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主要功能房间名称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构件名称</w:t>
            </w:r>
          </w:p>
        </w:tc>
        <w:tc>
          <w:tcPr>
            <w:tcW w:w="2269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空气声隔声量（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31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单值评价量</w:t>
            </w:r>
            <w:r>
              <w:rPr>
                <w:b/>
                <w:bCs/>
                <w:sz w:val="21"/>
                <w:szCs w:val="21"/>
              </w:rPr>
              <w:t>+</w:t>
            </w:r>
            <w:r>
              <w:rPr>
                <w:rFonts w:hint="eastAsia"/>
                <w:b/>
                <w:bCs/>
                <w:sz w:val="21"/>
                <w:szCs w:val="21"/>
              </w:rPr>
              <w:t>频谱修正量（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943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低限要求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rFonts w:hint="eastAsia"/>
          <w:szCs w:val="21"/>
          <w:lang w:val="zh-CN"/>
        </w:rPr>
      </w:pP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主要功能房间楼板的撞击声隔声性能列表：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267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943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主要功能房间楼板部位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撞击声隔声量（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31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单值评价量（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943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低限要求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>
      <w:pPr>
        <w:spacing w:line="288" w:lineRule="auto"/>
        <w:rPr>
          <w:szCs w:val="21"/>
          <w:lang w:val="zh-CN"/>
        </w:rPr>
      </w:pPr>
    </w:p>
    <w:p>
      <w:pPr>
        <w:spacing w:line="288" w:lineRule="auto"/>
        <w:rPr>
          <w:rFonts w:hint="eastAsia"/>
          <w:b/>
          <w:bCs/>
          <w:i/>
          <w:iCs/>
          <w:color w:val="0000FF"/>
          <w:sz w:val="28"/>
          <w:szCs w:val="28"/>
          <w:u w:val="single"/>
          <w:lang w:val="zh-CN"/>
        </w:rPr>
      </w:pPr>
      <w:r>
        <w:rPr>
          <w:rFonts w:hint="eastAsia"/>
          <w:b/>
          <w:bCs/>
          <w:i/>
          <w:iCs/>
          <w:color w:val="0000FF"/>
          <w:sz w:val="28"/>
          <w:szCs w:val="28"/>
          <w:u w:val="single"/>
          <w:lang w:val="zh-CN"/>
        </w:rPr>
        <w:t>（</w:t>
      </w:r>
      <w:r>
        <w:rPr>
          <w:rFonts w:hint="eastAsia"/>
          <w:b/>
          <w:bCs/>
          <w:i/>
          <w:iCs/>
          <w:color w:val="0000FF"/>
          <w:sz w:val="28"/>
          <w:szCs w:val="28"/>
          <w:u w:val="single"/>
          <w:lang w:val="en-US" w:eastAsia="zh-CN"/>
        </w:rPr>
        <w:t>噪声模拟分析报告详见证明材料</w:t>
      </w:r>
      <w:r>
        <w:rPr>
          <w:rFonts w:hint="eastAsia"/>
          <w:b/>
          <w:bCs/>
          <w:i/>
          <w:iCs/>
          <w:color w:val="0000FF"/>
          <w:sz w:val="28"/>
          <w:szCs w:val="28"/>
          <w:u w:val="single"/>
          <w:lang w:val="zh-CN"/>
        </w:rPr>
        <w:t>）</w:t>
      </w:r>
    </w:p>
    <w:p>
      <w:pPr>
        <w:pStyle w:val="8"/>
        <w:numPr>
          <w:ilvl w:val="0"/>
          <w:numId w:val="4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>
      <w:pPr>
        <w:spacing w:before="156" w:beforeLines="50" w:after="156" w:afterLines="50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4144"/>
        <w:gridCol w:w="851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4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声环境专项设计报告</w:t>
            </w:r>
          </w:p>
        </w:tc>
        <w:tc>
          <w:tcPr>
            <w:tcW w:w="4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应重点审核基于环评报告室外噪声要求对室内的背景噪声影响（也包括室内噪声源影响）的分析报告以及在图纸上的落实情况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围护结构的构造说明、大样图纸</w:t>
            </w:r>
          </w:p>
        </w:tc>
        <w:tc>
          <w:tcPr>
            <w:tcW w:w="4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应体现各围护结构类型，并与设计说明中描述的相对应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5268595" cy="2998470"/>
                  <wp:effectExtent l="0" t="0" r="8255" b="11430"/>
                  <wp:docPr id="2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299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我组制作的室外噪声报告书</w:t>
            </w:r>
          </w:p>
          <w:p>
            <w:pPr>
              <w:spacing w:line="288" w:lineRule="auto"/>
              <w:jc w:val="center"/>
            </w:pPr>
            <w:r>
              <w:drawing>
                <wp:inline distT="0" distB="0" distL="114300" distR="114300">
                  <wp:extent cx="5264785" cy="2451735"/>
                  <wp:effectExtent l="0" t="0" r="12065" b="5715"/>
                  <wp:docPr id="30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12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245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室外噪声报告书模拟分析部分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947A1"/>
    <w:multiLevelType w:val="multilevel"/>
    <w:tmpl w:val="141947A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4C6016D"/>
    <w:multiLevelType w:val="multilevel"/>
    <w:tmpl w:val="24C6016D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6487776"/>
    <w:multiLevelType w:val="multilevel"/>
    <w:tmpl w:val="76487776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7E6B7A4D"/>
    <w:rsid w:val="7E6B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0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2023-03-05T13:28:00Z</dcterms:created>
  <dc:creator>大智</dc:creator>
  <cp:lastModifiedBy>大智</cp:lastModifiedBy>
  <dcterms:modified xsi:type="dcterms:W3CDTF">2023-03-05T13:29:04Z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004E684533644B439CC19E282A84F48F</vt:lpwstr>
  </property>
</Properties>
</file>