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43BC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</w:t>
      </w:r>
      <w:proofErr w:type="gramStart"/>
      <w:r w:rsidRPr="00D928BB">
        <w:rPr>
          <w:rFonts w:eastAsiaTheme="minorEastAsia"/>
          <w:sz w:val="24"/>
          <w:szCs w:val="40"/>
        </w:rPr>
        <w:t>建筑非</w:t>
      </w:r>
      <w:proofErr w:type="gramEnd"/>
      <w:r w:rsidRPr="00D928BB">
        <w:rPr>
          <w:rFonts w:eastAsiaTheme="minorEastAsia"/>
          <w:sz w:val="24"/>
          <w:szCs w:val="40"/>
        </w:rPr>
        <w:t>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07AC5ABE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A21DD86" w14:textId="58C10855" w:rsidR="002B2B7C" w:rsidRPr="00510D86" w:rsidRDefault="00000000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7381E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003C47DB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39D5EDF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</w:t>
      </w:r>
      <w:proofErr w:type="gramStart"/>
      <w:r w:rsidRPr="008B5D86">
        <w:rPr>
          <w:rFonts w:ascii="Times New Roman" w:eastAsiaTheme="majorEastAsia" w:hAnsi="Times New Roman" w:cs="Times New Roman"/>
          <w:szCs w:val="21"/>
        </w:rPr>
        <w:t>的</w:t>
      </w:r>
      <w:r>
        <w:rPr>
          <w:rFonts w:ascii="Times New Roman" w:eastAsiaTheme="majorEastAsia" w:hAnsi="Times New Roman" w:cs="Times New Roman"/>
          <w:szCs w:val="21"/>
        </w:rPr>
        <w:t>防结露</w:t>
      </w:r>
      <w:proofErr w:type="gramEnd"/>
      <w:r>
        <w:rPr>
          <w:rFonts w:ascii="Times New Roman" w:eastAsiaTheme="majorEastAsia" w:hAnsi="Times New Roman" w:cs="Times New Roman"/>
          <w:szCs w:val="21"/>
        </w:rPr>
        <w:t>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31CC431D" w14:textId="77777777" w:rsidTr="008F6E77">
        <w:trPr>
          <w:trHeight w:val="2162"/>
          <w:jc w:val="center"/>
        </w:trPr>
        <w:tc>
          <w:tcPr>
            <w:tcW w:w="9356" w:type="dxa"/>
          </w:tcPr>
          <w:p w14:paraId="674D6156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14:paraId="1E9BFDAE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14:paraId="615FC317" w14:textId="77777777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</w:t>
            </w:r>
            <w:proofErr w:type="gramStart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玻</w:t>
            </w:r>
            <w:proofErr w:type="gramEnd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两腔节能门窗(5Low-E+12A+5+12A+5)</w:t>
            </w:r>
          </w:p>
        </w:tc>
      </w:tr>
    </w:tbl>
    <w:p w14:paraId="04378FBF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56DCD9ED" w14:textId="77777777" w:rsidTr="005A4BEF">
        <w:trPr>
          <w:jc w:val="center"/>
        </w:trPr>
        <w:tc>
          <w:tcPr>
            <w:tcW w:w="1687" w:type="dxa"/>
          </w:tcPr>
          <w:p w14:paraId="62924E8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21DC71F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210C8BB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7958986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670AFBE2" w14:textId="77777777" w:rsidTr="005A4BEF">
        <w:trPr>
          <w:jc w:val="center"/>
        </w:trPr>
        <w:tc>
          <w:tcPr>
            <w:tcW w:w="1687" w:type="dxa"/>
          </w:tcPr>
          <w:p w14:paraId="71A13FD2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521A5C9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585FE0A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713A5CE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8D046D9" w14:textId="77777777" w:rsidTr="005A4BEF">
        <w:trPr>
          <w:jc w:val="center"/>
        </w:trPr>
        <w:tc>
          <w:tcPr>
            <w:tcW w:w="1687" w:type="dxa"/>
          </w:tcPr>
          <w:p w14:paraId="2B6DF19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33D9AAD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407C899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4B6831B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51EDB2DA" w14:textId="77777777" w:rsidTr="005A4BEF">
        <w:trPr>
          <w:jc w:val="center"/>
        </w:trPr>
        <w:tc>
          <w:tcPr>
            <w:tcW w:w="1687" w:type="dxa"/>
          </w:tcPr>
          <w:p w14:paraId="193ADAD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01E9FBB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86A694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7554D148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8BE5509" w14:textId="77777777" w:rsidTr="005A4BEF">
        <w:trPr>
          <w:jc w:val="center"/>
        </w:trPr>
        <w:tc>
          <w:tcPr>
            <w:tcW w:w="1687" w:type="dxa"/>
          </w:tcPr>
          <w:p w14:paraId="26F341E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5D349D5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46855C6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53621E1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08D0F8C3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1EED9DF3" w14:textId="77777777" w:rsidTr="005A4BEF">
        <w:trPr>
          <w:jc w:val="center"/>
        </w:trPr>
        <w:tc>
          <w:tcPr>
            <w:tcW w:w="1515" w:type="pct"/>
            <w:gridSpan w:val="2"/>
          </w:tcPr>
          <w:p w14:paraId="53E4170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705508C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093E262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3049EBF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3F8E8B98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1CD1307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203E3AF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0E693D33" w14:textId="3772DE89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6.41</w:t>
            </w:r>
          </w:p>
        </w:tc>
        <w:tc>
          <w:tcPr>
            <w:tcW w:w="1329" w:type="pct"/>
          </w:tcPr>
          <w:p w14:paraId="765D7FBA" w14:textId="767B3A53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7.3</w:t>
            </w:r>
          </w:p>
        </w:tc>
        <w:tc>
          <w:tcPr>
            <w:tcW w:w="894" w:type="pct"/>
          </w:tcPr>
          <w:p w14:paraId="7BF9F73B" w14:textId="4912682D" w:rsidR="002B2B7C" w:rsidRPr="008F6E77" w:rsidRDefault="0097381E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615A7E8D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5A8E151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17CD040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2F1F679E" w14:textId="349C8B7E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2</w:t>
            </w:r>
            <w:r>
              <w:rPr>
                <w:rFonts w:ascii="Times New Roman" w:hAnsi="Times New Roman" w:cs="Times New Roman"/>
                <w:lang w:val="zh-CN"/>
              </w:rPr>
              <w:t>7.47</w:t>
            </w:r>
          </w:p>
        </w:tc>
        <w:tc>
          <w:tcPr>
            <w:tcW w:w="1329" w:type="pct"/>
          </w:tcPr>
          <w:p w14:paraId="62D6D64A" w14:textId="1E6FFC2C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2</w:t>
            </w:r>
            <w:r>
              <w:rPr>
                <w:rFonts w:ascii="Times New Roman" w:hAnsi="Times New Roman" w:cs="Times New Roman"/>
                <w:lang w:val="zh-CN"/>
              </w:rPr>
              <w:t>8.5</w:t>
            </w:r>
          </w:p>
        </w:tc>
        <w:tc>
          <w:tcPr>
            <w:tcW w:w="894" w:type="pct"/>
          </w:tcPr>
          <w:p w14:paraId="66E7B012" w14:textId="4D3ED709" w:rsidR="002B2B7C" w:rsidRPr="008F6E77" w:rsidRDefault="0097381E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0E76C233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67B5C32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430CD0D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5DB58760" w14:textId="0991157E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6.25</w:t>
            </w:r>
          </w:p>
        </w:tc>
        <w:tc>
          <w:tcPr>
            <w:tcW w:w="1329" w:type="pct"/>
          </w:tcPr>
          <w:p w14:paraId="18174698" w14:textId="085CA437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7.3</w:t>
            </w:r>
          </w:p>
        </w:tc>
        <w:tc>
          <w:tcPr>
            <w:tcW w:w="894" w:type="pct"/>
          </w:tcPr>
          <w:p w14:paraId="4FFBEB17" w14:textId="5780AD92" w:rsidR="002B2B7C" w:rsidRPr="008F6E77" w:rsidRDefault="0097381E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635ECF8B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7D04E72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4023DD9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3AF7D1D4" w14:textId="038B16EB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2</w:t>
            </w:r>
            <w:r>
              <w:rPr>
                <w:rFonts w:ascii="Times New Roman" w:hAnsi="Times New Roman" w:cs="Times New Roman"/>
                <w:lang w:val="zh-CN"/>
              </w:rPr>
              <w:t>7.46</w:t>
            </w:r>
          </w:p>
        </w:tc>
        <w:tc>
          <w:tcPr>
            <w:tcW w:w="1329" w:type="pct"/>
          </w:tcPr>
          <w:p w14:paraId="503976CD" w14:textId="1BF896B4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2</w:t>
            </w:r>
            <w:r>
              <w:rPr>
                <w:rFonts w:ascii="Times New Roman" w:hAnsi="Times New Roman" w:cs="Times New Roman"/>
                <w:lang w:val="zh-CN"/>
              </w:rPr>
              <w:t>8.0</w:t>
            </w:r>
          </w:p>
        </w:tc>
        <w:tc>
          <w:tcPr>
            <w:tcW w:w="894" w:type="pct"/>
          </w:tcPr>
          <w:p w14:paraId="478F6692" w14:textId="2CEDA503" w:rsidR="002B2B7C" w:rsidRPr="008F6E77" w:rsidRDefault="0097381E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44ADADDB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474D05E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70E832C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16F1D20B" w14:textId="5E4AAFC1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6.53</w:t>
            </w:r>
          </w:p>
        </w:tc>
        <w:tc>
          <w:tcPr>
            <w:tcW w:w="1329" w:type="pct"/>
          </w:tcPr>
          <w:p w14:paraId="5613B54E" w14:textId="1A06ACF2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3</w:t>
            </w:r>
            <w:r>
              <w:rPr>
                <w:rFonts w:ascii="Times New Roman" w:hAnsi="Times New Roman" w:cs="Times New Roman"/>
                <w:lang w:val="zh-CN"/>
              </w:rPr>
              <w:t>7.3</w:t>
            </w:r>
          </w:p>
        </w:tc>
        <w:tc>
          <w:tcPr>
            <w:tcW w:w="894" w:type="pct"/>
          </w:tcPr>
          <w:p w14:paraId="4D1F4BD9" w14:textId="5800F1E8" w:rsidR="002B2B7C" w:rsidRPr="008F6E77" w:rsidRDefault="0097381E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  <w:tr w:rsidR="002B2B7C" w:rsidRPr="00547320" w14:paraId="44C14F68" w14:textId="77777777" w:rsidTr="005A4BEF">
        <w:trPr>
          <w:jc w:val="center"/>
        </w:trPr>
        <w:tc>
          <w:tcPr>
            <w:tcW w:w="493" w:type="pct"/>
            <w:vMerge/>
          </w:tcPr>
          <w:p w14:paraId="55F38539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A4AAD4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1DE75BC2" w14:textId="06E10EE9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2</w:t>
            </w:r>
            <w:r>
              <w:rPr>
                <w:rFonts w:ascii="Times New Roman" w:hAnsi="Times New Roman" w:cs="Times New Roman"/>
                <w:lang w:val="zh-CN"/>
              </w:rPr>
              <w:t>7.31</w:t>
            </w:r>
          </w:p>
        </w:tc>
        <w:tc>
          <w:tcPr>
            <w:tcW w:w="1329" w:type="pct"/>
          </w:tcPr>
          <w:p w14:paraId="4FB7F3D2" w14:textId="218E1485" w:rsidR="002B2B7C" w:rsidRPr="00547320" w:rsidRDefault="0097381E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 w:hint="eastAsia"/>
                <w:lang w:val="zh-CN"/>
              </w:rPr>
              <w:t>2</w:t>
            </w:r>
            <w:r>
              <w:rPr>
                <w:rFonts w:ascii="Times New Roman" w:hAnsi="Times New Roman" w:cs="Times New Roman"/>
                <w:lang w:val="zh-CN"/>
              </w:rPr>
              <w:t>8.0</w:t>
            </w:r>
          </w:p>
        </w:tc>
        <w:tc>
          <w:tcPr>
            <w:tcW w:w="894" w:type="pct"/>
          </w:tcPr>
          <w:p w14:paraId="5F11B107" w14:textId="307D0A08" w:rsidR="002B2B7C" w:rsidRPr="008F6E77" w:rsidRDefault="0097381E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  <w:r>
              <w:rPr>
                <w:rFonts w:asciiTheme="minorEastAsia" w:hAnsiTheme="minorEastAsia" w:cs="Times New Roman" w:hint="eastAsia"/>
                <w:lang w:val="zh-CN"/>
              </w:rPr>
              <w:t>符合</w:t>
            </w:r>
          </w:p>
        </w:tc>
      </w:tr>
    </w:tbl>
    <w:p w14:paraId="471017E8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F71F1ED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5AF859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79F653B5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围护结构防结露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9F63DBD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288B43C3" w14:textId="77777777" w:rsidTr="008F6E77">
        <w:trPr>
          <w:trHeight w:val="2634"/>
          <w:jc w:val="center"/>
        </w:trPr>
        <w:tc>
          <w:tcPr>
            <w:tcW w:w="9356" w:type="dxa"/>
          </w:tcPr>
          <w:p w14:paraId="76AB6694" w14:textId="77777777"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14:paraId="01B35D6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B0A9" w14:textId="77777777" w:rsidR="001A6B78" w:rsidRDefault="001A6B78" w:rsidP="002B2B7C">
      <w:r>
        <w:separator/>
      </w:r>
    </w:p>
  </w:endnote>
  <w:endnote w:type="continuationSeparator" w:id="0">
    <w:p w14:paraId="3149A84E" w14:textId="77777777" w:rsidR="001A6B78" w:rsidRDefault="001A6B78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1A7C" w14:textId="77777777" w:rsidR="001A6B78" w:rsidRDefault="001A6B78" w:rsidP="002B2B7C">
      <w:r>
        <w:separator/>
      </w:r>
    </w:p>
  </w:footnote>
  <w:footnote w:type="continuationSeparator" w:id="0">
    <w:p w14:paraId="008D63AA" w14:textId="77777777" w:rsidR="001A6B78" w:rsidRDefault="001A6B78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1A6B78"/>
    <w:rsid w:val="002425BA"/>
    <w:rsid w:val="002B2B7C"/>
    <w:rsid w:val="00405795"/>
    <w:rsid w:val="0049349E"/>
    <w:rsid w:val="008F6E77"/>
    <w:rsid w:val="00925170"/>
    <w:rsid w:val="0097381E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5732F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6</cp:revision>
  <dcterms:created xsi:type="dcterms:W3CDTF">2019-07-12T07:50:00Z</dcterms:created>
  <dcterms:modified xsi:type="dcterms:W3CDTF">2023-03-05T15:58:00Z</dcterms:modified>
</cp:coreProperties>
</file>