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7.2.5 供暖空调系统的冷、热源机组能效均优于现行国家标准《公共建筑节能设计标准》GB 50189的规定以及现行有关国家标准能效限定值的要求。（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r>
        <w:rPr>
          <w:rFonts w:hint="eastAsia" w:ascii="Times New Roman" w:hAnsi="Times New Roman" w:eastAsia="宋体" w:cs="Times New Roman"/>
          <w:b/>
          <w:szCs w:val="21"/>
        </w:rPr>
        <w:t>（城市市政</w:t>
      </w:r>
      <w:r>
        <w:rPr>
          <w:rFonts w:ascii="Times New Roman" w:hAnsi="Times New Roman" w:eastAsia="宋体" w:cs="Times New Roman"/>
          <w:b/>
          <w:szCs w:val="21"/>
        </w:rPr>
        <w:t>热源</w:t>
      </w:r>
      <w:r>
        <w:rPr>
          <w:rFonts w:hint="eastAsia" w:ascii="Times New Roman" w:hAnsi="Times New Roman" w:eastAsia="宋体" w:cs="Times New Roman"/>
          <w:b/>
          <w:szCs w:val="21"/>
        </w:rPr>
        <w:t>项目</w:t>
      </w:r>
      <w:r>
        <w:rPr>
          <w:rFonts w:ascii="Times New Roman" w:hAnsi="Times New Roman" w:eastAsia="宋体" w:cs="Times New Roman"/>
          <w:b/>
          <w:szCs w:val="21"/>
        </w:rPr>
        <w:t>，热源机组能效</w:t>
      </w:r>
      <w:r>
        <w:rPr>
          <w:rFonts w:hint="eastAsia" w:ascii="Times New Roman" w:hAnsi="Times New Roman" w:eastAsia="宋体" w:cs="Times New Roman"/>
          <w:b/>
          <w:szCs w:val="21"/>
        </w:rPr>
        <w:t>不参评）</w:t>
      </w:r>
    </w:p>
    <w:tbl>
      <w:tblPr>
        <w:tblStyle w:val="6"/>
        <w:tblW w:w="8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4685451"/>
            <w:placeholder>
              <w:docPart w:val="A36A2D5E813D4792B202B63E5509752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制冷综合性能系数（IPLV）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提高3%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提高4%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能效比（EER）、能源消耗效率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热效率值（η）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150" w:type="dxa"/>
            <w:gridSpan w:val="5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widowControl/>
        <w:jc w:val="left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请简要说明供暖空调</w:t>
      </w:r>
      <w:r>
        <w:rPr>
          <w:rFonts w:ascii="宋体" w:hAnsi="宋体" w:cs="宋体"/>
          <w:kern w:val="0"/>
          <w:szCs w:val="21"/>
        </w:rPr>
        <w:t>系统的冷、热源机组类型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能效等级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本项目采用多联机空调系统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，能效比4.5，耗冷量163138kWh，耗电量30107kWh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2）冷热源机组采购清单、产品</w:t>
      </w:r>
      <w:r>
        <w:rPr>
          <w:rFonts w:ascii="Times New Roman" w:hAnsi="Times New Roman" w:cs="Times New Roman" w:eastAsiaTheme="majorEastAsia"/>
        </w:rPr>
        <w:t>说明书、</w:t>
      </w:r>
      <w:r>
        <w:rPr>
          <w:rFonts w:hint="eastAsia" w:ascii="Times New Roman" w:hAnsi="Times New Roman" w:cs="Times New Roman" w:eastAsiaTheme="majorEastAsia"/>
        </w:rPr>
        <w:t>产品型式性能检测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adjustRightInd w:val="0"/>
        <w:snapToGrid w:val="0"/>
        <w:spacing w:line="288" w:lineRule="auto"/>
        <w:ind w:left="-55" w:leftChars="-52" w:hanging="54" w:hangingChars="26"/>
        <w:rPr>
          <w:rFonts w:ascii="宋体" w:hAnsi="宋体" w:cs="宋体"/>
          <w:bCs/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d77775d0-98d3-47b4-a90e-9260a39142a7"/>
  </w:docVars>
  <w:rsids>
    <w:rsidRoot w:val="001A24E1"/>
    <w:rsid w:val="00074A38"/>
    <w:rsid w:val="000C229C"/>
    <w:rsid w:val="001A24E1"/>
    <w:rsid w:val="002D6297"/>
    <w:rsid w:val="00844F54"/>
    <w:rsid w:val="00922410"/>
    <w:rsid w:val="00BD0BCF"/>
    <w:rsid w:val="00D3334C"/>
    <w:rsid w:val="00E27289"/>
    <w:rsid w:val="00F56B40"/>
    <w:rsid w:val="1BC1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A82CE6813404AC78C9196A209761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F4073-BA9B-48C9-87D8-78D8DDC53F04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F46F26-9C08-4999-9C57-9F21DC32B22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B6CD2F-17D0-44AA-BC6D-1775D3C7D6F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B36AAD-BBD2-4AE2-8E50-54642BFFB69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358D8B-9650-4747-BFC7-7567B6C8B983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A2CC2-90A1-4256-90FB-6455E47D9C6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780DF-1388-4D9F-9F2D-306C63509C55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CC336B-0373-414C-B409-36B6BD1D897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CB218D-2BB8-40CC-9A72-3966A769D1F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EBCD5A-BC28-42AA-B8FA-E84A9A79BC5C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7442A5"/>
    <w:rsid w:val="00854F42"/>
    <w:rsid w:val="008B53C3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A82CE6813404AC78C9196A2097617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739146122C54762A56DF7CB6D3130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6A2D5E813D4792B202B63E550975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F6F582F2B14E22AB0BB128902F5E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CD68DC1D4345068E0866EC9B39D1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5B5276150C9402BB28A9BF48339A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38ED1966C264C2897B7995A37CFD5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A3FCDDAA0204B9DA09DD69B5F5376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818229AB45C45CA9C380BAE9C17F2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B3289D0717E45328E93EC49D4B299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D6B374C47B44891A227BE1F7178D8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2D6CB2437934D6A9CB64AE6BD52B8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871</Characters>
  <Lines>7</Lines>
  <Paragraphs>2</Paragraphs>
  <TotalTime>0</TotalTime>
  <ScaleCrop>false</ScaleCrop>
  <LinksUpToDate>false</LinksUpToDate>
  <CharactersWithSpaces>896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Sakura兜</cp:lastModifiedBy>
  <dcterms:modified xsi:type="dcterms:W3CDTF">2023-03-05T15:29:21Z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4A8DFE0F11544584ACEA72C54298F73D</vt:lpwstr>
  </property>
</Properties>
</file>