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C区宿舍楼改造</w:t>
      </w:r>
      <w:bookmarkEnd w:id="1"/>
    </w:p>
    <w:p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C区宿舍楼改造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2023年3月3日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暖通负荷BECH2022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T15904055600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EC54D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8771154" w:history="1">
        <w:r w:rsidR="00EC54D6" w:rsidRPr="00EA0A92">
          <w:rPr>
            <w:rStyle w:val="a7"/>
          </w:rPr>
          <w:t>1</w:t>
        </w:r>
        <w:r w:rsidR="00EC54D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C54D6" w:rsidRPr="00EA0A92">
          <w:rPr>
            <w:rStyle w:val="a7"/>
          </w:rPr>
          <w:t>建筑概况</w:t>
        </w:r>
        <w:r w:rsidR="00EC54D6">
          <w:rPr>
            <w:webHidden/>
          </w:rPr>
          <w:tab/>
        </w:r>
        <w:r w:rsidR="00EC54D6">
          <w:rPr>
            <w:webHidden/>
          </w:rPr>
          <w:fldChar w:fldCharType="begin"/>
        </w:r>
        <w:r w:rsidR="00EC54D6">
          <w:rPr>
            <w:webHidden/>
          </w:rPr>
          <w:instrText xml:space="preserve"> PAGEREF _Toc128771154 \h </w:instrText>
        </w:r>
        <w:r w:rsidR="00EC54D6">
          <w:rPr>
            <w:webHidden/>
          </w:rPr>
        </w:r>
        <w:r w:rsidR="00EC54D6">
          <w:rPr>
            <w:webHidden/>
          </w:rPr>
          <w:fldChar w:fldCharType="separate"/>
        </w:r>
        <w:r w:rsidR="00EC54D6">
          <w:rPr>
            <w:webHidden/>
          </w:rPr>
          <w:t>1</w:t>
        </w:r>
        <w:r w:rsidR="00EC54D6">
          <w:rPr>
            <w:webHidden/>
          </w:rPr>
          <w:fldChar w:fldCharType="end"/>
        </w:r>
      </w:hyperlink>
    </w:p>
    <w:p w:rsidR="00EC54D6" w:rsidRDefault="00EC54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771155" w:history="1">
        <w:r w:rsidRPr="00EA0A92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0A92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56" w:history="1">
        <w:r w:rsidRPr="00EA0A92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57" w:history="1">
        <w:r w:rsidRPr="00EA0A92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58" w:history="1">
        <w:r w:rsidRPr="00EA0A92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59" w:history="1">
        <w:r w:rsidRPr="00EA0A92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771160" w:history="1">
        <w:r w:rsidRPr="00EA0A92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0A92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771161" w:history="1">
        <w:r w:rsidRPr="00EA0A92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0A92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62" w:history="1">
        <w:r w:rsidRPr="00EA0A92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771163" w:history="1">
        <w:r w:rsidRPr="00EA0A92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64" w:history="1">
        <w:r w:rsidRPr="00EA0A92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771165" w:history="1">
        <w:r w:rsidRPr="00EA0A92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66" w:history="1">
        <w:r w:rsidRPr="00EA0A92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771167" w:history="1">
        <w:r w:rsidRPr="00EA0A92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68" w:history="1">
        <w:r w:rsidRPr="00EA0A92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771169" w:history="1">
        <w:r w:rsidRPr="00EA0A92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70" w:history="1">
        <w:r w:rsidRPr="00EA0A92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771171" w:history="1">
        <w:r w:rsidRPr="00EA0A92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72" w:history="1">
        <w:r w:rsidRPr="00EA0A92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771173" w:history="1">
        <w:r w:rsidRPr="00EA0A92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74" w:history="1">
        <w:r w:rsidRPr="00EA0A92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75" w:history="1">
        <w:r w:rsidRPr="00EA0A92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771176" w:history="1">
        <w:r w:rsidRPr="00EA0A92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0A92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77" w:history="1">
        <w:r w:rsidRPr="00EA0A92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78" w:history="1">
        <w:r w:rsidRPr="00EA0A92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771179" w:history="1">
        <w:r w:rsidRPr="00EA0A92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0A92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80" w:history="1">
        <w:r w:rsidRPr="00EA0A92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81" w:history="1">
        <w:r w:rsidRPr="00EA0A92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771182" w:history="1">
        <w:r w:rsidRPr="00EA0A92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0A92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83" w:history="1">
        <w:r w:rsidRPr="00EA0A92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84" w:history="1">
        <w:r w:rsidRPr="00EA0A92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85" w:history="1">
        <w:r w:rsidRPr="00EA0A92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771186" w:history="1">
        <w:r w:rsidRPr="00EA0A92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A0A92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C54D6" w:rsidRDefault="00EC54D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771187" w:history="1">
        <w:r w:rsidRPr="00EA0A92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A0A92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_Toc128771187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28771154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3" w:name="地理位置"/>
            <w:r>
              <w:t>辽宁</w:t>
            </w:r>
            <w:r>
              <w:t>-</w:t>
            </w:r>
            <w:r>
              <w:t>沈阳</w:t>
            </w:r>
            <w:bookmarkEnd w:id="1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气候分区"/>
            <w:r>
              <w:t>严寒</w:t>
            </w:r>
            <w:r>
              <w:t>B</w:t>
            </w:r>
            <w:r>
              <w:t>区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纬度"/>
            <w:r>
              <w:t>41.73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经度"/>
            <w:r>
              <w:t>123.45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项目名称＃2"/>
            <w:r>
              <w:t>C</w:t>
            </w:r>
            <w:r>
              <w:t>区宿舍楼改造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11475.04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18.60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6</w:t>
            </w:r>
            <w:bookmarkEnd w:id="22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4" w:name="北向角度"/>
            <w:r>
              <w:t>86</w:t>
            </w:r>
            <w:bookmarkEnd w:id="24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5" w:name="_Toc128771155"/>
      <w:r>
        <w:rPr>
          <w:rFonts w:hint="eastAsia"/>
        </w:rPr>
        <w:t>气象</w:t>
      </w:r>
      <w:r>
        <w:t>数据</w:t>
      </w:r>
      <w:bookmarkEnd w:id="25"/>
    </w:p>
    <w:p w:rsidR="00033DE7" w:rsidRDefault="00033DE7" w:rsidP="00033DE7">
      <w:pPr>
        <w:pStyle w:val="2"/>
      </w:pPr>
      <w:bookmarkStart w:id="26" w:name="_Toc128771156"/>
      <w:r>
        <w:rPr>
          <w:rFonts w:hint="eastAsia"/>
        </w:rPr>
        <w:t>气象地点</w:t>
      </w:r>
      <w:bookmarkEnd w:id="26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辽宁</w:t>
      </w:r>
      <w:r>
        <w:t>-</w:t>
      </w:r>
      <w:r>
        <w:t>沈阳</w:t>
      </w:r>
      <w:r>
        <w:t xml:space="preserve">, </w:t>
      </w:r>
      <w:r>
        <w:t>《中国建筑热环境分析专用气象数据集》</w:t>
      </w:r>
      <w:bookmarkEnd w:id="27"/>
    </w:p>
    <w:p w:rsidR="00640E36" w:rsidRDefault="009C2673" w:rsidP="00640E36">
      <w:pPr>
        <w:pStyle w:val="2"/>
      </w:pPr>
      <w:bookmarkStart w:id="28" w:name="_Toc128771157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>
            <wp:extent cx="5667375" cy="2781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0" w:name="日最小干球温度变化表"/>
      <w:bookmarkStart w:id="31" w:name="_Toc128771158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>
            <wp:extent cx="5667375" cy="25050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3" w:name="_Toc128771159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D0FA9">
        <w:tc>
          <w:tcPr>
            <w:tcW w:w="1131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8D0FA9">
        <w:tc>
          <w:tcPr>
            <w:tcW w:w="1131" w:type="dxa"/>
            <w:shd w:val="clear" w:color="auto" w:fill="E6E6E6"/>
            <w:vAlign w:val="center"/>
          </w:tcPr>
          <w:p w:rsidR="008D0FA9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:rsidR="008D0FA9" w:rsidRDefault="00000000">
            <w:r>
              <w:t>08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8D0FA9" w:rsidRDefault="00000000">
            <w:r>
              <w:t>33.9</w:t>
            </w:r>
          </w:p>
        </w:tc>
        <w:tc>
          <w:tcPr>
            <w:tcW w:w="1556" w:type="dxa"/>
            <w:vAlign w:val="center"/>
          </w:tcPr>
          <w:p w:rsidR="008D0FA9" w:rsidRDefault="00000000">
            <w:r>
              <w:t>29.4</w:t>
            </w:r>
          </w:p>
        </w:tc>
        <w:tc>
          <w:tcPr>
            <w:tcW w:w="1556" w:type="dxa"/>
            <w:vAlign w:val="center"/>
          </w:tcPr>
          <w:p w:rsidR="008D0FA9" w:rsidRDefault="00000000">
            <w:r>
              <w:t>25.1</w:t>
            </w:r>
          </w:p>
        </w:tc>
        <w:tc>
          <w:tcPr>
            <w:tcW w:w="1556" w:type="dxa"/>
            <w:vAlign w:val="center"/>
          </w:tcPr>
          <w:p w:rsidR="008D0FA9" w:rsidRDefault="00000000">
            <w:r>
              <w:t>98.4</w:t>
            </w:r>
          </w:p>
        </w:tc>
      </w:tr>
      <w:tr w:rsidR="008D0FA9">
        <w:tc>
          <w:tcPr>
            <w:tcW w:w="1131" w:type="dxa"/>
            <w:shd w:val="clear" w:color="auto" w:fill="E6E6E6"/>
            <w:vAlign w:val="center"/>
          </w:tcPr>
          <w:p w:rsidR="008D0FA9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:rsidR="008D0FA9" w:rsidRDefault="00000000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8D0FA9" w:rsidRDefault="00000000">
            <w:r>
              <w:t>-23.3</w:t>
            </w:r>
          </w:p>
        </w:tc>
        <w:tc>
          <w:tcPr>
            <w:tcW w:w="1556" w:type="dxa"/>
            <w:vAlign w:val="center"/>
          </w:tcPr>
          <w:p w:rsidR="008D0FA9" w:rsidRDefault="00000000">
            <w:r>
              <w:t>-23.3</w:t>
            </w:r>
          </w:p>
        </w:tc>
        <w:tc>
          <w:tcPr>
            <w:tcW w:w="1556" w:type="dxa"/>
            <w:vAlign w:val="center"/>
          </w:tcPr>
          <w:p w:rsidR="008D0FA9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:rsidR="008D0FA9" w:rsidRDefault="00000000">
            <w:r>
              <w:t>-22.5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:rsidR="00A71379" w:rsidRDefault="001C5FD8" w:rsidP="000843B1">
      <w:pPr>
        <w:pStyle w:val="1"/>
      </w:pPr>
      <w:bookmarkStart w:id="35" w:name="_Toc128771160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BECH2022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7" w:name="_Toc128771161"/>
      <w:r>
        <w:rPr>
          <w:rFonts w:hint="eastAsia"/>
        </w:rPr>
        <w:t>围护</w:t>
      </w:r>
      <w:r>
        <w:t>结构</w:t>
      </w:r>
      <w:bookmarkEnd w:id="37"/>
    </w:p>
    <w:p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28771162"/>
      <w:bookmarkEnd w:id="38"/>
      <w:r>
        <w:rPr>
          <w:kern w:val="2"/>
        </w:rPr>
        <w:t>屋顶构造</w:t>
      </w:r>
      <w:bookmarkEnd w:id="39"/>
    </w:p>
    <w:p w:rsidR="008D0FA9" w:rsidRDefault="00000000">
      <w:pPr>
        <w:pStyle w:val="3"/>
        <w:widowControl w:val="0"/>
        <w:rPr>
          <w:kern w:val="2"/>
          <w:szCs w:val="24"/>
        </w:rPr>
      </w:pPr>
      <w:bookmarkStart w:id="40" w:name="_Toc128771163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D0FA9">
        <w:tc>
          <w:tcPr>
            <w:tcW w:w="3345" w:type="dxa"/>
            <w:vMerge w:val="restart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热惰性指标</w:t>
            </w:r>
          </w:p>
        </w:tc>
      </w:tr>
      <w:tr w:rsidR="008D0FA9">
        <w:tc>
          <w:tcPr>
            <w:tcW w:w="3345" w:type="dxa"/>
            <w:vMerge/>
            <w:shd w:val="clear" w:color="auto" w:fill="E6E6E6"/>
            <w:vAlign w:val="center"/>
          </w:tcPr>
          <w:p w:rsidR="008D0FA9" w:rsidRDefault="008D0FA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D=R*S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0.407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0.227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0.245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1.378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1.186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0.249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3.691</w:t>
            </w:r>
          </w:p>
        </w:tc>
      </w:tr>
      <w:tr w:rsidR="008D0FA9">
        <w:tc>
          <w:tcPr>
            <w:tcW w:w="3345" w:type="dxa"/>
            <w:shd w:val="clear" w:color="auto" w:fill="E6E6E6"/>
            <w:vAlign w:val="center"/>
          </w:tcPr>
          <w:p w:rsidR="008D0FA9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D0FA9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D0FA9">
        <w:tc>
          <w:tcPr>
            <w:tcW w:w="3345" w:type="dxa"/>
            <w:shd w:val="clear" w:color="auto" w:fill="E6E6E6"/>
            <w:vAlign w:val="center"/>
          </w:tcPr>
          <w:p w:rsidR="008D0FA9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8D0FA9" w:rsidRDefault="00000000">
            <w:pPr>
              <w:jc w:val="center"/>
            </w:pPr>
            <w:r>
              <w:t>0.77</w:t>
            </w:r>
          </w:p>
        </w:tc>
      </w:tr>
    </w:tbl>
    <w:p w:rsidR="008D0FA9" w:rsidRDefault="00000000">
      <w:pPr>
        <w:pStyle w:val="2"/>
        <w:widowControl w:val="0"/>
        <w:rPr>
          <w:kern w:val="2"/>
        </w:rPr>
      </w:pPr>
      <w:bookmarkStart w:id="41" w:name="_Toc128771164"/>
      <w:r>
        <w:rPr>
          <w:kern w:val="2"/>
        </w:rPr>
        <w:t>外墙构造</w:t>
      </w:r>
      <w:bookmarkEnd w:id="41"/>
    </w:p>
    <w:p w:rsidR="008D0FA9" w:rsidRDefault="00000000">
      <w:pPr>
        <w:pStyle w:val="3"/>
        <w:widowControl w:val="0"/>
        <w:rPr>
          <w:kern w:val="2"/>
          <w:szCs w:val="24"/>
        </w:rPr>
      </w:pPr>
      <w:bookmarkStart w:id="42" w:name="_Toc128771165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D0FA9">
        <w:tc>
          <w:tcPr>
            <w:tcW w:w="3345" w:type="dxa"/>
            <w:vMerge w:val="restart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热惰性指标</w:t>
            </w:r>
          </w:p>
        </w:tc>
      </w:tr>
      <w:tr w:rsidR="008D0FA9">
        <w:tc>
          <w:tcPr>
            <w:tcW w:w="3345" w:type="dxa"/>
            <w:vMerge/>
            <w:shd w:val="clear" w:color="auto" w:fill="E6E6E6"/>
            <w:vAlign w:val="center"/>
          </w:tcPr>
          <w:p w:rsidR="008D0FA9" w:rsidRDefault="008D0FA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D=R*S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0.245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0.227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0.245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1.977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0.249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2.941</w:t>
            </w:r>
          </w:p>
        </w:tc>
      </w:tr>
      <w:tr w:rsidR="008D0FA9">
        <w:tc>
          <w:tcPr>
            <w:tcW w:w="3345" w:type="dxa"/>
            <w:shd w:val="clear" w:color="auto" w:fill="E6E6E6"/>
            <w:vAlign w:val="center"/>
          </w:tcPr>
          <w:p w:rsidR="008D0FA9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D0FA9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D0FA9">
        <w:tc>
          <w:tcPr>
            <w:tcW w:w="3345" w:type="dxa"/>
            <w:shd w:val="clear" w:color="auto" w:fill="E6E6E6"/>
            <w:vAlign w:val="center"/>
          </w:tcPr>
          <w:p w:rsidR="008D0FA9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8D0FA9" w:rsidRDefault="00000000">
            <w:pPr>
              <w:jc w:val="center"/>
            </w:pPr>
            <w:r>
              <w:t>1.13</w:t>
            </w:r>
          </w:p>
        </w:tc>
      </w:tr>
    </w:tbl>
    <w:p w:rsidR="008D0FA9" w:rsidRDefault="00000000">
      <w:pPr>
        <w:pStyle w:val="2"/>
        <w:widowControl w:val="0"/>
        <w:rPr>
          <w:kern w:val="2"/>
        </w:rPr>
      </w:pPr>
      <w:bookmarkStart w:id="43" w:name="_Toc128771166"/>
      <w:r>
        <w:rPr>
          <w:kern w:val="2"/>
        </w:rPr>
        <w:t>挑空楼板构造</w:t>
      </w:r>
      <w:bookmarkEnd w:id="43"/>
    </w:p>
    <w:p w:rsidR="008D0FA9" w:rsidRDefault="00000000">
      <w:pPr>
        <w:pStyle w:val="3"/>
        <w:widowControl w:val="0"/>
        <w:rPr>
          <w:kern w:val="2"/>
          <w:szCs w:val="24"/>
        </w:rPr>
      </w:pPr>
      <w:bookmarkStart w:id="44" w:name="_Toc128771167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D0FA9">
        <w:tc>
          <w:tcPr>
            <w:tcW w:w="3345" w:type="dxa"/>
            <w:vMerge w:val="restart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热惰性指标</w:t>
            </w:r>
          </w:p>
        </w:tc>
      </w:tr>
      <w:tr w:rsidR="008D0FA9">
        <w:tc>
          <w:tcPr>
            <w:tcW w:w="3345" w:type="dxa"/>
            <w:vMerge/>
            <w:shd w:val="clear" w:color="auto" w:fill="E6E6E6"/>
            <w:vAlign w:val="center"/>
          </w:tcPr>
          <w:p w:rsidR="008D0FA9" w:rsidRDefault="008D0FA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D=R*S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0.245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1.186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0.245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0.227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0.245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0.689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2.146</w:t>
            </w:r>
          </w:p>
        </w:tc>
      </w:tr>
      <w:tr w:rsidR="008D0FA9">
        <w:tc>
          <w:tcPr>
            <w:tcW w:w="3345" w:type="dxa"/>
            <w:shd w:val="clear" w:color="auto" w:fill="E6E6E6"/>
            <w:vAlign w:val="center"/>
          </w:tcPr>
          <w:p w:rsidR="008D0FA9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8D0FA9" w:rsidRDefault="00000000">
            <w:pPr>
              <w:jc w:val="center"/>
            </w:pPr>
            <w:r>
              <w:t>1.19</w:t>
            </w:r>
          </w:p>
        </w:tc>
      </w:tr>
    </w:tbl>
    <w:p w:rsidR="008D0FA9" w:rsidRDefault="00000000">
      <w:pPr>
        <w:pStyle w:val="2"/>
        <w:widowControl w:val="0"/>
        <w:rPr>
          <w:kern w:val="2"/>
        </w:rPr>
      </w:pPr>
      <w:bookmarkStart w:id="45" w:name="_Toc128771168"/>
      <w:r>
        <w:rPr>
          <w:kern w:val="2"/>
        </w:rPr>
        <w:lastRenderedPageBreak/>
        <w:t>楼板构造</w:t>
      </w:r>
      <w:bookmarkEnd w:id="45"/>
    </w:p>
    <w:p w:rsidR="008D0FA9" w:rsidRDefault="00000000">
      <w:pPr>
        <w:pStyle w:val="3"/>
        <w:widowControl w:val="0"/>
        <w:rPr>
          <w:kern w:val="2"/>
          <w:szCs w:val="24"/>
        </w:rPr>
      </w:pPr>
      <w:bookmarkStart w:id="46" w:name="_Toc128771169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D0FA9">
        <w:tc>
          <w:tcPr>
            <w:tcW w:w="3345" w:type="dxa"/>
            <w:vMerge w:val="restart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热惰性指标</w:t>
            </w:r>
          </w:p>
        </w:tc>
      </w:tr>
      <w:tr w:rsidR="008D0FA9">
        <w:tc>
          <w:tcPr>
            <w:tcW w:w="3345" w:type="dxa"/>
            <w:vMerge/>
            <w:shd w:val="clear" w:color="auto" w:fill="E6E6E6"/>
            <w:vAlign w:val="center"/>
          </w:tcPr>
          <w:p w:rsidR="008D0FA9" w:rsidRDefault="008D0FA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D=R*S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0.245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1.186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0.249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1.679</w:t>
            </w:r>
          </w:p>
        </w:tc>
      </w:tr>
      <w:tr w:rsidR="008D0FA9">
        <w:tc>
          <w:tcPr>
            <w:tcW w:w="3345" w:type="dxa"/>
            <w:shd w:val="clear" w:color="auto" w:fill="E6E6E6"/>
            <w:vAlign w:val="center"/>
          </w:tcPr>
          <w:p w:rsidR="008D0FA9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8D0FA9" w:rsidRDefault="00000000">
            <w:pPr>
              <w:jc w:val="center"/>
            </w:pPr>
            <w:r>
              <w:t>2.98</w:t>
            </w:r>
          </w:p>
        </w:tc>
      </w:tr>
    </w:tbl>
    <w:p w:rsidR="008D0FA9" w:rsidRDefault="00000000">
      <w:pPr>
        <w:pStyle w:val="2"/>
        <w:widowControl w:val="0"/>
        <w:rPr>
          <w:kern w:val="2"/>
        </w:rPr>
      </w:pPr>
      <w:bookmarkStart w:id="47" w:name="_Toc128771170"/>
      <w:r>
        <w:rPr>
          <w:kern w:val="2"/>
        </w:rPr>
        <w:t>周边地面构造</w:t>
      </w:r>
      <w:bookmarkEnd w:id="47"/>
    </w:p>
    <w:p w:rsidR="008D0FA9" w:rsidRDefault="00000000">
      <w:pPr>
        <w:pStyle w:val="3"/>
        <w:widowControl w:val="0"/>
        <w:rPr>
          <w:kern w:val="2"/>
          <w:szCs w:val="24"/>
        </w:rPr>
      </w:pPr>
      <w:bookmarkStart w:id="48" w:name="_Toc128771171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D0FA9">
        <w:tc>
          <w:tcPr>
            <w:tcW w:w="3345" w:type="dxa"/>
            <w:vMerge w:val="restart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热惰性指标</w:t>
            </w:r>
          </w:p>
        </w:tc>
      </w:tr>
      <w:tr w:rsidR="008D0FA9">
        <w:tc>
          <w:tcPr>
            <w:tcW w:w="3345" w:type="dxa"/>
            <w:vMerge/>
            <w:shd w:val="clear" w:color="auto" w:fill="E6E6E6"/>
            <w:vAlign w:val="center"/>
          </w:tcPr>
          <w:p w:rsidR="008D0FA9" w:rsidRDefault="008D0FA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D=R*S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0.245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1.186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1.431</w:t>
            </w:r>
          </w:p>
        </w:tc>
      </w:tr>
      <w:tr w:rsidR="008D0FA9">
        <w:tc>
          <w:tcPr>
            <w:tcW w:w="3345" w:type="dxa"/>
            <w:shd w:val="clear" w:color="auto" w:fill="E6E6E6"/>
            <w:vAlign w:val="center"/>
          </w:tcPr>
          <w:p w:rsidR="008D0FA9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8D0FA9" w:rsidRDefault="00000000">
            <w:pPr>
              <w:jc w:val="center"/>
            </w:pPr>
            <w:r>
              <w:t>0.52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8D0FA9"/>
        </w:tc>
        <w:tc>
          <w:tcPr>
            <w:tcW w:w="848" w:type="dxa"/>
            <w:vAlign w:val="center"/>
          </w:tcPr>
          <w:p w:rsidR="008D0FA9" w:rsidRDefault="008D0FA9"/>
        </w:tc>
        <w:tc>
          <w:tcPr>
            <w:tcW w:w="1075" w:type="dxa"/>
            <w:vAlign w:val="center"/>
          </w:tcPr>
          <w:p w:rsidR="008D0FA9" w:rsidRDefault="008D0FA9"/>
        </w:tc>
        <w:tc>
          <w:tcPr>
            <w:tcW w:w="1075" w:type="dxa"/>
            <w:vAlign w:val="center"/>
          </w:tcPr>
          <w:p w:rsidR="008D0FA9" w:rsidRDefault="008D0FA9"/>
        </w:tc>
        <w:tc>
          <w:tcPr>
            <w:tcW w:w="848" w:type="dxa"/>
            <w:vAlign w:val="center"/>
          </w:tcPr>
          <w:p w:rsidR="008D0FA9" w:rsidRDefault="008D0FA9"/>
        </w:tc>
        <w:tc>
          <w:tcPr>
            <w:tcW w:w="1075" w:type="dxa"/>
            <w:vAlign w:val="center"/>
          </w:tcPr>
          <w:p w:rsidR="008D0FA9" w:rsidRDefault="008D0FA9"/>
        </w:tc>
        <w:tc>
          <w:tcPr>
            <w:tcW w:w="1064" w:type="dxa"/>
            <w:vAlign w:val="center"/>
          </w:tcPr>
          <w:p w:rsidR="008D0FA9" w:rsidRDefault="008D0FA9"/>
        </w:tc>
      </w:tr>
    </w:tbl>
    <w:p w:rsidR="008D0FA9" w:rsidRDefault="00000000">
      <w:pPr>
        <w:pStyle w:val="2"/>
        <w:widowControl w:val="0"/>
        <w:rPr>
          <w:kern w:val="2"/>
        </w:rPr>
      </w:pPr>
      <w:bookmarkStart w:id="49" w:name="_Toc128771172"/>
      <w:r>
        <w:rPr>
          <w:kern w:val="2"/>
        </w:rPr>
        <w:t>非周边地面构造</w:t>
      </w:r>
      <w:bookmarkEnd w:id="49"/>
    </w:p>
    <w:p w:rsidR="008D0FA9" w:rsidRDefault="00000000">
      <w:pPr>
        <w:pStyle w:val="3"/>
        <w:widowControl w:val="0"/>
        <w:rPr>
          <w:kern w:val="2"/>
          <w:szCs w:val="24"/>
        </w:rPr>
      </w:pPr>
      <w:bookmarkStart w:id="50" w:name="_Toc128771173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D0FA9">
        <w:tc>
          <w:tcPr>
            <w:tcW w:w="3345" w:type="dxa"/>
            <w:vMerge w:val="restart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热惰性指标</w:t>
            </w:r>
          </w:p>
        </w:tc>
      </w:tr>
      <w:tr w:rsidR="008D0FA9">
        <w:tc>
          <w:tcPr>
            <w:tcW w:w="3345" w:type="dxa"/>
            <w:vMerge/>
            <w:shd w:val="clear" w:color="auto" w:fill="E6E6E6"/>
            <w:vAlign w:val="center"/>
          </w:tcPr>
          <w:p w:rsidR="008D0FA9" w:rsidRDefault="008D0FA9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D=R*S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0.245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1.186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:rsidR="008D0FA9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:rsidR="008D0FA9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:rsidR="008D0FA9" w:rsidRDefault="00000000">
            <w:r>
              <w:t>1.431</w:t>
            </w:r>
          </w:p>
        </w:tc>
      </w:tr>
      <w:tr w:rsidR="008D0FA9">
        <w:tc>
          <w:tcPr>
            <w:tcW w:w="3345" w:type="dxa"/>
            <w:shd w:val="clear" w:color="auto" w:fill="E6E6E6"/>
            <w:vAlign w:val="center"/>
          </w:tcPr>
          <w:p w:rsidR="008D0FA9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8D0FA9" w:rsidRDefault="00000000">
            <w:pPr>
              <w:jc w:val="center"/>
            </w:pPr>
            <w:r>
              <w:t>0.30</w:t>
            </w:r>
          </w:p>
        </w:tc>
      </w:tr>
      <w:tr w:rsidR="008D0FA9">
        <w:tc>
          <w:tcPr>
            <w:tcW w:w="3345" w:type="dxa"/>
            <w:vAlign w:val="center"/>
          </w:tcPr>
          <w:p w:rsidR="008D0FA9" w:rsidRDefault="008D0FA9"/>
        </w:tc>
        <w:tc>
          <w:tcPr>
            <w:tcW w:w="848" w:type="dxa"/>
            <w:vAlign w:val="center"/>
          </w:tcPr>
          <w:p w:rsidR="008D0FA9" w:rsidRDefault="008D0FA9"/>
        </w:tc>
        <w:tc>
          <w:tcPr>
            <w:tcW w:w="1075" w:type="dxa"/>
            <w:vAlign w:val="center"/>
          </w:tcPr>
          <w:p w:rsidR="008D0FA9" w:rsidRDefault="008D0FA9"/>
        </w:tc>
        <w:tc>
          <w:tcPr>
            <w:tcW w:w="1075" w:type="dxa"/>
            <w:vAlign w:val="center"/>
          </w:tcPr>
          <w:p w:rsidR="008D0FA9" w:rsidRDefault="008D0FA9"/>
        </w:tc>
        <w:tc>
          <w:tcPr>
            <w:tcW w:w="848" w:type="dxa"/>
            <w:vAlign w:val="center"/>
          </w:tcPr>
          <w:p w:rsidR="008D0FA9" w:rsidRDefault="008D0FA9"/>
        </w:tc>
        <w:tc>
          <w:tcPr>
            <w:tcW w:w="1075" w:type="dxa"/>
            <w:vAlign w:val="center"/>
          </w:tcPr>
          <w:p w:rsidR="008D0FA9" w:rsidRDefault="008D0FA9"/>
        </w:tc>
        <w:tc>
          <w:tcPr>
            <w:tcW w:w="1064" w:type="dxa"/>
            <w:vAlign w:val="center"/>
          </w:tcPr>
          <w:p w:rsidR="008D0FA9" w:rsidRDefault="008D0FA9"/>
        </w:tc>
      </w:tr>
    </w:tbl>
    <w:p w:rsidR="008D0FA9" w:rsidRDefault="00000000">
      <w:pPr>
        <w:pStyle w:val="2"/>
        <w:widowControl w:val="0"/>
        <w:rPr>
          <w:kern w:val="2"/>
        </w:rPr>
      </w:pPr>
      <w:bookmarkStart w:id="51" w:name="_Toc128771174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8D0FA9">
        <w:tc>
          <w:tcPr>
            <w:tcW w:w="64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备注</w:t>
            </w:r>
          </w:p>
        </w:tc>
      </w:tr>
      <w:tr w:rsidR="008D0FA9">
        <w:tc>
          <w:tcPr>
            <w:tcW w:w="645" w:type="dxa"/>
            <w:shd w:val="clear" w:color="auto" w:fill="E6E6E6"/>
            <w:vAlign w:val="center"/>
          </w:tcPr>
          <w:p w:rsidR="008D0FA9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:rsidR="008D0FA9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8D0FA9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:rsidR="008D0FA9" w:rsidRDefault="008D0FA9"/>
        </w:tc>
      </w:tr>
    </w:tbl>
    <w:p w:rsidR="008D0FA9" w:rsidRDefault="00000000">
      <w:pPr>
        <w:pStyle w:val="2"/>
      </w:pPr>
      <w:bookmarkStart w:id="52" w:name="_Toc128771175"/>
      <w:r>
        <w:lastRenderedPageBreak/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8D0FA9">
        <w:tc>
          <w:tcPr>
            <w:tcW w:w="90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备注</w:t>
            </w:r>
          </w:p>
        </w:tc>
      </w:tr>
      <w:tr w:rsidR="008D0FA9">
        <w:tc>
          <w:tcPr>
            <w:tcW w:w="905" w:type="dxa"/>
            <w:shd w:val="clear" w:color="auto" w:fill="E6E6E6"/>
            <w:vAlign w:val="center"/>
          </w:tcPr>
          <w:p w:rsidR="008D0FA9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:rsidR="008D0FA9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:rsidR="008D0FA9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:rsidR="008D0FA9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:rsidR="008D0FA9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:rsidR="008D0FA9" w:rsidRDefault="00000000">
            <w:r>
              <w:t>来源《民用建筑热工设计规范》</w:t>
            </w:r>
          </w:p>
        </w:tc>
      </w:tr>
    </w:tbl>
    <w:p w:rsidR="008D0FA9" w:rsidRDefault="00000000">
      <w:pPr>
        <w:pStyle w:val="1"/>
      </w:pPr>
      <w:bookmarkStart w:id="53" w:name="_Toc128771176"/>
      <w:r>
        <w:t>房间类型</w:t>
      </w:r>
      <w:bookmarkEnd w:id="53"/>
    </w:p>
    <w:p w:rsidR="008D0FA9" w:rsidRDefault="00000000">
      <w:pPr>
        <w:pStyle w:val="2"/>
        <w:widowControl w:val="0"/>
        <w:rPr>
          <w:kern w:val="2"/>
        </w:rPr>
      </w:pPr>
      <w:bookmarkStart w:id="54" w:name="_Toc128771177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8D0FA9">
        <w:tc>
          <w:tcPr>
            <w:tcW w:w="1862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D0FA9">
        <w:tc>
          <w:tcPr>
            <w:tcW w:w="1862" w:type="dxa"/>
            <w:shd w:val="clear" w:color="auto" w:fill="E6E6E6"/>
            <w:vAlign w:val="center"/>
          </w:tcPr>
          <w:p w:rsidR="008D0FA9" w:rsidRDefault="00000000">
            <w:r>
              <w:t>起居室</w:t>
            </w:r>
          </w:p>
        </w:tc>
        <w:tc>
          <w:tcPr>
            <w:tcW w:w="781" w:type="dxa"/>
            <w:vAlign w:val="center"/>
          </w:tcPr>
          <w:p w:rsidR="008D0FA9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8D0FA9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8D0FA9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8D0FA9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8D0FA9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8D0FA9" w:rsidRDefault="00000000">
            <w:pPr>
              <w:jc w:val="center"/>
            </w:pPr>
            <w:r>
              <w:t>5(W/m^2)</w:t>
            </w:r>
          </w:p>
        </w:tc>
      </w:tr>
    </w:tbl>
    <w:p w:rsidR="008D0FA9" w:rsidRDefault="00000000">
      <w:pPr>
        <w:pStyle w:val="2"/>
        <w:widowControl w:val="0"/>
        <w:rPr>
          <w:kern w:val="2"/>
        </w:rPr>
      </w:pPr>
      <w:bookmarkStart w:id="55" w:name="_Toc128771178"/>
      <w:r>
        <w:rPr>
          <w:kern w:val="2"/>
        </w:rPr>
        <w:t>作息时间表</w:t>
      </w:r>
      <w:bookmarkEnd w:id="55"/>
    </w:p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8D0FA9" w:rsidRDefault="00000000">
      <w:pPr>
        <w:pStyle w:val="1"/>
        <w:widowControl w:val="0"/>
        <w:rPr>
          <w:kern w:val="2"/>
          <w:szCs w:val="24"/>
        </w:rPr>
      </w:pPr>
      <w:bookmarkStart w:id="56" w:name="_Toc128771179"/>
      <w:r>
        <w:rPr>
          <w:kern w:val="2"/>
          <w:szCs w:val="24"/>
        </w:rPr>
        <w:t>系统设置</w:t>
      </w:r>
      <w:bookmarkEnd w:id="56"/>
    </w:p>
    <w:p w:rsidR="008D0FA9" w:rsidRDefault="00000000">
      <w:pPr>
        <w:pStyle w:val="2"/>
        <w:widowControl w:val="0"/>
        <w:rPr>
          <w:kern w:val="2"/>
        </w:rPr>
      </w:pPr>
      <w:bookmarkStart w:id="57" w:name="_Toc128771180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8D0FA9">
        <w:tc>
          <w:tcPr>
            <w:tcW w:w="1131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包含的房间</w:t>
            </w:r>
          </w:p>
        </w:tc>
      </w:tr>
      <w:tr w:rsidR="008D0FA9">
        <w:tc>
          <w:tcPr>
            <w:tcW w:w="1131" w:type="dxa"/>
            <w:vAlign w:val="center"/>
          </w:tcPr>
          <w:p w:rsidR="008D0FA9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:rsidR="008D0FA9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:rsidR="008D0FA9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:rsidR="008D0FA9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:rsidR="008D0FA9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:rsidR="008D0FA9" w:rsidRDefault="00000000">
            <w:r>
              <w:t>9879.41</w:t>
            </w:r>
          </w:p>
        </w:tc>
        <w:tc>
          <w:tcPr>
            <w:tcW w:w="2830" w:type="dxa"/>
            <w:vAlign w:val="center"/>
          </w:tcPr>
          <w:p w:rsidR="008D0FA9" w:rsidRDefault="00000000">
            <w:r>
              <w:t>所有房间</w:t>
            </w:r>
          </w:p>
        </w:tc>
      </w:tr>
    </w:tbl>
    <w:p w:rsidR="008D0FA9" w:rsidRDefault="00000000">
      <w:pPr>
        <w:pStyle w:val="2"/>
        <w:widowControl w:val="0"/>
        <w:rPr>
          <w:kern w:val="2"/>
        </w:rPr>
      </w:pPr>
      <w:bookmarkStart w:id="58" w:name="_Toc128771181"/>
      <w:r>
        <w:rPr>
          <w:kern w:val="2"/>
        </w:rPr>
        <w:t>运行时间表</w:t>
      </w:r>
      <w:bookmarkEnd w:id="58"/>
    </w:p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8D0FA9" w:rsidRDefault="00000000">
      <w:pPr>
        <w:pStyle w:val="1"/>
        <w:widowControl w:val="0"/>
        <w:rPr>
          <w:kern w:val="2"/>
          <w:szCs w:val="24"/>
        </w:rPr>
      </w:pPr>
      <w:bookmarkStart w:id="59" w:name="_Toc128771182"/>
      <w:r>
        <w:rPr>
          <w:kern w:val="2"/>
          <w:szCs w:val="24"/>
        </w:rPr>
        <w:t>计算结果</w:t>
      </w:r>
      <w:bookmarkEnd w:id="59"/>
    </w:p>
    <w:p w:rsidR="008D0FA9" w:rsidRDefault="00000000">
      <w:pPr>
        <w:pStyle w:val="2"/>
        <w:widowControl w:val="0"/>
        <w:rPr>
          <w:kern w:val="2"/>
        </w:rPr>
      </w:pPr>
      <w:bookmarkStart w:id="60" w:name="_Toc128771183"/>
      <w:r>
        <w:rPr>
          <w:kern w:val="2"/>
        </w:rPr>
        <w:t>模拟周期</w:t>
      </w:r>
      <w:bookmarkEnd w:id="60"/>
    </w:p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8D0FA9" w:rsidRDefault="00000000">
      <w:pPr>
        <w:pStyle w:val="2"/>
        <w:widowControl w:val="0"/>
        <w:rPr>
          <w:kern w:val="2"/>
        </w:rPr>
      </w:pPr>
      <w:bookmarkStart w:id="61" w:name="_Toc128771184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8D0FA9">
        <w:tc>
          <w:tcPr>
            <w:tcW w:w="197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8D0FA9">
        <w:tc>
          <w:tcPr>
            <w:tcW w:w="1975" w:type="dxa"/>
            <w:shd w:val="clear" w:color="auto" w:fill="E6E6E6"/>
            <w:vAlign w:val="center"/>
          </w:tcPr>
          <w:p w:rsidR="008D0FA9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:rsidR="008D0FA9" w:rsidRDefault="00000000">
            <w:r>
              <w:t>1159998</w:t>
            </w:r>
          </w:p>
        </w:tc>
        <w:tc>
          <w:tcPr>
            <w:tcW w:w="1839" w:type="dxa"/>
            <w:vAlign w:val="center"/>
          </w:tcPr>
          <w:p w:rsidR="008D0FA9" w:rsidRDefault="00000000">
            <w:r>
              <w:t>117.42</w:t>
            </w:r>
          </w:p>
        </w:tc>
        <w:tc>
          <w:tcPr>
            <w:tcW w:w="1839" w:type="dxa"/>
            <w:vAlign w:val="center"/>
          </w:tcPr>
          <w:p w:rsidR="008D0FA9" w:rsidRDefault="00000000">
            <w:r>
              <w:t>183187</w:t>
            </w:r>
          </w:p>
        </w:tc>
        <w:tc>
          <w:tcPr>
            <w:tcW w:w="1839" w:type="dxa"/>
            <w:vAlign w:val="center"/>
          </w:tcPr>
          <w:p w:rsidR="008D0FA9" w:rsidRDefault="00000000">
            <w:r>
              <w:t>18.54</w:t>
            </w:r>
          </w:p>
        </w:tc>
      </w:tr>
      <w:tr w:rsidR="008D0FA9">
        <w:tc>
          <w:tcPr>
            <w:tcW w:w="1975" w:type="dxa"/>
            <w:shd w:val="clear" w:color="auto" w:fill="E6E6E6"/>
            <w:vAlign w:val="center"/>
          </w:tcPr>
          <w:p w:rsidR="008D0FA9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:rsidR="008D0FA9" w:rsidRDefault="00000000">
            <w:r>
              <w:t>1159998</w:t>
            </w:r>
          </w:p>
        </w:tc>
        <w:tc>
          <w:tcPr>
            <w:tcW w:w="1839" w:type="dxa"/>
            <w:vAlign w:val="center"/>
          </w:tcPr>
          <w:p w:rsidR="008D0FA9" w:rsidRDefault="00000000">
            <w:r>
              <w:t>101.09</w:t>
            </w:r>
          </w:p>
        </w:tc>
        <w:tc>
          <w:tcPr>
            <w:tcW w:w="1839" w:type="dxa"/>
            <w:vAlign w:val="center"/>
          </w:tcPr>
          <w:p w:rsidR="008D0FA9" w:rsidRDefault="00000000">
            <w:r>
              <w:t>183187</w:t>
            </w:r>
          </w:p>
        </w:tc>
        <w:tc>
          <w:tcPr>
            <w:tcW w:w="1839" w:type="dxa"/>
            <w:vAlign w:val="center"/>
          </w:tcPr>
          <w:p w:rsidR="008D0FA9" w:rsidRDefault="00000000">
            <w:r>
              <w:t>15.96</w:t>
            </w:r>
          </w:p>
        </w:tc>
      </w:tr>
    </w:tbl>
    <w:p w:rsidR="008D0FA9" w:rsidRDefault="00000000">
      <w:r>
        <w:rPr>
          <w:noProof/>
        </w:rPr>
        <w:lastRenderedPageBreak/>
        <w:drawing>
          <wp:inline distT="0" distB="0" distL="0" distR="0">
            <wp:extent cx="5667375" cy="26479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A9" w:rsidRDefault="008D0FA9"/>
    <w:p w:rsidR="008D0FA9" w:rsidRDefault="00000000">
      <w:pPr>
        <w:pStyle w:val="2"/>
        <w:widowControl w:val="0"/>
        <w:rPr>
          <w:kern w:val="2"/>
        </w:rPr>
      </w:pPr>
      <w:bookmarkStart w:id="62" w:name="_Toc128771185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D0FA9">
        <w:tc>
          <w:tcPr>
            <w:tcW w:w="196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合计</w:t>
            </w:r>
          </w:p>
        </w:tc>
      </w:tr>
      <w:tr w:rsidR="008D0FA9">
        <w:tc>
          <w:tcPr>
            <w:tcW w:w="1964" w:type="dxa"/>
            <w:shd w:val="clear" w:color="auto" w:fill="E6E6E6"/>
            <w:vAlign w:val="center"/>
          </w:tcPr>
          <w:p w:rsidR="008D0FA9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8D0FA9" w:rsidRDefault="00000000">
            <w:r>
              <w:t>-88.04</w:t>
            </w:r>
          </w:p>
        </w:tc>
        <w:tc>
          <w:tcPr>
            <w:tcW w:w="1273" w:type="dxa"/>
            <w:vAlign w:val="center"/>
          </w:tcPr>
          <w:p w:rsidR="008D0FA9" w:rsidRDefault="00000000">
            <w:r>
              <w:t>16.63</w:t>
            </w:r>
          </w:p>
        </w:tc>
        <w:tc>
          <w:tcPr>
            <w:tcW w:w="1131" w:type="dxa"/>
            <w:vAlign w:val="center"/>
          </w:tcPr>
          <w:p w:rsidR="008D0FA9" w:rsidRDefault="00000000">
            <w:r>
              <w:t>4.10</w:t>
            </w:r>
          </w:p>
        </w:tc>
        <w:tc>
          <w:tcPr>
            <w:tcW w:w="1131" w:type="dxa"/>
            <w:vAlign w:val="center"/>
          </w:tcPr>
          <w:p w:rsidR="008D0FA9" w:rsidRDefault="00000000">
            <w:r>
              <w:t>-33.78</w:t>
            </w:r>
          </w:p>
        </w:tc>
        <w:tc>
          <w:tcPr>
            <w:tcW w:w="1131" w:type="dxa"/>
            <w:vAlign w:val="center"/>
          </w:tcPr>
          <w:p w:rsidR="008D0FA9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:rsidR="008D0FA9" w:rsidRDefault="00000000">
            <w:r>
              <w:t>-101.09</w:t>
            </w:r>
          </w:p>
        </w:tc>
      </w:tr>
      <w:tr w:rsidR="008D0FA9">
        <w:tc>
          <w:tcPr>
            <w:tcW w:w="1964" w:type="dxa"/>
            <w:shd w:val="clear" w:color="auto" w:fill="E6E6E6"/>
            <w:vAlign w:val="center"/>
          </w:tcPr>
          <w:p w:rsidR="008D0FA9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8D0FA9" w:rsidRDefault="00000000">
            <w:r>
              <w:t>1.87</w:t>
            </w:r>
          </w:p>
        </w:tc>
        <w:tc>
          <w:tcPr>
            <w:tcW w:w="1273" w:type="dxa"/>
            <w:vAlign w:val="center"/>
          </w:tcPr>
          <w:p w:rsidR="008D0FA9" w:rsidRDefault="00000000">
            <w:r>
              <w:t>6.03</w:t>
            </w:r>
          </w:p>
        </w:tc>
        <w:tc>
          <w:tcPr>
            <w:tcW w:w="1131" w:type="dxa"/>
            <w:vAlign w:val="center"/>
          </w:tcPr>
          <w:p w:rsidR="008D0FA9" w:rsidRDefault="00000000">
            <w:r>
              <w:t>2.09</w:t>
            </w:r>
          </w:p>
        </w:tc>
        <w:tc>
          <w:tcPr>
            <w:tcW w:w="1131" w:type="dxa"/>
            <w:vAlign w:val="center"/>
          </w:tcPr>
          <w:p w:rsidR="008D0FA9" w:rsidRDefault="00000000">
            <w:r>
              <w:t>5.97</w:t>
            </w:r>
          </w:p>
        </w:tc>
        <w:tc>
          <w:tcPr>
            <w:tcW w:w="1131" w:type="dxa"/>
            <w:vAlign w:val="center"/>
          </w:tcPr>
          <w:p w:rsidR="008D0FA9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:rsidR="008D0FA9" w:rsidRDefault="00000000">
            <w:r>
              <w:t>15.96</w:t>
            </w:r>
          </w:p>
        </w:tc>
      </w:tr>
    </w:tbl>
    <w:p w:rsidR="008D0FA9" w:rsidRDefault="00000000">
      <w:r>
        <w:rPr>
          <w:noProof/>
        </w:rPr>
        <w:drawing>
          <wp:inline distT="0" distB="0" distL="0" distR="0">
            <wp:extent cx="5667375" cy="29527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A9" w:rsidRDefault="008D0FA9"/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29051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A9" w:rsidRDefault="00000000">
      <w:pPr>
        <w:pStyle w:val="2"/>
        <w:widowControl w:val="0"/>
        <w:rPr>
          <w:kern w:val="2"/>
        </w:rPr>
      </w:pPr>
      <w:bookmarkStart w:id="63" w:name="_Toc128771186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D0FA9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D0FA9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D0FA9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D0FA9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D0FA9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286061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rPr>
                <w:color w:val="FF0000"/>
              </w:rPr>
              <w:t>499.072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05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--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214871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471.096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02</w:t>
            </w:r>
            <w:r>
              <w:t>月</w:t>
            </w:r>
            <w:r>
              <w:t>03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--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155705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345.419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03</w:t>
            </w:r>
            <w:r>
              <w:t>月</w:t>
            </w:r>
            <w:r>
              <w:t>17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--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71558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294.342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04</w:t>
            </w:r>
            <w:r>
              <w:t>月</w:t>
            </w:r>
            <w:r>
              <w:t>10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--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18048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30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105.806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05</w:t>
            </w:r>
            <w:r>
              <w:t>月</w:t>
            </w:r>
            <w:r>
              <w:t>05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2.113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739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19428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8.401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06</w:t>
            </w:r>
            <w:r>
              <w:t>月</w:t>
            </w:r>
            <w:r>
              <w:t>01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159.607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06</w:t>
            </w:r>
            <w:r>
              <w:t>月</w:t>
            </w:r>
            <w:r>
              <w:t>16</w:t>
            </w:r>
            <w:r>
              <w:t>日</w:t>
            </w:r>
            <w:r>
              <w:t>22</w:t>
            </w:r>
            <w:r>
              <w:t>时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90748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258.354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07</w:t>
            </w:r>
            <w:r>
              <w:t>月</w:t>
            </w:r>
            <w:r>
              <w:t>17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58760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rPr>
                <w:color w:val="0000FF"/>
              </w:rPr>
              <w:t>326.385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时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49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14220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2.572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09</w:t>
            </w:r>
            <w:r>
              <w:t>月</w:t>
            </w:r>
            <w:r>
              <w:t>27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216.820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41389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197.721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10</w:t>
            </w:r>
            <w:r>
              <w:t>月</w:t>
            </w:r>
            <w:r>
              <w:t>29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--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132540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337.499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11</w:t>
            </w:r>
            <w:r>
              <w:t>月</w:t>
            </w:r>
            <w:r>
              <w:t>28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--</w:t>
            </w:r>
          </w:p>
        </w:tc>
      </w:tr>
      <w:tr w:rsidR="008D0FA9">
        <w:tc>
          <w:tcPr>
            <w:tcW w:w="854" w:type="dxa"/>
            <w:shd w:val="clear" w:color="auto" w:fill="E6E6E6"/>
            <w:vAlign w:val="center"/>
          </w:tcPr>
          <w:p w:rsidR="008D0FA9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239038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456.626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D0FA9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D0FA9" w:rsidRDefault="00000000">
            <w:r>
              <w:t>--</w:t>
            </w:r>
          </w:p>
        </w:tc>
      </w:tr>
    </w:tbl>
    <w:p w:rsidR="008D0FA9" w:rsidRDefault="00000000">
      <w:r>
        <w:rPr>
          <w:noProof/>
        </w:rPr>
        <w:lastRenderedPageBreak/>
        <w:drawing>
          <wp:inline distT="0" distB="0" distL="0" distR="0">
            <wp:extent cx="5667375" cy="26384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A9" w:rsidRDefault="008D0FA9"/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2647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FA9" w:rsidRDefault="008D0FA9">
      <w:pPr>
        <w:widowControl w:val="0"/>
        <w:rPr>
          <w:kern w:val="2"/>
          <w:szCs w:val="24"/>
          <w:lang w:val="en-US"/>
        </w:rPr>
      </w:pPr>
    </w:p>
    <w:p w:rsidR="008D0FA9" w:rsidRDefault="008D0FA9">
      <w:pPr>
        <w:sectPr w:rsidR="008D0FA9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8D0FA9" w:rsidRDefault="00000000">
      <w:pPr>
        <w:pStyle w:val="1"/>
        <w:widowControl w:val="0"/>
        <w:rPr>
          <w:kern w:val="2"/>
          <w:szCs w:val="24"/>
        </w:rPr>
      </w:pPr>
      <w:bookmarkStart w:id="64" w:name="_Toc128771187"/>
      <w:r>
        <w:rPr>
          <w:kern w:val="2"/>
          <w:szCs w:val="24"/>
        </w:rPr>
        <w:lastRenderedPageBreak/>
        <w:t>附录</w:t>
      </w:r>
      <w:bookmarkEnd w:id="64"/>
    </w:p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8D0FA9" w:rsidRDefault="008D0FA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D0FA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8D0FA9" w:rsidRDefault="008D0FA9">
      <w:pPr>
        <w:widowControl w:val="0"/>
        <w:rPr>
          <w:kern w:val="2"/>
          <w:szCs w:val="24"/>
          <w:lang w:val="en-US"/>
        </w:rPr>
      </w:pPr>
    </w:p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8D0FA9" w:rsidRDefault="008D0FA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D0FA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8D0FA9" w:rsidRDefault="008D0FA9">
      <w:pPr>
        <w:widowControl w:val="0"/>
        <w:rPr>
          <w:kern w:val="2"/>
          <w:szCs w:val="24"/>
          <w:lang w:val="en-US"/>
        </w:rPr>
      </w:pPr>
    </w:p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8D0FA9" w:rsidRDefault="008D0FA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D0FA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8D0FA9" w:rsidRDefault="008D0FA9">
      <w:pPr>
        <w:widowControl w:val="0"/>
        <w:rPr>
          <w:kern w:val="2"/>
          <w:szCs w:val="24"/>
          <w:lang w:val="en-US"/>
        </w:rPr>
      </w:pPr>
    </w:p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8D0FA9" w:rsidRDefault="008D0FA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D0FA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8D0FA9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8D0FA9" w:rsidRDefault="008D0FA9">
      <w:pPr>
        <w:widowControl w:val="0"/>
        <w:rPr>
          <w:kern w:val="2"/>
          <w:szCs w:val="24"/>
          <w:lang w:val="en-US"/>
        </w:rPr>
      </w:pPr>
    </w:p>
    <w:p w:rsidR="008D0FA9" w:rsidRDefault="008D0FA9">
      <w:pPr>
        <w:widowControl w:val="0"/>
        <w:rPr>
          <w:kern w:val="2"/>
          <w:szCs w:val="24"/>
          <w:lang w:val="en-US"/>
        </w:rPr>
      </w:pPr>
    </w:p>
    <w:sectPr w:rsidR="008D0FA9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EC0" w:rsidRDefault="00417EC0" w:rsidP="00DD1B15">
      <w:r>
        <w:separator/>
      </w:r>
    </w:p>
  </w:endnote>
  <w:endnote w:type="continuationSeparator" w:id="0">
    <w:p w:rsidR="00417EC0" w:rsidRDefault="00417EC0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087799"/>
      <w:docPartObj>
        <w:docPartGallery w:val="Page Numbers (Bottom of Page)"/>
        <w:docPartUnique/>
      </w:docPartObj>
    </w:sdtPr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EC0" w:rsidRDefault="00417EC0" w:rsidP="00DD1B15">
      <w:r>
        <w:separator/>
      </w:r>
    </w:p>
  </w:footnote>
  <w:footnote w:type="continuationSeparator" w:id="0">
    <w:p w:rsidR="00417EC0" w:rsidRDefault="00417EC0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58726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D6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17EC0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8D0FA9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CF7782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C54D6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B706D9-FE38-49F6-B3AA-C6E53B44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235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14</TotalTime>
  <Pages>11</Pages>
  <Words>1118</Words>
  <Characters>6375</Characters>
  <Application>Microsoft Office Word</Application>
  <DocSecurity>0</DocSecurity>
  <Lines>53</Lines>
  <Paragraphs>14</Paragraphs>
  <ScaleCrop>false</ScaleCrop>
  <Company>ths</Company>
  <LinksUpToDate>false</LinksUpToDate>
  <CharactersWithSpaces>7479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12235</dc:creator>
  <cp:keywords/>
  <dc:description/>
  <cp:lastModifiedBy>z281</cp:lastModifiedBy>
  <cp:revision>1</cp:revision>
  <cp:lastPrinted>1899-12-31T16:00:00Z</cp:lastPrinted>
  <dcterms:created xsi:type="dcterms:W3CDTF">2023-03-03T13:25:00Z</dcterms:created>
  <dcterms:modified xsi:type="dcterms:W3CDTF">2023-03-03T13:39:00Z</dcterms:modified>
</cp:coreProperties>
</file>