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4"/>
        <w:ind w:left="790" w:right="790"/>
        <w:jc w:val="center"/>
        <w:rPr>
          <w:rFonts w:ascii="宋体" w:hAnsi="宋体" w:eastAsia="宋体"/>
        </w:rPr>
      </w:pPr>
    </w:p>
    <w:p>
      <w:pPr>
        <w:spacing w:before="234"/>
        <w:ind w:left="790" w:right="790"/>
        <w:jc w:val="center"/>
        <w:rPr>
          <w:rFonts w:ascii="宋体" w:hAnsi="宋体" w:eastAsia="宋体"/>
        </w:rPr>
      </w:pPr>
    </w:p>
    <w:p>
      <w:pPr>
        <w:spacing w:before="234"/>
        <w:ind w:left="790" w:right="790"/>
        <w:jc w:val="center"/>
        <w:rPr>
          <w:rFonts w:ascii="宋体" w:hAnsi="宋体" w:eastAsia="宋体"/>
        </w:rPr>
      </w:pPr>
    </w:p>
    <w:p>
      <w:pPr>
        <w:spacing w:before="234"/>
        <w:ind w:left="790" w:right="790"/>
        <w:jc w:val="center"/>
        <w:rPr>
          <w:rFonts w:hint="eastAsia" w:asciiTheme="majorEastAsia" w:hAnsiTheme="majorEastAsia" w:eastAsiaTheme="majorEastAsia" w:cstheme="majorEastAsia"/>
          <w:sz w:val="36"/>
        </w:rPr>
      </w:pPr>
      <w:r>
        <w:rPr>
          <w:rFonts w:hint="eastAsia" w:asciiTheme="majorEastAsia" w:hAnsiTheme="majorEastAsia" w:eastAsiaTheme="majorEastAsia" w:cstheme="majorEastAsia"/>
          <w:sz w:val="36"/>
          <w:lang w:eastAsia="zh-CN"/>
        </w:rPr>
        <w:t>空中的伊甸园-高层办公酒店设计</w:t>
      </w:r>
      <w:r>
        <w:rPr>
          <w:rFonts w:hint="eastAsia" w:asciiTheme="majorEastAsia" w:hAnsiTheme="majorEastAsia" w:eastAsiaTheme="majorEastAsia" w:cstheme="majorEastAsia"/>
          <w:sz w:val="36"/>
        </w:rPr>
        <w:t>项目</w:t>
      </w:r>
    </w:p>
    <w:p>
      <w:pPr>
        <w:pStyle w:val="5"/>
        <w:ind w:firstLine="400"/>
        <w:rPr>
          <w:rFonts w:ascii="Calibri"/>
          <w:sz w:val="20"/>
        </w:rPr>
      </w:pPr>
    </w:p>
    <w:p>
      <w:pPr>
        <w:ind w:right="790"/>
        <w:rPr>
          <w:rFonts w:ascii="黑体" w:eastAsia="黑体"/>
          <w:b/>
          <w:bCs/>
          <w:sz w:val="48"/>
        </w:rPr>
      </w:pPr>
    </w:p>
    <w:p>
      <w:pPr>
        <w:ind w:right="790"/>
        <w:jc w:val="center"/>
        <w:rPr>
          <w:rFonts w:ascii="黑体" w:eastAsia="黑体"/>
          <w:b/>
          <w:bCs/>
          <w:sz w:val="48"/>
        </w:rPr>
      </w:pPr>
      <w:r>
        <w:rPr>
          <w:rFonts w:hint="eastAsia" w:ascii="黑体" w:eastAsia="黑体"/>
          <w:b/>
          <w:bCs/>
          <w:sz w:val="48"/>
        </w:rPr>
        <w:t>水资源利用方案报告模板</w:t>
      </w: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widowControl/>
        <w:jc w:val="left"/>
        <w:rPr>
          <w:rFonts w:ascii="Times New Roman" w:hAnsi="Times New Roman" w:eastAsia="宋体"/>
        </w:rPr>
      </w:pPr>
    </w:p>
    <w:p>
      <w:pPr>
        <w:pStyle w:val="5"/>
        <w:ind w:firstLine="600"/>
        <w:jc w:val="center"/>
        <w:rPr>
          <w:rFonts w:ascii="黑体" w:eastAsia="黑体"/>
          <w:sz w:val="30"/>
          <w:szCs w:val="30"/>
        </w:rPr>
      </w:pPr>
      <w:r>
        <w:rPr>
          <w:rFonts w:hint="eastAsia" w:ascii="黑体" w:eastAsia="黑体"/>
          <w:sz w:val="30"/>
          <w:szCs w:val="30"/>
        </w:rPr>
        <w:t>北京绿建软件股份有限公司</w:t>
      </w:r>
    </w:p>
    <w:p>
      <w:pPr>
        <w:adjustRightInd w:val="0"/>
        <w:snapToGrid w:val="0"/>
        <w:spacing w:before="120"/>
        <w:jc w:val="center"/>
        <w:rPr>
          <w:rFonts w:ascii="微软雅黑" w:hAnsi="微软雅黑" w:eastAsia="微软雅黑"/>
          <w:sz w:val="24"/>
        </w:rPr>
      </w:pPr>
      <w:r>
        <w:rPr>
          <w:rFonts w:ascii="Times New Roman" w:hAnsi="Times New Roman" w:eastAsia="黑体" w:cs="Times New Roman"/>
          <w:sz w:val="30"/>
          <w:szCs w:val="30"/>
        </w:rPr>
        <w:t>202</w:t>
      </w:r>
      <w:r>
        <w:rPr>
          <w:rFonts w:hint="eastAsia" w:ascii="Times New Roman" w:hAnsi="Times New Roman" w:eastAsia="黑体" w:cs="Times New Roman"/>
          <w:sz w:val="30"/>
          <w:szCs w:val="30"/>
        </w:rPr>
        <w:t>1</w:t>
      </w:r>
      <w:r>
        <w:rPr>
          <w:rFonts w:ascii="Times New Roman" w:hAnsi="Times New Roman" w:eastAsia="黑体" w:cs="Times New Roman"/>
          <w:sz w:val="30"/>
          <w:szCs w:val="30"/>
        </w:rPr>
        <w:t>年</w:t>
      </w:r>
      <w:r>
        <w:rPr>
          <w:rFonts w:hint="eastAsia" w:ascii="Times New Roman" w:hAnsi="Times New Roman" w:eastAsia="黑体" w:cs="Times New Roman"/>
          <w:sz w:val="30"/>
          <w:szCs w:val="30"/>
        </w:rPr>
        <w:t>1</w:t>
      </w:r>
      <w:r>
        <w:rPr>
          <w:rFonts w:ascii="Times New Roman" w:hAnsi="Times New Roman" w:eastAsia="黑体" w:cs="Times New Roman"/>
          <w:sz w:val="30"/>
          <w:szCs w:val="30"/>
        </w:rPr>
        <w:t>月</w:t>
      </w:r>
    </w:p>
    <w:p>
      <w:pPr>
        <w:widowControl/>
        <w:jc w:val="left"/>
        <w:rPr>
          <w:rFonts w:ascii="Times New Roman" w:hAnsi="Times New Roman" w:eastAsia="宋体"/>
        </w:rPr>
      </w:pPr>
      <w:r>
        <w:rPr>
          <w:rFonts w:ascii="Times New Roman" w:hAnsi="Times New Roman" w:eastAsia="宋体"/>
        </w:rPr>
        <w:br w:type="page"/>
      </w:r>
    </w:p>
    <w:sdt>
      <w:sdtPr>
        <w:rPr>
          <w:rFonts w:asciiTheme="minorHAnsi" w:hAnsiTheme="minorHAnsi" w:eastAsiaTheme="minorEastAsia" w:cstheme="minorBidi"/>
          <w:color w:val="auto"/>
          <w:kern w:val="2"/>
          <w:sz w:val="21"/>
          <w:szCs w:val="22"/>
          <w:lang w:val="zh-CN"/>
        </w:rPr>
        <w:id w:val="1022984560"/>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23"/>
            <w:jc w:val="center"/>
          </w:pPr>
          <w:r>
            <w:rPr>
              <w:lang w:val="zh-CN"/>
            </w:rPr>
            <w:t>目录</w:t>
          </w:r>
        </w:p>
        <w:p>
          <w:pPr>
            <w:pStyle w:val="10"/>
            <w:tabs>
              <w:tab w:val="right" w:leader="dot" w:pos="8296"/>
            </w:tabs>
          </w:pPr>
          <w:r>
            <w:fldChar w:fldCharType="begin"/>
          </w:r>
          <w:r>
            <w:instrText xml:space="preserve"> TOC \o "1-3" \h \z \u </w:instrText>
          </w:r>
          <w:r>
            <w:fldChar w:fldCharType="separate"/>
          </w:r>
          <w:r>
            <w:fldChar w:fldCharType="begin"/>
          </w:r>
          <w:r>
            <w:instrText xml:space="preserve"> HYPERLINK \l "_Toc61956665" </w:instrText>
          </w:r>
          <w:r>
            <w:fldChar w:fldCharType="separate"/>
          </w:r>
          <w:r>
            <w:rPr>
              <w:rStyle w:val="14"/>
              <w:rFonts w:ascii="Times New Roman" w:hAnsi="Times New Roman" w:eastAsia="宋体"/>
            </w:rPr>
            <w:t>一、项目概况</w:t>
          </w:r>
          <w:r>
            <w:tab/>
          </w:r>
          <w:r>
            <w:fldChar w:fldCharType="begin"/>
          </w:r>
          <w:r>
            <w:instrText xml:space="preserve"> PAGEREF _Toc61956665 \h </w:instrText>
          </w:r>
          <w:r>
            <w:fldChar w:fldCharType="separate"/>
          </w:r>
          <w:r>
            <w:t>3</w:t>
          </w:r>
          <w:r>
            <w:fldChar w:fldCharType="end"/>
          </w:r>
          <w:r>
            <w:fldChar w:fldCharType="end"/>
          </w:r>
        </w:p>
        <w:p>
          <w:pPr>
            <w:pStyle w:val="10"/>
            <w:tabs>
              <w:tab w:val="right" w:leader="dot" w:pos="8296"/>
            </w:tabs>
          </w:pPr>
          <w:r>
            <w:fldChar w:fldCharType="begin"/>
          </w:r>
          <w:r>
            <w:instrText xml:space="preserve"> HYPERLINK \l "_Toc61956666" </w:instrText>
          </w:r>
          <w:r>
            <w:fldChar w:fldCharType="separate"/>
          </w:r>
          <w:r>
            <w:rPr>
              <w:rStyle w:val="14"/>
              <w:rFonts w:ascii="Times New Roman" w:hAnsi="Times New Roman" w:eastAsia="宋体"/>
            </w:rPr>
            <w:t>二、政策及环境分析</w:t>
          </w:r>
          <w:r>
            <w:tab/>
          </w:r>
          <w:r>
            <w:fldChar w:fldCharType="begin"/>
          </w:r>
          <w:r>
            <w:instrText xml:space="preserve"> PAGEREF _Toc61956666 \h </w:instrText>
          </w:r>
          <w:r>
            <w:fldChar w:fldCharType="separate"/>
          </w:r>
          <w:r>
            <w:t>4</w:t>
          </w:r>
          <w:r>
            <w:fldChar w:fldCharType="end"/>
          </w:r>
          <w:r>
            <w:fldChar w:fldCharType="end"/>
          </w:r>
        </w:p>
        <w:p>
          <w:pPr>
            <w:pStyle w:val="6"/>
            <w:tabs>
              <w:tab w:val="right" w:leader="dot" w:pos="8296"/>
            </w:tabs>
          </w:pPr>
          <w:r>
            <w:fldChar w:fldCharType="begin"/>
          </w:r>
          <w:r>
            <w:instrText xml:space="preserve"> HYPERLINK \l "_Toc61956667" </w:instrText>
          </w:r>
          <w:r>
            <w:fldChar w:fldCharType="separate"/>
          </w:r>
          <w:r>
            <w:rPr>
              <w:rStyle w:val="14"/>
              <w:rFonts w:ascii="Times New Roman" w:hAnsi="Times New Roman" w:eastAsia="宋体"/>
            </w:rPr>
            <w:t>2.1政策要求</w:t>
          </w:r>
          <w:r>
            <w:tab/>
          </w:r>
          <w:r>
            <w:fldChar w:fldCharType="begin"/>
          </w:r>
          <w:r>
            <w:instrText xml:space="preserve"> PAGEREF _Toc61956667 \h </w:instrText>
          </w:r>
          <w:r>
            <w:fldChar w:fldCharType="separate"/>
          </w:r>
          <w:r>
            <w:t>4</w:t>
          </w:r>
          <w:r>
            <w:fldChar w:fldCharType="end"/>
          </w:r>
          <w:r>
            <w:fldChar w:fldCharType="end"/>
          </w:r>
        </w:p>
        <w:p>
          <w:pPr>
            <w:pStyle w:val="6"/>
            <w:tabs>
              <w:tab w:val="right" w:leader="dot" w:pos="8296"/>
            </w:tabs>
          </w:pPr>
          <w:r>
            <w:fldChar w:fldCharType="begin"/>
          </w:r>
          <w:r>
            <w:instrText xml:space="preserve"> HYPERLINK \l "_Toc61956668" </w:instrText>
          </w:r>
          <w:r>
            <w:fldChar w:fldCharType="separate"/>
          </w:r>
          <w:r>
            <w:rPr>
              <w:rStyle w:val="14"/>
              <w:rFonts w:ascii="Times New Roman" w:hAnsi="Times New Roman" w:eastAsia="宋体"/>
            </w:rPr>
            <w:t>2.2水资源状况</w:t>
          </w:r>
          <w:r>
            <w:tab/>
          </w:r>
          <w:r>
            <w:fldChar w:fldCharType="begin"/>
          </w:r>
          <w:r>
            <w:instrText xml:space="preserve"> PAGEREF _Toc61956668 \h </w:instrText>
          </w:r>
          <w:r>
            <w:fldChar w:fldCharType="separate"/>
          </w:r>
          <w:r>
            <w:t>4</w:t>
          </w:r>
          <w:r>
            <w:fldChar w:fldCharType="end"/>
          </w:r>
          <w:r>
            <w:fldChar w:fldCharType="end"/>
          </w:r>
        </w:p>
        <w:p>
          <w:pPr>
            <w:pStyle w:val="6"/>
            <w:tabs>
              <w:tab w:val="right" w:leader="dot" w:pos="8296"/>
            </w:tabs>
          </w:pPr>
          <w:r>
            <w:fldChar w:fldCharType="begin"/>
          </w:r>
          <w:r>
            <w:instrText xml:space="preserve"> HYPERLINK \l "_Toc61956669" </w:instrText>
          </w:r>
          <w:r>
            <w:fldChar w:fldCharType="separate"/>
          </w:r>
          <w:r>
            <w:rPr>
              <w:rStyle w:val="14"/>
              <w:rFonts w:ascii="Times New Roman" w:hAnsi="Times New Roman" w:eastAsia="宋体"/>
            </w:rPr>
            <w:t>2.3气象资料</w:t>
          </w:r>
          <w:r>
            <w:tab/>
          </w:r>
          <w:r>
            <w:fldChar w:fldCharType="begin"/>
          </w:r>
          <w:r>
            <w:instrText xml:space="preserve"> PAGEREF _Toc61956669 \h </w:instrText>
          </w:r>
          <w:r>
            <w:fldChar w:fldCharType="separate"/>
          </w:r>
          <w:r>
            <w:t>4</w:t>
          </w:r>
          <w:r>
            <w:fldChar w:fldCharType="end"/>
          </w:r>
          <w:r>
            <w:fldChar w:fldCharType="end"/>
          </w:r>
        </w:p>
        <w:p>
          <w:pPr>
            <w:pStyle w:val="10"/>
            <w:tabs>
              <w:tab w:val="right" w:leader="dot" w:pos="8296"/>
            </w:tabs>
          </w:pPr>
          <w:r>
            <w:fldChar w:fldCharType="begin"/>
          </w:r>
          <w:r>
            <w:instrText xml:space="preserve"> HYPERLINK \l "_Toc61956670" </w:instrText>
          </w:r>
          <w:r>
            <w:fldChar w:fldCharType="separate"/>
          </w:r>
          <w:r>
            <w:rPr>
              <w:rStyle w:val="14"/>
              <w:rFonts w:ascii="Times New Roman" w:hAnsi="Times New Roman" w:eastAsia="宋体"/>
            </w:rPr>
            <w:t>三、用水量估算</w:t>
          </w:r>
          <w:r>
            <w:tab/>
          </w:r>
          <w:r>
            <w:fldChar w:fldCharType="begin"/>
          </w:r>
          <w:r>
            <w:instrText xml:space="preserve"> PAGEREF _Toc61956670 \h </w:instrText>
          </w:r>
          <w:r>
            <w:fldChar w:fldCharType="separate"/>
          </w:r>
          <w:r>
            <w:t>5</w:t>
          </w:r>
          <w:r>
            <w:fldChar w:fldCharType="end"/>
          </w:r>
          <w:r>
            <w:fldChar w:fldCharType="end"/>
          </w:r>
        </w:p>
        <w:p>
          <w:pPr>
            <w:pStyle w:val="6"/>
            <w:tabs>
              <w:tab w:val="right" w:leader="dot" w:pos="8296"/>
            </w:tabs>
          </w:pPr>
          <w:r>
            <w:fldChar w:fldCharType="begin"/>
          </w:r>
          <w:r>
            <w:instrText xml:space="preserve"> HYPERLINK \l "_Toc61956671" </w:instrText>
          </w:r>
          <w:r>
            <w:fldChar w:fldCharType="separate"/>
          </w:r>
          <w:r>
            <w:rPr>
              <w:rStyle w:val="14"/>
              <w:rFonts w:ascii="Times New Roman" w:hAnsi="Times New Roman" w:eastAsia="宋体"/>
            </w:rPr>
            <w:t>3.1用水定额</w:t>
          </w:r>
          <w:r>
            <w:tab/>
          </w:r>
          <w:r>
            <w:fldChar w:fldCharType="begin"/>
          </w:r>
          <w:r>
            <w:instrText xml:space="preserve"> PAGEREF _Toc61956671 \h </w:instrText>
          </w:r>
          <w:r>
            <w:fldChar w:fldCharType="separate"/>
          </w:r>
          <w:r>
            <w:t>5</w:t>
          </w:r>
          <w:r>
            <w:fldChar w:fldCharType="end"/>
          </w:r>
          <w:r>
            <w:fldChar w:fldCharType="end"/>
          </w:r>
        </w:p>
        <w:p>
          <w:pPr>
            <w:pStyle w:val="6"/>
            <w:tabs>
              <w:tab w:val="right" w:leader="dot" w:pos="8296"/>
            </w:tabs>
          </w:pPr>
          <w:r>
            <w:fldChar w:fldCharType="begin"/>
          </w:r>
          <w:r>
            <w:instrText xml:space="preserve"> HYPERLINK \l "_Toc61956672" </w:instrText>
          </w:r>
          <w:r>
            <w:fldChar w:fldCharType="separate"/>
          </w:r>
          <w:r>
            <w:rPr>
              <w:rStyle w:val="14"/>
              <w:rFonts w:ascii="Times New Roman" w:hAnsi="Times New Roman" w:eastAsia="宋体"/>
            </w:rPr>
            <w:t>3.2用水量估算</w:t>
          </w:r>
          <w:r>
            <w:tab/>
          </w:r>
          <w:r>
            <w:fldChar w:fldCharType="begin"/>
          </w:r>
          <w:r>
            <w:instrText xml:space="preserve"> PAGEREF _Toc61956672 \h </w:instrText>
          </w:r>
          <w:r>
            <w:fldChar w:fldCharType="separate"/>
          </w:r>
          <w:r>
            <w:t>5</w:t>
          </w:r>
          <w:r>
            <w:fldChar w:fldCharType="end"/>
          </w:r>
          <w:r>
            <w:fldChar w:fldCharType="end"/>
          </w:r>
        </w:p>
        <w:p>
          <w:pPr>
            <w:pStyle w:val="6"/>
            <w:tabs>
              <w:tab w:val="right" w:leader="dot" w:pos="8296"/>
            </w:tabs>
          </w:pPr>
          <w:r>
            <w:fldChar w:fldCharType="begin"/>
          </w:r>
          <w:r>
            <w:instrText xml:space="preserve"> HYPERLINK \l "_Toc61956673" </w:instrText>
          </w:r>
          <w:r>
            <w:fldChar w:fldCharType="separate"/>
          </w:r>
          <w:r>
            <w:rPr>
              <w:rStyle w:val="14"/>
              <w:rFonts w:ascii="Times New Roman" w:hAnsi="Times New Roman" w:eastAsia="宋体"/>
            </w:rPr>
            <w:t>4节水策略</w:t>
          </w:r>
          <w:r>
            <w:tab/>
          </w:r>
          <w:r>
            <w:fldChar w:fldCharType="begin"/>
          </w:r>
          <w:r>
            <w:instrText xml:space="preserve"> PAGEREF _Toc61956673 \h </w:instrText>
          </w:r>
          <w:r>
            <w:fldChar w:fldCharType="separate"/>
          </w:r>
          <w:r>
            <w:t>6</w:t>
          </w:r>
          <w:r>
            <w:fldChar w:fldCharType="end"/>
          </w:r>
          <w:r>
            <w:fldChar w:fldCharType="end"/>
          </w:r>
        </w:p>
        <w:p>
          <w:pPr>
            <w:pStyle w:val="10"/>
            <w:tabs>
              <w:tab w:val="right" w:leader="dot" w:pos="8296"/>
            </w:tabs>
          </w:pPr>
          <w:r>
            <w:fldChar w:fldCharType="begin"/>
          </w:r>
          <w:r>
            <w:instrText xml:space="preserve"> HYPERLINK \l "_Toc61956674" </w:instrText>
          </w:r>
          <w:r>
            <w:fldChar w:fldCharType="separate"/>
          </w:r>
          <w:r>
            <w:rPr>
              <w:rStyle w:val="14"/>
              <w:rFonts w:ascii="Times New Roman" w:hAnsi="Times New Roman" w:eastAsia="宋体"/>
            </w:rPr>
            <w:t>五、给排水系统设计方案</w:t>
          </w:r>
          <w:r>
            <w:tab/>
          </w:r>
          <w:r>
            <w:fldChar w:fldCharType="begin"/>
          </w:r>
          <w:r>
            <w:instrText xml:space="preserve"> PAGEREF _Toc61956674 \h </w:instrText>
          </w:r>
          <w:r>
            <w:fldChar w:fldCharType="separate"/>
          </w:r>
          <w:r>
            <w:t>6</w:t>
          </w:r>
          <w:r>
            <w:fldChar w:fldCharType="end"/>
          </w:r>
          <w:r>
            <w:fldChar w:fldCharType="end"/>
          </w:r>
        </w:p>
        <w:p>
          <w:pPr>
            <w:pStyle w:val="6"/>
            <w:tabs>
              <w:tab w:val="right" w:leader="dot" w:pos="8296"/>
            </w:tabs>
          </w:pPr>
          <w:r>
            <w:fldChar w:fldCharType="begin"/>
          </w:r>
          <w:r>
            <w:instrText xml:space="preserve"> HYPERLINK \l "_Toc61956675" </w:instrText>
          </w:r>
          <w:r>
            <w:fldChar w:fldCharType="separate"/>
          </w:r>
          <w:r>
            <w:rPr>
              <w:rStyle w:val="14"/>
              <w:rFonts w:ascii="Times New Roman" w:hAnsi="Times New Roman" w:eastAsia="宋体"/>
            </w:rPr>
            <w:t>5.1生活给水系统</w:t>
          </w:r>
          <w:r>
            <w:tab/>
          </w:r>
          <w:r>
            <w:fldChar w:fldCharType="begin"/>
          </w:r>
          <w:r>
            <w:instrText xml:space="preserve"> PAGEREF _Toc61956675 \h </w:instrText>
          </w:r>
          <w:r>
            <w:fldChar w:fldCharType="separate"/>
          </w:r>
          <w:r>
            <w:t>6</w:t>
          </w:r>
          <w:r>
            <w:fldChar w:fldCharType="end"/>
          </w:r>
          <w:r>
            <w:fldChar w:fldCharType="end"/>
          </w:r>
        </w:p>
        <w:p>
          <w:pPr>
            <w:pStyle w:val="6"/>
            <w:tabs>
              <w:tab w:val="right" w:leader="dot" w:pos="8296"/>
            </w:tabs>
          </w:pPr>
          <w:r>
            <w:fldChar w:fldCharType="begin"/>
          </w:r>
          <w:r>
            <w:instrText xml:space="preserve"> HYPERLINK \l "_Toc61956676" </w:instrText>
          </w:r>
          <w:r>
            <w:fldChar w:fldCharType="separate"/>
          </w:r>
          <w:r>
            <w:rPr>
              <w:rStyle w:val="14"/>
              <w:rFonts w:ascii="Times New Roman" w:hAnsi="Times New Roman" w:eastAsia="宋体"/>
            </w:rPr>
            <w:t>5.2生活排水系统</w:t>
          </w:r>
          <w:r>
            <w:tab/>
          </w:r>
          <w:r>
            <w:fldChar w:fldCharType="begin"/>
          </w:r>
          <w:r>
            <w:instrText xml:space="preserve"> PAGEREF _Toc61956676 \h </w:instrText>
          </w:r>
          <w:r>
            <w:fldChar w:fldCharType="separate"/>
          </w:r>
          <w:r>
            <w:t>7</w:t>
          </w:r>
          <w:r>
            <w:fldChar w:fldCharType="end"/>
          </w:r>
          <w:r>
            <w:fldChar w:fldCharType="end"/>
          </w:r>
        </w:p>
        <w:p>
          <w:pPr>
            <w:pStyle w:val="6"/>
            <w:tabs>
              <w:tab w:val="right" w:leader="dot" w:pos="8296"/>
            </w:tabs>
          </w:pPr>
          <w:r>
            <w:fldChar w:fldCharType="begin"/>
          </w:r>
          <w:r>
            <w:instrText xml:space="preserve"> HYPERLINK \l "_Toc61956677" </w:instrText>
          </w:r>
          <w:r>
            <w:fldChar w:fldCharType="separate"/>
          </w:r>
          <w:r>
            <w:rPr>
              <w:rStyle w:val="14"/>
              <w:rFonts w:ascii="Times New Roman" w:hAnsi="Times New Roman" w:eastAsia="宋体"/>
            </w:rPr>
            <w:t>5.3雨水排水系统</w:t>
          </w:r>
          <w:r>
            <w:tab/>
          </w:r>
          <w:r>
            <w:fldChar w:fldCharType="begin"/>
          </w:r>
          <w:r>
            <w:instrText xml:space="preserve"> PAGEREF _Toc61956677 \h </w:instrText>
          </w:r>
          <w:r>
            <w:fldChar w:fldCharType="separate"/>
          </w:r>
          <w:r>
            <w:t>7</w:t>
          </w:r>
          <w:r>
            <w:fldChar w:fldCharType="end"/>
          </w:r>
          <w:r>
            <w:fldChar w:fldCharType="end"/>
          </w:r>
        </w:p>
        <w:p>
          <w:pPr>
            <w:pStyle w:val="6"/>
            <w:tabs>
              <w:tab w:val="right" w:leader="dot" w:pos="8296"/>
            </w:tabs>
          </w:pPr>
          <w:r>
            <w:fldChar w:fldCharType="begin"/>
          </w:r>
          <w:r>
            <w:instrText xml:space="preserve"> HYPERLINK \l "_Toc61956678" </w:instrText>
          </w:r>
          <w:r>
            <w:fldChar w:fldCharType="separate"/>
          </w:r>
          <w:r>
            <w:rPr>
              <w:rStyle w:val="14"/>
              <w:rFonts w:ascii="Times New Roman" w:hAnsi="Times New Roman" w:eastAsia="宋体"/>
            </w:rPr>
            <w:t>5.4管材与配件</w:t>
          </w:r>
          <w:r>
            <w:tab/>
          </w:r>
          <w:r>
            <w:fldChar w:fldCharType="begin"/>
          </w:r>
          <w:r>
            <w:instrText xml:space="preserve"> PAGEREF _Toc61956678 \h </w:instrText>
          </w:r>
          <w:r>
            <w:fldChar w:fldCharType="separate"/>
          </w:r>
          <w:r>
            <w:t>7</w:t>
          </w:r>
          <w:r>
            <w:fldChar w:fldCharType="end"/>
          </w:r>
          <w:r>
            <w:fldChar w:fldCharType="end"/>
          </w:r>
        </w:p>
        <w:p>
          <w:pPr>
            <w:pStyle w:val="6"/>
            <w:tabs>
              <w:tab w:val="right" w:leader="dot" w:pos="8296"/>
            </w:tabs>
          </w:pPr>
          <w:r>
            <w:fldChar w:fldCharType="begin"/>
          </w:r>
          <w:r>
            <w:instrText xml:space="preserve"> HYPERLINK \l "_Toc61956679" </w:instrText>
          </w:r>
          <w:r>
            <w:fldChar w:fldCharType="separate"/>
          </w:r>
          <w:r>
            <w:rPr>
              <w:rStyle w:val="14"/>
              <w:rFonts w:ascii="Times New Roman" w:hAnsi="Times New Roman" w:eastAsia="宋体"/>
            </w:rPr>
            <w:t>5.5阀门及附件</w:t>
          </w:r>
          <w:r>
            <w:tab/>
          </w:r>
          <w:r>
            <w:fldChar w:fldCharType="begin"/>
          </w:r>
          <w:r>
            <w:instrText xml:space="preserve"> PAGEREF _Toc61956679 \h </w:instrText>
          </w:r>
          <w:r>
            <w:fldChar w:fldCharType="separate"/>
          </w:r>
          <w:r>
            <w:t>7</w:t>
          </w:r>
          <w:r>
            <w:fldChar w:fldCharType="end"/>
          </w:r>
          <w:r>
            <w:fldChar w:fldCharType="end"/>
          </w:r>
        </w:p>
        <w:p>
          <w:pPr>
            <w:pStyle w:val="6"/>
            <w:tabs>
              <w:tab w:val="right" w:leader="dot" w:pos="8296"/>
            </w:tabs>
          </w:pPr>
          <w:r>
            <w:fldChar w:fldCharType="begin"/>
          </w:r>
          <w:r>
            <w:instrText xml:space="preserve"> HYPERLINK \l "_Toc61956680" </w:instrText>
          </w:r>
          <w:r>
            <w:fldChar w:fldCharType="separate"/>
          </w:r>
          <w:r>
            <w:rPr>
              <w:rStyle w:val="14"/>
              <w:rFonts w:ascii="Times New Roman" w:hAnsi="Times New Roman" w:eastAsia="宋体"/>
            </w:rPr>
            <w:t>5.6卫生洁具及附件</w:t>
          </w:r>
          <w:r>
            <w:tab/>
          </w:r>
          <w:r>
            <w:fldChar w:fldCharType="begin"/>
          </w:r>
          <w:r>
            <w:instrText xml:space="preserve"> PAGEREF _Toc61956680 \h </w:instrText>
          </w:r>
          <w:r>
            <w:fldChar w:fldCharType="separate"/>
          </w:r>
          <w:r>
            <w:t>7</w:t>
          </w:r>
          <w:r>
            <w:fldChar w:fldCharType="end"/>
          </w:r>
          <w:r>
            <w:fldChar w:fldCharType="end"/>
          </w:r>
        </w:p>
        <w:p>
          <w:pPr>
            <w:pStyle w:val="10"/>
            <w:tabs>
              <w:tab w:val="right" w:leader="dot" w:pos="8296"/>
            </w:tabs>
          </w:pPr>
          <w:r>
            <w:fldChar w:fldCharType="begin"/>
          </w:r>
          <w:r>
            <w:instrText xml:space="preserve"> HYPERLINK \l "_Toc61956681" </w:instrText>
          </w:r>
          <w:r>
            <w:fldChar w:fldCharType="separate"/>
          </w:r>
          <w:r>
            <w:rPr>
              <w:rStyle w:val="14"/>
              <w:rFonts w:ascii="Times New Roman" w:hAnsi="Times New Roman" w:eastAsia="宋体"/>
            </w:rPr>
            <w:t>六、非传统水源利用方案</w:t>
          </w:r>
          <w:r>
            <w:tab/>
          </w:r>
          <w:r>
            <w:fldChar w:fldCharType="begin"/>
          </w:r>
          <w:r>
            <w:instrText xml:space="preserve"> PAGEREF _Toc61956681 \h </w:instrText>
          </w:r>
          <w:r>
            <w:fldChar w:fldCharType="separate"/>
          </w:r>
          <w:r>
            <w:t>7</w:t>
          </w:r>
          <w:r>
            <w:fldChar w:fldCharType="end"/>
          </w:r>
          <w:r>
            <w:fldChar w:fldCharType="end"/>
          </w:r>
        </w:p>
        <w:p>
          <w:pPr>
            <w:pStyle w:val="10"/>
            <w:tabs>
              <w:tab w:val="right" w:leader="dot" w:pos="8296"/>
            </w:tabs>
          </w:pPr>
          <w:r>
            <w:fldChar w:fldCharType="begin"/>
          </w:r>
          <w:r>
            <w:instrText xml:space="preserve"> HYPERLINK \l "_Toc61956682" </w:instrText>
          </w:r>
          <w:r>
            <w:fldChar w:fldCharType="separate"/>
          </w:r>
          <w:r>
            <w:rPr>
              <w:rStyle w:val="14"/>
              <w:rFonts w:ascii="Times New Roman" w:hAnsi="Times New Roman" w:eastAsia="宋体"/>
            </w:rPr>
            <w:t>七、水量平衡</w:t>
          </w:r>
          <w:r>
            <w:tab/>
          </w:r>
          <w:r>
            <w:fldChar w:fldCharType="begin"/>
          </w:r>
          <w:r>
            <w:instrText xml:space="preserve"> PAGEREF _Toc61956682 \h </w:instrText>
          </w:r>
          <w:r>
            <w:fldChar w:fldCharType="separate"/>
          </w:r>
          <w:r>
            <w:t>7</w:t>
          </w:r>
          <w:r>
            <w:fldChar w:fldCharType="end"/>
          </w:r>
          <w:r>
            <w:fldChar w:fldCharType="end"/>
          </w:r>
        </w:p>
        <w:p>
          <w:r>
            <w:rPr>
              <w:b/>
              <w:bCs/>
              <w:lang w:val="zh-CN"/>
            </w:rPr>
            <w:fldChar w:fldCharType="end"/>
          </w:r>
        </w:p>
      </w:sdtContent>
    </w:sdt>
    <w:p>
      <w:pPr>
        <w:widowControl/>
        <w:jc w:val="left"/>
        <w:rPr>
          <w:rFonts w:ascii="Times New Roman" w:hAnsi="Times New Roman" w:eastAsia="宋体"/>
        </w:rPr>
      </w:pPr>
      <w:r>
        <w:rPr>
          <w:rFonts w:ascii="Times New Roman" w:hAnsi="Times New Roman" w:eastAsia="宋体"/>
        </w:rPr>
        <w:br w:type="page"/>
      </w:r>
    </w:p>
    <w:p>
      <w:pPr>
        <w:pStyle w:val="3"/>
        <w:numPr>
          <w:ilvl w:val="0"/>
          <w:numId w:val="1"/>
        </w:numPr>
        <w:rPr>
          <w:rFonts w:ascii="Times New Roman" w:hAnsi="Times New Roman" w:eastAsia="宋体"/>
        </w:rPr>
      </w:pPr>
      <w:bookmarkStart w:id="0" w:name="_Toc61956665"/>
      <w:r>
        <w:rPr>
          <w:rFonts w:hint="eastAsia" w:ascii="Times New Roman" w:hAnsi="Times New Roman" w:eastAsia="宋体"/>
        </w:rPr>
        <w:t>项目概况</w:t>
      </w:r>
      <w:bookmarkEnd w:id="0"/>
    </w:p>
    <w:p>
      <w:pPr>
        <w:tabs>
          <w:tab w:val="left" w:pos="3507"/>
        </w:tabs>
        <w:rPr>
          <w:rFonts w:hint="eastAsia" w:ascii="Times New Roman" w:hAnsi="Times New Roman" w:eastAsia="宋体"/>
          <w:lang w:eastAsia="zh-CN"/>
        </w:rPr>
      </w:pPr>
      <w:r>
        <w:rPr>
          <w:rFonts w:hint="eastAsia" w:ascii="Times New Roman" w:hAnsi="Times New Roman" w:eastAsia="宋体"/>
          <w:lang w:eastAsia="zh-CN"/>
        </w:rPr>
        <w:t>工程名称：新建项目-空中的伊甸园-高层办公酒店设计</w:t>
      </w:r>
    </w:p>
    <w:p>
      <w:pPr>
        <w:tabs>
          <w:tab w:val="left" w:pos="3507"/>
        </w:tabs>
        <w:rPr>
          <w:rFonts w:hint="eastAsia" w:ascii="Times New Roman" w:hAnsi="Times New Roman" w:eastAsia="宋体"/>
          <w:lang w:eastAsia="zh-CN"/>
        </w:rPr>
      </w:pPr>
      <w:r>
        <w:rPr>
          <w:rFonts w:hint="eastAsia" w:ascii="Times New Roman" w:hAnsi="Times New Roman" w:eastAsia="宋体"/>
          <w:lang w:eastAsia="zh-CN"/>
        </w:rPr>
        <w:t>工程地点：北京市丰台区北京重型电机厂</w:t>
      </w:r>
    </w:p>
    <w:p>
      <w:pPr>
        <w:tabs>
          <w:tab w:val="left" w:pos="3507"/>
        </w:tabs>
        <w:rPr>
          <w:rFonts w:hint="eastAsia" w:ascii="Times New Roman" w:hAnsi="Times New Roman" w:eastAsia="宋体"/>
          <w:lang w:eastAsia="zh-CN"/>
        </w:rPr>
      </w:pPr>
      <w:r>
        <w:rPr>
          <w:rFonts w:hint="eastAsia" w:ascii="Times New Roman" w:hAnsi="Times New Roman" w:eastAsia="宋体"/>
          <w:lang w:eastAsia="zh-CN"/>
        </w:rPr>
        <w:t>建设单位：北方工业大学</w:t>
      </w:r>
    </w:p>
    <w:p>
      <w:pPr>
        <w:tabs>
          <w:tab w:val="left" w:pos="3507"/>
        </w:tabs>
        <w:rPr>
          <w:rFonts w:hint="eastAsia" w:ascii="Times New Roman" w:hAnsi="Times New Roman" w:eastAsia="宋体"/>
          <w:lang w:eastAsia="zh-CN"/>
        </w:rPr>
      </w:pPr>
      <w:r>
        <w:rPr>
          <w:rFonts w:hint="eastAsia" w:ascii="Times New Roman" w:hAnsi="Times New Roman" w:eastAsia="宋体"/>
          <w:lang w:eastAsia="zh-CN"/>
        </w:rPr>
        <w:t>设计单位：北方工业大学</w:t>
      </w:r>
    </w:p>
    <w:p>
      <w:pPr>
        <w:tabs>
          <w:tab w:val="left" w:pos="3507"/>
        </w:tabs>
        <w:rPr>
          <w:rFonts w:hint="eastAsia" w:ascii="Times New Roman" w:hAnsi="Times New Roman" w:eastAsia="宋体"/>
          <w:lang w:eastAsia="zh-CN"/>
        </w:rPr>
      </w:pPr>
      <w:r>
        <w:rPr>
          <w:rFonts w:hint="eastAsia" w:ascii="Times New Roman" w:hAnsi="Times New Roman" w:eastAsia="宋体"/>
          <w:lang w:eastAsia="zh-CN"/>
        </w:rPr>
        <w:t>现场条件：场地已基本平整，无建筑障碍物，具备开工条件</w:t>
      </w:r>
    </w:p>
    <w:p>
      <w:pPr>
        <w:tabs>
          <w:tab w:val="left" w:pos="3507"/>
        </w:tabs>
        <w:rPr>
          <w:rFonts w:hint="eastAsia" w:ascii="Times New Roman" w:hAnsi="Times New Roman" w:eastAsia="宋体"/>
          <w:lang w:eastAsia="zh-CN"/>
        </w:rPr>
      </w:pPr>
      <w:r>
        <w:rPr>
          <w:rFonts w:hint="eastAsia" w:ascii="Times New Roman" w:hAnsi="Times New Roman" w:eastAsia="宋体"/>
          <w:lang w:eastAsia="zh-CN"/>
        </w:rPr>
        <w:t>设计说明：该设计以北京重型电机厂为基地，选择一个地块做高层设计。本次设计意在创造一个绿色、新型结构的高层建筑，并且保留工业遗产部分的厂房，作为高层的裙楼；裙楼通过架空连廊与高层连接；架空层具有通风的作用，可以促进空气循环；建筑整体采用南低北高退台式造型，充分里有南面优越的采光条件，具有良好的采光效果；退台部分作为室外平台与植被层相结合，创造一个绿色生态的户外环境；高层中庭采用圆通型通高，具有通风循环的功能；外部的架构装饰柱布满绿植藤蔓，形成一个天然绿色建筑体系；场地采用下沉式，中间用桥体相连，具有科技赛博风格；在保留了北京重型电机厂的工业遗产风的基础上创造一个生态赛博的“绿洲”。</w:t>
      </w:r>
      <w:r>
        <w:rPr>
          <w:rFonts w:hint="eastAsia" w:ascii="Times New Roman" w:hAnsi="Times New Roman" w:eastAsia="宋体"/>
          <w:lang w:eastAsia="zh-CN"/>
        </w:rPr>
        <w:tab/>
      </w:r>
    </w:p>
    <w:p>
      <w:pPr>
        <w:tabs>
          <w:tab w:val="left" w:pos="3507"/>
        </w:tabs>
        <w:rPr>
          <w:rFonts w:hint="eastAsia" w:ascii="Times New Roman" w:hAnsi="Times New Roman" w:eastAsia="宋体"/>
          <w:lang w:eastAsia="zh-CN"/>
        </w:rPr>
      </w:pPr>
    </w:p>
    <w:p>
      <w:pPr>
        <w:jc w:val="center"/>
        <w:rPr>
          <w:rFonts w:ascii="Times New Roman" w:hAnsi="Times New Roman" w:eastAsia="宋体"/>
          <w:sz w:val="18"/>
          <w:szCs w:val="18"/>
        </w:rPr>
      </w:pPr>
      <w:r>
        <w:rPr>
          <w:rFonts w:hint="eastAsia" w:ascii="Times New Roman" w:hAnsi="Times New Roman" w:eastAsia="宋体"/>
          <w:sz w:val="18"/>
          <w:szCs w:val="18"/>
        </w:rPr>
        <w:t>项目效果图</w:t>
      </w:r>
    </w:p>
    <w:p>
      <w:pPr>
        <w:widowControl/>
        <w:jc w:val="left"/>
        <w:rPr>
          <w:rFonts w:ascii="Times New Roman" w:hAnsi="Times New Roman" w:eastAsia="宋体"/>
        </w:rPr>
      </w:pPr>
      <w:r>
        <w:rPr>
          <w:rFonts w:ascii="Times New Roman" w:hAnsi="Times New Roman" w:eastAsia="宋体"/>
        </w:rPr>
        <w:br w:type="page"/>
      </w:r>
    </w:p>
    <w:p>
      <w:pPr>
        <w:pStyle w:val="3"/>
        <w:numPr>
          <w:ilvl w:val="0"/>
          <w:numId w:val="1"/>
        </w:numPr>
        <w:rPr>
          <w:rFonts w:ascii="Times New Roman" w:hAnsi="Times New Roman" w:eastAsia="宋体"/>
        </w:rPr>
      </w:pPr>
      <w:bookmarkStart w:id="1" w:name="_Toc61956666"/>
      <w:r>
        <w:rPr>
          <w:rFonts w:hint="eastAsia" w:ascii="Times New Roman" w:hAnsi="Times New Roman" w:eastAsia="宋体"/>
        </w:rPr>
        <w:t>政策及环境分析</w:t>
      </w:r>
      <w:bookmarkEnd w:id="1"/>
    </w:p>
    <w:p>
      <w:pPr>
        <w:pStyle w:val="4"/>
        <w:rPr>
          <w:rFonts w:ascii="Times New Roman" w:hAnsi="Times New Roman" w:eastAsia="宋体"/>
        </w:rPr>
      </w:pPr>
      <w:bookmarkStart w:id="2" w:name="_Toc61956667"/>
      <w:r>
        <w:rPr>
          <w:rFonts w:hint="eastAsia" w:ascii="Times New Roman" w:hAnsi="Times New Roman" w:eastAsia="宋体"/>
        </w:rPr>
        <w:t>2.1政策要求</w:t>
      </w:r>
      <w:bookmarkEnd w:id="2"/>
    </w:p>
    <w:p>
      <w:pPr>
        <w:spacing w:line="400" w:lineRule="exact"/>
        <w:ind w:firstLine="480" w:firstLineChars="200"/>
        <w:rPr>
          <w:rFonts w:hint="eastAsia" w:ascii="宋体" w:hAnsi="宋体" w:eastAsia="宋体" w:cs="宋体"/>
          <w:sz w:val="24"/>
          <w:szCs w:val="24"/>
          <w:lang w:val="en-US" w:eastAsia="zh-CN"/>
        </w:rPr>
      </w:pPr>
      <w:r>
        <w:rPr>
          <w:rFonts w:ascii="宋体" w:hAnsi="宋体" w:eastAsia="宋体" w:cs="宋体"/>
          <w:sz w:val="24"/>
          <w:szCs w:val="24"/>
        </w:rPr>
        <w:t>《城市居民生活用水量标准》</w:t>
      </w:r>
      <w:r>
        <w:rPr>
          <w:rFonts w:hint="eastAsia" w:ascii="宋体" w:hAnsi="宋体" w:eastAsia="宋体" w:cs="宋体"/>
          <w:sz w:val="24"/>
          <w:szCs w:val="24"/>
          <w:lang w:val="en-US" w:eastAsia="zh-CN"/>
        </w:rPr>
        <w:t>总则规定：</w:t>
      </w:r>
    </w:p>
    <w:p>
      <w:pPr>
        <w:spacing w:line="400" w:lineRule="exact"/>
        <w:ind w:firstLine="480" w:firstLineChars="200"/>
        <w:rPr>
          <w:rFonts w:hint="eastAsia" w:ascii="宋体" w:hAnsi="宋体" w:eastAsia="宋体" w:cs="宋体"/>
          <w:sz w:val="24"/>
          <w:szCs w:val="24"/>
          <w:lang w:eastAsia="zh-CN"/>
        </w:rPr>
      </w:pPr>
      <w:r>
        <w:rPr>
          <w:rFonts w:ascii="宋体" w:hAnsi="宋体" w:eastAsia="宋体" w:cs="宋体"/>
          <w:sz w:val="24"/>
          <w:szCs w:val="24"/>
        </w:rPr>
        <w:t>1我国淡水资源日益短缺，进行合理开采、有效利用、节约控制，是今后水资源管理的重点内容。转变粗放型用水习惯，制定合理的居民用水标准，满足居民生活的基本用水需要，并建立核定与考核制度，使之不断完善，形成体系，是控制粗放型用水的基本手段，也是简单易行的有效方法。</w:t>
      </w:r>
    </w:p>
    <w:p>
      <w:pPr>
        <w:spacing w:line="400" w:lineRule="exact"/>
        <w:ind w:firstLine="480" w:firstLineChars="200"/>
        <w:rPr>
          <w:rFonts w:ascii="宋体" w:hAnsi="宋体" w:eastAsia="宋体" w:cs="宋体"/>
          <w:sz w:val="24"/>
          <w:szCs w:val="24"/>
        </w:rPr>
      </w:pPr>
      <w:r>
        <w:rPr>
          <w:rFonts w:ascii="宋体" w:hAnsi="宋体" w:eastAsia="宋体" w:cs="宋体"/>
          <w:sz w:val="24"/>
          <w:szCs w:val="24"/>
        </w:rPr>
        <w:t>2以居民生活用水量标准为基础，为逐步建立符合社会主义市场经济发展要求的水价机制，进一步理顺城市供水价格创造条件。</w:t>
      </w:r>
    </w:p>
    <w:p>
      <w:pPr>
        <w:spacing w:line="400" w:lineRule="exact"/>
        <w:ind w:firstLine="480" w:firstLineChars="200"/>
        <w:rPr>
          <w:rFonts w:ascii="宋体" w:hAnsi="宋体" w:eastAsia="宋体" w:cs="宋体"/>
          <w:sz w:val="24"/>
          <w:szCs w:val="24"/>
        </w:rPr>
      </w:pPr>
    </w:p>
    <w:p>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民用建筑节水设计标准》总则规定：</w:t>
      </w:r>
    </w:p>
    <w:p>
      <w:pPr>
        <w:spacing w:line="400" w:lineRule="exact"/>
        <w:ind w:firstLine="420" w:firstLineChars="200"/>
        <w:rPr>
          <w:rFonts w:hint="default" w:ascii="宋体" w:hAnsi="宋体" w:eastAsia="宋体" w:cs="宋体"/>
          <w:sz w:val="24"/>
          <w:szCs w:val="24"/>
          <w:lang w:val="en-US" w:eastAsia="zh-CN"/>
        </w:rPr>
      </w:pPr>
      <w:r>
        <w:drawing>
          <wp:anchor distT="0" distB="0" distL="114300" distR="114300" simplePos="0" relativeHeight="251659264" behindDoc="0" locked="0" layoutInCell="1" allowOverlap="1">
            <wp:simplePos x="0" y="0"/>
            <wp:positionH relativeFrom="column">
              <wp:posOffset>307975</wp:posOffset>
            </wp:positionH>
            <wp:positionV relativeFrom="paragraph">
              <wp:posOffset>192405</wp:posOffset>
            </wp:positionV>
            <wp:extent cx="5180965" cy="3702050"/>
            <wp:effectExtent l="0" t="0" r="635" b="1270"/>
            <wp:wrapTopAndBottom/>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4"/>
                    <a:stretch>
                      <a:fillRect/>
                    </a:stretch>
                  </pic:blipFill>
                  <pic:spPr>
                    <a:xfrm>
                      <a:off x="0" y="0"/>
                      <a:ext cx="5180965" cy="3702050"/>
                    </a:xfrm>
                    <a:prstGeom prst="rect">
                      <a:avLst/>
                    </a:prstGeom>
                    <a:noFill/>
                    <a:ln>
                      <a:noFill/>
                    </a:ln>
                  </pic:spPr>
                </pic:pic>
              </a:graphicData>
            </a:graphic>
          </wp:anchor>
        </w:drawing>
      </w:r>
    </w:p>
    <w:p>
      <w:pPr>
        <w:spacing w:line="400" w:lineRule="exact"/>
        <w:ind w:firstLine="480" w:firstLineChars="200"/>
        <w:rPr>
          <w:rFonts w:hint="eastAsia" w:ascii="Times New Roman" w:hAnsi="Times New Roman" w:eastAsia="宋体"/>
          <w:sz w:val="24"/>
        </w:rPr>
      </w:pPr>
    </w:p>
    <w:p>
      <w:pPr>
        <w:pStyle w:val="4"/>
        <w:rPr>
          <w:rFonts w:ascii="Times New Roman" w:hAnsi="Times New Roman" w:eastAsia="宋体"/>
        </w:rPr>
      </w:pPr>
      <w:bookmarkStart w:id="3" w:name="_Toc61956668"/>
      <w:r>
        <w:rPr>
          <w:rFonts w:hint="eastAsia" w:ascii="Times New Roman" w:hAnsi="Times New Roman" w:eastAsia="宋体"/>
        </w:rPr>
        <w:t>2.2水资源状况</w:t>
      </w:r>
      <w:bookmarkEnd w:id="3"/>
    </w:p>
    <w:p>
      <w:pPr>
        <w:spacing w:line="400" w:lineRule="exact"/>
        <w:rPr>
          <w:rFonts w:hint="eastAsia" w:ascii="Times New Roman" w:hAnsi="Times New Roman" w:eastAsia="宋体" w:cstheme="minorBidi"/>
          <w:b w:val="0"/>
          <w:bCs w:val="0"/>
          <w:kern w:val="2"/>
          <w:sz w:val="24"/>
          <w:szCs w:val="22"/>
          <w:lang w:val="en-US" w:eastAsia="zh-CN" w:bidi="ar-SA"/>
        </w:rPr>
      </w:pPr>
      <w:bookmarkStart w:id="4" w:name="_Toc61956669"/>
      <w:r>
        <w:rPr>
          <w:rFonts w:hint="eastAsia" w:ascii="Times New Roman" w:hAnsi="Times New Roman" w:eastAsia="宋体" w:cstheme="minorBidi"/>
          <w:b w:val="0"/>
          <w:bCs w:val="0"/>
          <w:kern w:val="2"/>
          <w:sz w:val="24"/>
          <w:szCs w:val="22"/>
          <w:lang w:val="en-US" w:eastAsia="zh-CN" w:bidi="ar-SA"/>
        </w:rPr>
        <w:t>1、北京因水而建都。北京是的水资源由入境地表水、境内地表水和地下水组成。地表水和地下水主要靠降雨补给。1996年全市水资源总量为45.8亿立方米。</w:t>
      </w:r>
    </w:p>
    <w:p>
      <w:pPr>
        <w:spacing w:line="400" w:lineRule="exact"/>
        <w:rPr>
          <w:rFonts w:hint="eastAsia" w:ascii="Times New Roman" w:hAnsi="Times New Roman" w:eastAsia="宋体" w:cstheme="minorBidi"/>
          <w:b w:val="0"/>
          <w:bCs w:val="0"/>
          <w:kern w:val="2"/>
          <w:sz w:val="24"/>
          <w:szCs w:val="22"/>
          <w:lang w:val="en-US" w:eastAsia="zh-CN" w:bidi="ar-SA"/>
        </w:rPr>
      </w:pPr>
      <w:r>
        <w:rPr>
          <w:rFonts w:hint="eastAsia" w:ascii="Times New Roman" w:hAnsi="Times New Roman" w:eastAsia="宋体" w:cstheme="minorBidi"/>
          <w:b w:val="0"/>
          <w:bCs w:val="0"/>
          <w:kern w:val="2"/>
          <w:sz w:val="24"/>
          <w:szCs w:val="22"/>
          <w:lang w:val="en-US" w:eastAsia="zh-CN" w:bidi="ar-SA"/>
        </w:rPr>
        <w:t>2、北京水资源的特点：北京属华北地区干旱少雨气候，水资源严重不足。年际变化大。如1959年降雨量达1406毫米，而1993年却只有400毫米。降雨多集中在6-8月，往往形成地表径流，不易补充、涵养地下水。</w:t>
      </w:r>
      <w:r>
        <w:rPr>
          <w:rFonts w:hint="eastAsia" w:ascii="Times New Roman" w:hAnsi="Times New Roman" w:eastAsia="宋体" w:cstheme="minorBidi"/>
          <w:b w:val="0"/>
          <w:bCs w:val="0"/>
          <w:kern w:val="2"/>
          <w:sz w:val="24"/>
          <w:szCs w:val="22"/>
          <w:lang w:val="en-US" w:eastAsia="zh-CN" w:bidi="ar-SA"/>
        </w:rPr>
        <w:br w:type="textWrapping"/>
      </w:r>
      <w:r>
        <w:rPr>
          <w:rFonts w:hint="eastAsia" w:ascii="Times New Roman" w:hAnsi="Times New Roman" w:eastAsia="宋体" w:cstheme="minorBidi"/>
          <w:b w:val="0"/>
          <w:bCs w:val="0"/>
          <w:kern w:val="2"/>
          <w:sz w:val="24"/>
          <w:szCs w:val="22"/>
          <w:lang w:val="en-US" w:eastAsia="zh-CN" w:bidi="ar-SA"/>
        </w:rPr>
        <w:t>3、北京的五大水系：蓟运河水系、潮白河水系、北运河水系、永定河水系、大清河水系。共有大小河流100余条，全长2700多公里。有大小湖泊、水库120余座。</w:t>
      </w:r>
      <w:r>
        <w:rPr>
          <w:rFonts w:hint="eastAsia" w:ascii="Times New Roman" w:hAnsi="Times New Roman" w:eastAsia="宋体" w:cstheme="minorBidi"/>
          <w:b w:val="0"/>
          <w:bCs w:val="0"/>
          <w:kern w:val="2"/>
          <w:sz w:val="24"/>
          <w:szCs w:val="22"/>
          <w:lang w:val="en-US" w:eastAsia="zh-CN" w:bidi="ar-SA"/>
        </w:rPr>
        <w:br w:type="textWrapping"/>
      </w:r>
      <w:r>
        <w:rPr>
          <w:rFonts w:hint="eastAsia" w:ascii="Times New Roman" w:hAnsi="Times New Roman" w:eastAsia="宋体" w:cstheme="minorBidi"/>
          <w:b w:val="0"/>
          <w:bCs w:val="0"/>
          <w:kern w:val="2"/>
          <w:sz w:val="24"/>
          <w:szCs w:val="22"/>
          <w:lang w:val="en-US" w:eastAsia="zh-CN" w:bidi="ar-SA"/>
        </w:rPr>
        <w:t>4、北京人均水资源不足300立方米，仅为全国人均的1/8，世界人均的1/32。若世界人均一杯水，我国人均只有这杯水的1/4，北京人均只有这杯水的1/32。</w:t>
      </w:r>
      <w:r>
        <w:rPr>
          <w:rFonts w:hint="eastAsia" w:ascii="Times New Roman" w:hAnsi="Times New Roman" w:eastAsia="宋体" w:cstheme="minorBidi"/>
          <w:b w:val="0"/>
          <w:bCs w:val="0"/>
          <w:kern w:val="2"/>
          <w:sz w:val="24"/>
          <w:szCs w:val="22"/>
          <w:lang w:val="en-US" w:eastAsia="zh-CN" w:bidi="ar-SA"/>
        </w:rPr>
        <w:br w:type="textWrapping"/>
      </w:r>
      <w:r>
        <w:rPr>
          <w:rFonts w:hint="eastAsia" w:ascii="Times New Roman" w:hAnsi="Times New Roman" w:eastAsia="宋体" w:cstheme="minorBidi"/>
          <w:b w:val="0"/>
          <w:bCs w:val="0"/>
          <w:kern w:val="2"/>
          <w:sz w:val="24"/>
          <w:szCs w:val="22"/>
          <w:lang w:val="en-US" w:eastAsia="zh-CN" w:bidi="ar-SA"/>
        </w:rPr>
        <w:t>5、北京城市生活水源：北京市区自来水供应量为245万立方米／日，其中40％来自地下水，60％来自地表水（地表水主要是密云水库的水）。99年夏天用水量高峰达244万立方米／日，差一点就不够用了。官厅水库原是为北京提供饮用水的，由于近20年来水量大量减少，水质受到上游河北张家口一带工业的污染，己不符合饮用水标准，不再向市区供饮用水，而做工农业用水。</w:t>
      </w:r>
    </w:p>
    <w:p>
      <w:pPr>
        <w:pStyle w:val="4"/>
        <w:numPr>
          <w:ilvl w:val="0"/>
          <w:numId w:val="2"/>
        </w:numPr>
        <w:rPr>
          <w:rFonts w:ascii="Times New Roman" w:hAnsi="Times New Roman" w:eastAsia="宋体"/>
        </w:rPr>
      </w:pPr>
      <w:r>
        <w:rPr>
          <w:rFonts w:hint="eastAsia" w:ascii="Times New Roman" w:hAnsi="Times New Roman" w:eastAsia="宋体"/>
        </w:rPr>
        <w:t>2.3气象资料</w:t>
      </w:r>
      <w:bookmarkEnd w:id="4"/>
    </w:p>
    <w:p>
      <w:pPr>
        <w:spacing w:line="400" w:lineRule="exact"/>
        <w:ind w:firstLine="480" w:firstLineChars="200"/>
        <w:rPr>
          <w:rFonts w:hint="default" w:ascii="Times New Roman" w:hAnsi="Times New Roman" w:eastAsia="宋体"/>
          <w:sz w:val="24"/>
          <w:highlight w:val="none"/>
          <w:lang w:val="en-US" w:eastAsia="zh-CN"/>
        </w:rPr>
      </w:pPr>
      <w:r>
        <w:rPr>
          <w:rFonts w:hint="eastAsia" w:ascii="Times New Roman" w:hAnsi="Times New Roman" w:eastAsia="宋体"/>
          <w:sz w:val="24"/>
          <w:highlight w:val="none"/>
          <w:lang w:val="en-US" w:eastAsia="zh-CN"/>
        </w:rPr>
        <w:t>北京市气候分析：</w:t>
      </w:r>
      <w:bookmarkStart w:id="18" w:name="_GoBack"/>
      <w:bookmarkEnd w:id="18"/>
    </w:p>
    <w:p>
      <w:pPr>
        <w:jc w:val="center"/>
        <w:rPr>
          <w:rFonts w:hint="eastAsia" w:ascii="Times New Roman" w:hAnsi="Times New Roman" w:eastAsia="宋体"/>
          <w:sz w:val="18"/>
          <w:szCs w:val="18"/>
        </w:rPr>
      </w:pPr>
      <w:r>
        <w:drawing>
          <wp:inline distT="0" distB="0" distL="114300" distR="114300">
            <wp:extent cx="5269230" cy="3085465"/>
            <wp:effectExtent l="0" t="0" r="3810" b="825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5"/>
                    <a:stretch>
                      <a:fillRect/>
                    </a:stretch>
                  </pic:blipFill>
                  <pic:spPr>
                    <a:xfrm>
                      <a:off x="0" y="0"/>
                      <a:ext cx="5269230" cy="3085465"/>
                    </a:xfrm>
                    <a:prstGeom prst="rect">
                      <a:avLst/>
                    </a:prstGeom>
                    <a:noFill/>
                    <a:ln>
                      <a:noFill/>
                    </a:ln>
                  </pic:spPr>
                </pic:pic>
              </a:graphicData>
            </a:graphic>
          </wp:inline>
        </w:drawing>
      </w:r>
    </w:p>
    <w:p>
      <w:pPr>
        <w:pStyle w:val="3"/>
        <w:numPr>
          <w:ilvl w:val="0"/>
          <w:numId w:val="1"/>
        </w:numPr>
        <w:rPr>
          <w:rFonts w:ascii="Times New Roman" w:hAnsi="Times New Roman" w:eastAsia="宋体"/>
        </w:rPr>
      </w:pPr>
      <w:bookmarkStart w:id="5" w:name="_Toc61956670"/>
      <w:r>
        <w:rPr>
          <w:rFonts w:hint="eastAsia" w:ascii="Times New Roman" w:hAnsi="Times New Roman" w:eastAsia="宋体"/>
        </w:rPr>
        <w:t>用水量估算</w:t>
      </w:r>
      <w:bookmarkEnd w:id="5"/>
    </w:p>
    <w:p>
      <w:pPr>
        <w:pStyle w:val="4"/>
        <w:rPr>
          <w:rFonts w:ascii="Times New Roman" w:hAnsi="Times New Roman" w:eastAsia="宋体"/>
        </w:rPr>
      </w:pPr>
      <w:bookmarkStart w:id="6" w:name="_Toc61956671"/>
      <w:r>
        <w:rPr>
          <w:rFonts w:hint="eastAsia" w:ascii="Times New Roman" w:hAnsi="Times New Roman" w:eastAsia="宋体"/>
        </w:rPr>
        <w:t>3.1用水定额</w:t>
      </w:r>
      <w:bookmarkEnd w:id="6"/>
    </w:p>
    <w:p>
      <w:pPr>
        <w:spacing w:line="400" w:lineRule="exact"/>
        <w:ind w:firstLine="480" w:firstLineChars="200"/>
        <w:rPr>
          <w:rFonts w:ascii="Times New Roman" w:hAnsi="Times New Roman" w:eastAsia="宋体"/>
          <w:sz w:val="24"/>
        </w:rPr>
      </w:pPr>
      <w:r>
        <w:rPr>
          <w:rFonts w:hint="eastAsia" w:ascii="Times New Roman" w:hAnsi="Times New Roman" w:eastAsia="宋体"/>
          <w:sz w:val="24"/>
          <w:highlight w:val="yellow"/>
        </w:rPr>
        <w:t>根据项目所在地要求的平均日生活用水节水用水定额、杂用水节水用水定额，</w:t>
      </w:r>
      <w:r>
        <w:rPr>
          <w:rFonts w:hint="eastAsia" w:ascii="Times New Roman" w:hAnsi="Times New Roman" w:eastAsia="宋体"/>
          <w:sz w:val="24"/>
          <w:szCs w:val="24"/>
          <w:highlight w:val="yellow"/>
        </w:rPr>
        <w:t>结合本项目实际情况</w:t>
      </w:r>
      <w:r>
        <w:rPr>
          <w:rFonts w:hint="eastAsia" w:ascii="Times New Roman" w:hAnsi="Times New Roman" w:eastAsia="宋体"/>
          <w:sz w:val="24"/>
          <w:highlight w:val="yellow"/>
        </w:rPr>
        <w:t>取值。</w:t>
      </w:r>
    </w:p>
    <w:p>
      <w:pPr>
        <w:spacing w:line="400" w:lineRule="exact"/>
        <w:ind w:firstLine="480" w:firstLineChars="200"/>
        <w:rPr>
          <w:rFonts w:ascii="Times New Roman" w:hAnsi="Times New Roman" w:eastAsia="宋体"/>
          <w:sz w:val="24"/>
          <w:szCs w:val="24"/>
        </w:rPr>
      </w:pPr>
      <w:r>
        <w:rPr>
          <w:rFonts w:hint="eastAsia" w:ascii="Times New Roman" w:hAnsi="Times New Roman" w:eastAsia="宋体"/>
          <w:sz w:val="24"/>
        </w:rPr>
        <w:t>【样例】</w:t>
      </w:r>
      <w:r>
        <w:rPr>
          <w:rFonts w:hint="eastAsia" w:ascii="Times New Roman" w:hAnsi="Times New Roman" w:eastAsia="宋体"/>
          <w:sz w:val="24"/>
          <w:szCs w:val="24"/>
        </w:rPr>
        <w:t>本项目平均日生活用水节水用水定额、杂用水节水用水定额根据《民用建筑节水设计标准》GB50555-2010的要求，结合本项目实际情况取值：</w:t>
      </w:r>
    </w:p>
    <w:p>
      <w:pPr>
        <w:spacing w:line="400" w:lineRule="exact"/>
        <w:ind w:firstLine="360" w:firstLineChars="200"/>
        <w:jc w:val="center"/>
        <w:rPr>
          <w:rFonts w:ascii="Times New Roman" w:hAnsi="Times New Roman" w:eastAsia="宋体"/>
          <w:sz w:val="18"/>
          <w:szCs w:val="18"/>
        </w:rPr>
      </w:pPr>
      <w:r>
        <w:rPr>
          <w:rFonts w:hint="eastAsia" w:ascii="Times New Roman" w:hAnsi="Times New Roman" w:eastAsia="宋体"/>
          <w:sz w:val="18"/>
          <w:szCs w:val="18"/>
        </w:rPr>
        <w:t>表3-1平均日生活用水节水用水定额</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843"/>
        <w:gridCol w:w="1742"/>
        <w:gridCol w:w="1383"/>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spacing w:line="400" w:lineRule="exact"/>
              <w:jc w:val="center"/>
              <w:rPr>
                <w:rFonts w:ascii="Times New Roman" w:hAnsi="Times New Roman" w:eastAsia="宋体"/>
                <w:sz w:val="18"/>
                <w:szCs w:val="18"/>
              </w:rPr>
            </w:pPr>
            <w:r>
              <w:rPr>
                <w:rFonts w:hint="eastAsia" w:ascii="Times New Roman" w:hAnsi="Times New Roman" w:eastAsia="宋体"/>
                <w:sz w:val="18"/>
                <w:szCs w:val="18"/>
              </w:rPr>
              <w:t>序号</w:t>
            </w:r>
          </w:p>
        </w:tc>
        <w:tc>
          <w:tcPr>
            <w:tcW w:w="1843" w:type="dxa"/>
            <w:vAlign w:val="center"/>
          </w:tcPr>
          <w:p>
            <w:pPr>
              <w:spacing w:line="400" w:lineRule="exact"/>
              <w:jc w:val="center"/>
              <w:rPr>
                <w:rFonts w:ascii="Times New Roman" w:hAnsi="Times New Roman" w:eastAsia="宋体"/>
                <w:sz w:val="18"/>
                <w:szCs w:val="18"/>
              </w:rPr>
            </w:pPr>
            <w:r>
              <w:rPr>
                <w:rFonts w:hint="eastAsia" w:ascii="Times New Roman" w:hAnsi="Times New Roman" w:eastAsia="宋体"/>
                <w:sz w:val="18"/>
                <w:szCs w:val="18"/>
              </w:rPr>
              <w:t>建筑类型及卫生器具设置标准</w:t>
            </w:r>
          </w:p>
        </w:tc>
        <w:tc>
          <w:tcPr>
            <w:tcW w:w="1742" w:type="dxa"/>
            <w:vAlign w:val="center"/>
          </w:tcPr>
          <w:p>
            <w:pPr>
              <w:spacing w:line="400" w:lineRule="exact"/>
              <w:jc w:val="center"/>
              <w:rPr>
                <w:rFonts w:ascii="Times New Roman" w:hAnsi="Times New Roman" w:eastAsia="宋体"/>
                <w:sz w:val="18"/>
                <w:szCs w:val="18"/>
              </w:rPr>
            </w:pPr>
            <w:r>
              <w:rPr>
                <w:rFonts w:hint="eastAsia" w:ascii="Times New Roman" w:hAnsi="Times New Roman" w:eastAsia="宋体"/>
                <w:sz w:val="18"/>
                <w:szCs w:val="18"/>
              </w:rPr>
              <w:t>节水用水定额</w:t>
            </w:r>
          </w:p>
          <w:p>
            <w:pPr>
              <w:spacing w:line="400" w:lineRule="exact"/>
              <w:jc w:val="center"/>
              <w:rPr>
                <w:rFonts w:ascii="Times New Roman" w:hAnsi="Times New Roman" w:eastAsia="宋体"/>
                <w:sz w:val="18"/>
                <w:szCs w:val="18"/>
              </w:rPr>
            </w:pPr>
            <m:oMathPara>
              <m:oMath>
                <m:sSub>
                  <m:sSubPr>
                    <m:ctrlPr>
                      <w:rPr>
                        <w:rFonts w:ascii="Cambria Math" w:hAnsi="Cambria Math" w:eastAsia="宋体"/>
                        <w:sz w:val="18"/>
                        <w:szCs w:val="18"/>
                      </w:rPr>
                    </m:ctrlPr>
                  </m:sSubPr>
                  <m:e>
                    <m:r>
                      <m:rPr/>
                      <w:rPr>
                        <w:rFonts w:hint="eastAsia" w:ascii="Cambria Math" w:hAnsi="Cambria Math" w:eastAsia="宋体"/>
                        <w:sz w:val="18"/>
                        <w:szCs w:val="18"/>
                      </w:rPr>
                      <m:t>q</m:t>
                    </m:r>
                    <m:ctrlPr>
                      <w:rPr>
                        <w:rFonts w:ascii="Cambria Math" w:hAnsi="Cambria Math" w:eastAsia="宋体"/>
                        <w:sz w:val="18"/>
                        <w:szCs w:val="18"/>
                      </w:rPr>
                    </m:ctrlPr>
                  </m:e>
                  <m:sub>
                    <m:r>
                      <m:rPr/>
                      <w:rPr>
                        <w:rFonts w:hint="eastAsia" w:ascii="Cambria Math" w:hAnsi="Cambria Math" w:eastAsia="宋体"/>
                        <w:sz w:val="18"/>
                        <w:szCs w:val="18"/>
                      </w:rPr>
                      <m:t>g</m:t>
                    </m:r>
                    <m:ctrlPr>
                      <w:rPr>
                        <w:rFonts w:ascii="Cambria Math" w:hAnsi="Cambria Math" w:eastAsia="宋体"/>
                        <w:sz w:val="18"/>
                        <w:szCs w:val="18"/>
                      </w:rPr>
                    </m:ctrlPr>
                  </m:sub>
                </m:sSub>
              </m:oMath>
            </m:oMathPara>
          </w:p>
        </w:tc>
        <w:tc>
          <w:tcPr>
            <w:tcW w:w="1383" w:type="dxa"/>
            <w:vAlign w:val="center"/>
          </w:tcPr>
          <w:p>
            <w:pPr>
              <w:spacing w:line="400" w:lineRule="exact"/>
              <w:jc w:val="center"/>
              <w:rPr>
                <w:rFonts w:ascii="Times New Roman" w:hAnsi="Times New Roman" w:eastAsia="宋体"/>
                <w:sz w:val="18"/>
                <w:szCs w:val="18"/>
              </w:rPr>
            </w:pPr>
            <w:r>
              <w:rPr>
                <w:rFonts w:hint="eastAsia" w:ascii="Times New Roman" w:hAnsi="Times New Roman" w:eastAsia="宋体"/>
                <w:sz w:val="18"/>
                <w:szCs w:val="18"/>
              </w:rPr>
              <w:t>单位</w:t>
            </w:r>
          </w:p>
        </w:tc>
        <w:tc>
          <w:tcPr>
            <w:tcW w:w="1383" w:type="dxa"/>
            <w:vAlign w:val="center"/>
          </w:tcPr>
          <w:p>
            <w:pPr>
              <w:spacing w:line="400" w:lineRule="exact"/>
              <w:jc w:val="center"/>
              <w:rPr>
                <w:rFonts w:ascii="Times New Roman" w:hAnsi="Times New Roman" w:eastAsia="宋体"/>
                <w:sz w:val="18"/>
                <w:szCs w:val="18"/>
              </w:rPr>
            </w:pPr>
            <w:r>
              <w:rPr>
                <w:rFonts w:hint="eastAsia" w:ascii="Times New Roman" w:hAnsi="Times New Roman" w:eastAsia="宋体"/>
                <w:sz w:val="18"/>
                <w:szCs w:val="18"/>
              </w:rPr>
              <w:t>本项目取值</w:t>
            </w:r>
          </w:p>
        </w:tc>
        <w:tc>
          <w:tcPr>
            <w:tcW w:w="1383" w:type="dxa"/>
            <w:vAlign w:val="center"/>
          </w:tcPr>
          <w:p>
            <w:pPr>
              <w:spacing w:line="400" w:lineRule="exact"/>
              <w:jc w:val="center"/>
              <w:rPr>
                <w:rFonts w:ascii="Times New Roman" w:hAnsi="Times New Roman" w:eastAsia="宋体"/>
                <w:sz w:val="18"/>
                <w:szCs w:val="18"/>
              </w:rPr>
            </w:pPr>
            <w:r>
              <w:rPr>
                <w:rFonts w:hint="eastAsia" w:ascii="Times New Roman" w:hAnsi="Times New Roman" w:eastAsia="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spacing w:line="400" w:lineRule="exact"/>
              <w:jc w:val="center"/>
              <w:rPr>
                <w:rFonts w:ascii="Times New Roman" w:hAnsi="Times New Roman" w:eastAsia="宋体"/>
                <w:sz w:val="18"/>
                <w:szCs w:val="18"/>
              </w:rPr>
            </w:pPr>
            <w:r>
              <w:rPr>
                <w:rFonts w:hint="eastAsia" w:ascii="Times New Roman" w:hAnsi="Times New Roman" w:eastAsia="宋体"/>
                <w:sz w:val="18"/>
                <w:szCs w:val="18"/>
              </w:rPr>
              <w:t>1</w:t>
            </w:r>
          </w:p>
        </w:tc>
        <w:tc>
          <w:tcPr>
            <w:tcW w:w="1843" w:type="dxa"/>
            <w:vAlign w:val="center"/>
          </w:tcPr>
          <w:p>
            <w:pPr>
              <w:spacing w:line="400" w:lineRule="exact"/>
              <w:jc w:val="center"/>
              <w:rPr>
                <w:rFonts w:ascii="Times New Roman" w:hAnsi="Times New Roman" w:eastAsia="宋体"/>
                <w:sz w:val="18"/>
                <w:szCs w:val="18"/>
              </w:rPr>
            </w:pPr>
          </w:p>
        </w:tc>
        <w:tc>
          <w:tcPr>
            <w:tcW w:w="1742" w:type="dxa"/>
            <w:vAlign w:val="center"/>
          </w:tcPr>
          <w:p>
            <w:pPr>
              <w:spacing w:line="400" w:lineRule="exact"/>
              <w:jc w:val="center"/>
              <w:rPr>
                <w:rFonts w:ascii="Times New Roman" w:hAnsi="Times New Roman" w:eastAsia="宋体"/>
                <w:sz w:val="18"/>
                <w:szCs w:val="18"/>
              </w:rPr>
            </w:pPr>
          </w:p>
        </w:tc>
        <w:tc>
          <w:tcPr>
            <w:tcW w:w="1383" w:type="dxa"/>
            <w:vAlign w:val="center"/>
          </w:tcPr>
          <w:p>
            <w:pPr>
              <w:spacing w:line="400" w:lineRule="exact"/>
              <w:jc w:val="center"/>
              <w:rPr>
                <w:rFonts w:ascii="Times New Roman" w:hAnsi="Times New Roman" w:eastAsia="宋体"/>
                <w:sz w:val="18"/>
                <w:szCs w:val="18"/>
              </w:rPr>
            </w:pPr>
          </w:p>
        </w:tc>
        <w:tc>
          <w:tcPr>
            <w:tcW w:w="1383" w:type="dxa"/>
            <w:vAlign w:val="center"/>
          </w:tcPr>
          <w:p>
            <w:pPr>
              <w:spacing w:line="400" w:lineRule="exact"/>
              <w:jc w:val="center"/>
              <w:rPr>
                <w:rFonts w:ascii="Times New Roman" w:hAnsi="Times New Roman" w:eastAsia="宋体"/>
                <w:sz w:val="18"/>
                <w:szCs w:val="18"/>
              </w:rPr>
            </w:pPr>
          </w:p>
        </w:tc>
        <w:tc>
          <w:tcPr>
            <w:tcW w:w="1383" w:type="dxa"/>
            <w:vAlign w:val="center"/>
          </w:tcPr>
          <w:p>
            <w:pPr>
              <w:spacing w:line="400" w:lineRule="exact"/>
              <w:jc w:val="center"/>
              <w:rPr>
                <w:rFonts w:ascii="Times New Roman" w:hAns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spacing w:line="400" w:lineRule="exact"/>
              <w:jc w:val="center"/>
              <w:rPr>
                <w:rFonts w:ascii="Times New Roman" w:hAnsi="Times New Roman" w:eastAsia="宋体"/>
                <w:sz w:val="18"/>
                <w:szCs w:val="18"/>
              </w:rPr>
            </w:pPr>
            <w:r>
              <w:rPr>
                <w:rFonts w:hint="eastAsia" w:ascii="Times New Roman" w:hAnsi="Times New Roman" w:eastAsia="宋体"/>
                <w:sz w:val="18"/>
                <w:szCs w:val="18"/>
              </w:rPr>
              <w:t>2</w:t>
            </w:r>
          </w:p>
        </w:tc>
        <w:tc>
          <w:tcPr>
            <w:tcW w:w="1843" w:type="dxa"/>
            <w:vAlign w:val="center"/>
          </w:tcPr>
          <w:p>
            <w:pPr>
              <w:spacing w:line="400" w:lineRule="exact"/>
              <w:jc w:val="center"/>
              <w:rPr>
                <w:rFonts w:ascii="Times New Roman" w:hAnsi="Times New Roman" w:eastAsia="宋体"/>
                <w:sz w:val="18"/>
                <w:szCs w:val="18"/>
              </w:rPr>
            </w:pPr>
          </w:p>
        </w:tc>
        <w:tc>
          <w:tcPr>
            <w:tcW w:w="1742" w:type="dxa"/>
            <w:vAlign w:val="center"/>
          </w:tcPr>
          <w:p>
            <w:pPr>
              <w:spacing w:line="400" w:lineRule="exact"/>
              <w:jc w:val="center"/>
              <w:rPr>
                <w:rFonts w:ascii="Times New Roman" w:hAnsi="Times New Roman" w:eastAsia="宋体"/>
                <w:sz w:val="18"/>
                <w:szCs w:val="18"/>
              </w:rPr>
            </w:pPr>
          </w:p>
        </w:tc>
        <w:tc>
          <w:tcPr>
            <w:tcW w:w="1383" w:type="dxa"/>
            <w:vAlign w:val="center"/>
          </w:tcPr>
          <w:p>
            <w:pPr>
              <w:spacing w:line="400" w:lineRule="exact"/>
              <w:jc w:val="center"/>
              <w:rPr>
                <w:rFonts w:ascii="Times New Roman" w:hAnsi="Times New Roman" w:eastAsia="宋体"/>
                <w:sz w:val="18"/>
                <w:szCs w:val="18"/>
              </w:rPr>
            </w:pPr>
          </w:p>
        </w:tc>
        <w:tc>
          <w:tcPr>
            <w:tcW w:w="1383" w:type="dxa"/>
            <w:vAlign w:val="center"/>
          </w:tcPr>
          <w:p>
            <w:pPr>
              <w:spacing w:line="400" w:lineRule="exact"/>
              <w:jc w:val="center"/>
              <w:rPr>
                <w:rFonts w:ascii="Times New Roman" w:hAnsi="Times New Roman" w:eastAsia="宋体"/>
                <w:sz w:val="18"/>
                <w:szCs w:val="18"/>
              </w:rPr>
            </w:pPr>
          </w:p>
        </w:tc>
        <w:tc>
          <w:tcPr>
            <w:tcW w:w="1383" w:type="dxa"/>
            <w:vAlign w:val="center"/>
          </w:tcPr>
          <w:p>
            <w:pPr>
              <w:spacing w:line="400" w:lineRule="exact"/>
              <w:jc w:val="center"/>
              <w:rPr>
                <w:rFonts w:ascii="Times New Roman" w:hAns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spacing w:line="400" w:lineRule="exact"/>
              <w:jc w:val="center"/>
              <w:rPr>
                <w:rFonts w:ascii="Times New Roman" w:hAnsi="Times New Roman" w:eastAsia="宋体"/>
                <w:sz w:val="18"/>
                <w:szCs w:val="18"/>
              </w:rPr>
            </w:pPr>
            <w:r>
              <w:rPr>
                <w:rFonts w:hint="eastAsia" w:ascii="Times New Roman" w:hAnsi="Times New Roman" w:eastAsia="宋体"/>
                <w:sz w:val="18"/>
                <w:szCs w:val="18"/>
              </w:rPr>
              <w:t>3</w:t>
            </w:r>
          </w:p>
        </w:tc>
        <w:tc>
          <w:tcPr>
            <w:tcW w:w="1843" w:type="dxa"/>
            <w:vAlign w:val="center"/>
          </w:tcPr>
          <w:p>
            <w:pPr>
              <w:spacing w:line="400" w:lineRule="exact"/>
              <w:jc w:val="center"/>
              <w:rPr>
                <w:rFonts w:ascii="Times New Roman" w:hAnsi="Times New Roman" w:eastAsia="宋体"/>
                <w:sz w:val="18"/>
                <w:szCs w:val="18"/>
              </w:rPr>
            </w:pPr>
          </w:p>
        </w:tc>
        <w:tc>
          <w:tcPr>
            <w:tcW w:w="1742" w:type="dxa"/>
            <w:vAlign w:val="center"/>
          </w:tcPr>
          <w:p>
            <w:pPr>
              <w:spacing w:line="400" w:lineRule="exact"/>
              <w:jc w:val="center"/>
              <w:rPr>
                <w:rFonts w:ascii="Times New Roman" w:hAnsi="Times New Roman" w:eastAsia="宋体"/>
                <w:sz w:val="18"/>
                <w:szCs w:val="18"/>
              </w:rPr>
            </w:pPr>
          </w:p>
        </w:tc>
        <w:tc>
          <w:tcPr>
            <w:tcW w:w="1383" w:type="dxa"/>
            <w:vAlign w:val="center"/>
          </w:tcPr>
          <w:p>
            <w:pPr>
              <w:spacing w:line="400" w:lineRule="exact"/>
              <w:jc w:val="center"/>
              <w:rPr>
                <w:rFonts w:ascii="Times New Roman" w:hAnsi="Times New Roman" w:eastAsia="宋体"/>
                <w:sz w:val="18"/>
                <w:szCs w:val="18"/>
              </w:rPr>
            </w:pPr>
          </w:p>
        </w:tc>
        <w:tc>
          <w:tcPr>
            <w:tcW w:w="1383" w:type="dxa"/>
            <w:vAlign w:val="center"/>
          </w:tcPr>
          <w:p>
            <w:pPr>
              <w:spacing w:line="400" w:lineRule="exact"/>
              <w:jc w:val="center"/>
              <w:rPr>
                <w:rFonts w:ascii="Times New Roman" w:hAnsi="Times New Roman" w:eastAsia="宋体"/>
                <w:sz w:val="18"/>
                <w:szCs w:val="18"/>
              </w:rPr>
            </w:pPr>
          </w:p>
        </w:tc>
        <w:tc>
          <w:tcPr>
            <w:tcW w:w="1383" w:type="dxa"/>
            <w:vAlign w:val="center"/>
          </w:tcPr>
          <w:p>
            <w:pPr>
              <w:spacing w:line="400" w:lineRule="exact"/>
              <w:jc w:val="center"/>
              <w:rPr>
                <w:rFonts w:ascii="Times New Roman" w:hAns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spacing w:line="400" w:lineRule="exact"/>
              <w:jc w:val="center"/>
              <w:rPr>
                <w:rFonts w:ascii="Times New Roman" w:hAnsi="Times New Roman" w:eastAsia="宋体"/>
                <w:sz w:val="18"/>
                <w:szCs w:val="18"/>
              </w:rPr>
            </w:pPr>
            <w:r>
              <w:rPr>
                <w:rFonts w:hint="eastAsia" w:ascii="Times New Roman" w:hAnsi="Times New Roman" w:eastAsia="宋体"/>
                <w:sz w:val="18"/>
                <w:szCs w:val="18"/>
              </w:rPr>
              <w:t>4</w:t>
            </w:r>
          </w:p>
        </w:tc>
        <w:tc>
          <w:tcPr>
            <w:tcW w:w="1843" w:type="dxa"/>
            <w:vAlign w:val="center"/>
          </w:tcPr>
          <w:p>
            <w:pPr>
              <w:spacing w:line="400" w:lineRule="exact"/>
              <w:jc w:val="center"/>
              <w:rPr>
                <w:rFonts w:ascii="Times New Roman" w:hAnsi="Times New Roman" w:eastAsia="宋体"/>
                <w:sz w:val="18"/>
                <w:szCs w:val="18"/>
              </w:rPr>
            </w:pPr>
          </w:p>
        </w:tc>
        <w:tc>
          <w:tcPr>
            <w:tcW w:w="1742" w:type="dxa"/>
            <w:vAlign w:val="center"/>
          </w:tcPr>
          <w:p>
            <w:pPr>
              <w:spacing w:line="400" w:lineRule="exact"/>
              <w:jc w:val="center"/>
              <w:rPr>
                <w:rFonts w:ascii="Times New Roman" w:hAnsi="Times New Roman" w:eastAsia="宋体"/>
                <w:sz w:val="18"/>
                <w:szCs w:val="18"/>
              </w:rPr>
            </w:pPr>
          </w:p>
        </w:tc>
        <w:tc>
          <w:tcPr>
            <w:tcW w:w="1383" w:type="dxa"/>
            <w:vAlign w:val="center"/>
          </w:tcPr>
          <w:p>
            <w:pPr>
              <w:spacing w:line="400" w:lineRule="exact"/>
              <w:jc w:val="center"/>
              <w:rPr>
                <w:rFonts w:ascii="Times New Roman" w:hAnsi="Times New Roman" w:eastAsia="宋体"/>
                <w:sz w:val="18"/>
                <w:szCs w:val="18"/>
              </w:rPr>
            </w:pPr>
          </w:p>
        </w:tc>
        <w:tc>
          <w:tcPr>
            <w:tcW w:w="1383" w:type="dxa"/>
            <w:vAlign w:val="center"/>
          </w:tcPr>
          <w:p>
            <w:pPr>
              <w:spacing w:line="400" w:lineRule="exact"/>
              <w:jc w:val="center"/>
              <w:rPr>
                <w:rFonts w:ascii="Times New Roman" w:hAnsi="Times New Roman" w:eastAsia="宋体"/>
                <w:sz w:val="18"/>
                <w:szCs w:val="18"/>
              </w:rPr>
            </w:pPr>
          </w:p>
        </w:tc>
        <w:tc>
          <w:tcPr>
            <w:tcW w:w="1383" w:type="dxa"/>
            <w:vAlign w:val="center"/>
          </w:tcPr>
          <w:p>
            <w:pPr>
              <w:spacing w:line="400" w:lineRule="exact"/>
              <w:jc w:val="center"/>
              <w:rPr>
                <w:rFonts w:ascii="Times New Roman" w:hAns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spacing w:line="400" w:lineRule="exact"/>
              <w:jc w:val="center"/>
              <w:rPr>
                <w:rFonts w:ascii="Times New Roman" w:hAnsi="Times New Roman" w:eastAsia="宋体"/>
                <w:sz w:val="18"/>
                <w:szCs w:val="18"/>
              </w:rPr>
            </w:pPr>
            <w:r>
              <w:rPr>
                <w:rFonts w:hint="eastAsia" w:ascii="Times New Roman" w:hAnsi="Times New Roman" w:eastAsia="宋体"/>
                <w:sz w:val="18"/>
                <w:szCs w:val="18"/>
              </w:rPr>
              <w:t>5</w:t>
            </w:r>
          </w:p>
        </w:tc>
        <w:tc>
          <w:tcPr>
            <w:tcW w:w="1843" w:type="dxa"/>
            <w:vAlign w:val="center"/>
          </w:tcPr>
          <w:p>
            <w:pPr>
              <w:spacing w:line="400" w:lineRule="exact"/>
              <w:jc w:val="center"/>
              <w:rPr>
                <w:rFonts w:ascii="Times New Roman" w:hAnsi="Times New Roman" w:eastAsia="宋体"/>
                <w:sz w:val="18"/>
                <w:szCs w:val="18"/>
              </w:rPr>
            </w:pPr>
          </w:p>
        </w:tc>
        <w:tc>
          <w:tcPr>
            <w:tcW w:w="1742" w:type="dxa"/>
            <w:vAlign w:val="center"/>
          </w:tcPr>
          <w:p>
            <w:pPr>
              <w:spacing w:line="400" w:lineRule="exact"/>
              <w:jc w:val="center"/>
              <w:rPr>
                <w:rFonts w:ascii="Times New Roman" w:hAnsi="Times New Roman" w:eastAsia="宋体"/>
                <w:sz w:val="18"/>
                <w:szCs w:val="18"/>
              </w:rPr>
            </w:pPr>
          </w:p>
        </w:tc>
        <w:tc>
          <w:tcPr>
            <w:tcW w:w="1383" w:type="dxa"/>
            <w:vAlign w:val="center"/>
          </w:tcPr>
          <w:p>
            <w:pPr>
              <w:spacing w:line="400" w:lineRule="exact"/>
              <w:jc w:val="center"/>
              <w:rPr>
                <w:rFonts w:ascii="Times New Roman" w:hAnsi="Times New Roman" w:eastAsia="宋体"/>
                <w:sz w:val="18"/>
                <w:szCs w:val="18"/>
              </w:rPr>
            </w:pPr>
          </w:p>
        </w:tc>
        <w:tc>
          <w:tcPr>
            <w:tcW w:w="1383" w:type="dxa"/>
            <w:vAlign w:val="center"/>
          </w:tcPr>
          <w:p>
            <w:pPr>
              <w:spacing w:line="400" w:lineRule="exact"/>
              <w:jc w:val="center"/>
              <w:rPr>
                <w:rFonts w:ascii="Times New Roman" w:hAnsi="Times New Roman" w:eastAsia="宋体"/>
                <w:sz w:val="18"/>
                <w:szCs w:val="18"/>
              </w:rPr>
            </w:pPr>
          </w:p>
        </w:tc>
        <w:tc>
          <w:tcPr>
            <w:tcW w:w="1383" w:type="dxa"/>
            <w:vAlign w:val="center"/>
          </w:tcPr>
          <w:p>
            <w:pPr>
              <w:spacing w:line="400" w:lineRule="exact"/>
              <w:jc w:val="center"/>
              <w:rPr>
                <w:rFonts w:ascii="Times New Roman" w:hAns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spacing w:line="400" w:lineRule="exact"/>
              <w:jc w:val="center"/>
              <w:rPr>
                <w:rFonts w:ascii="Times New Roman" w:hAnsi="Times New Roman" w:eastAsia="宋体"/>
                <w:sz w:val="18"/>
                <w:szCs w:val="18"/>
              </w:rPr>
            </w:pPr>
            <w:r>
              <w:rPr>
                <w:rFonts w:hint="eastAsia" w:ascii="Times New Roman" w:hAnsi="Times New Roman" w:eastAsia="宋体"/>
                <w:sz w:val="18"/>
                <w:szCs w:val="18"/>
              </w:rPr>
              <w:t>6</w:t>
            </w:r>
          </w:p>
        </w:tc>
        <w:tc>
          <w:tcPr>
            <w:tcW w:w="1843" w:type="dxa"/>
            <w:vAlign w:val="center"/>
          </w:tcPr>
          <w:p>
            <w:pPr>
              <w:spacing w:line="400" w:lineRule="exact"/>
              <w:jc w:val="center"/>
              <w:rPr>
                <w:rFonts w:ascii="Times New Roman" w:hAnsi="Times New Roman" w:eastAsia="宋体"/>
                <w:sz w:val="18"/>
                <w:szCs w:val="18"/>
              </w:rPr>
            </w:pPr>
          </w:p>
        </w:tc>
        <w:tc>
          <w:tcPr>
            <w:tcW w:w="1742" w:type="dxa"/>
            <w:vAlign w:val="center"/>
          </w:tcPr>
          <w:p>
            <w:pPr>
              <w:spacing w:line="400" w:lineRule="exact"/>
              <w:jc w:val="center"/>
              <w:rPr>
                <w:rFonts w:ascii="Times New Roman" w:hAnsi="Times New Roman" w:eastAsia="宋体"/>
                <w:sz w:val="18"/>
                <w:szCs w:val="18"/>
              </w:rPr>
            </w:pPr>
          </w:p>
        </w:tc>
        <w:tc>
          <w:tcPr>
            <w:tcW w:w="1383" w:type="dxa"/>
            <w:vAlign w:val="center"/>
          </w:tcPr>
          <w:p>
            <w:pPr>
              <w:spacing w:line="400" w:lineRule="exact"/>
              <w:jc w:val="center"/>
              <w:rPr>
                <w:rFonts w:ascii="Times New Roman" w:hAnsi="Times New Roman" w:eastAsia="宋体"/>
                <w:sz w:val="18"/>
                <w:szCs w:val="18"/>
              </w:rPr>
            </w:pPr>
          </w:p>
        </w:tc>
        <w:tc>
          <w:tcPr>
            <w:tcW w:w="1383" w:type="dxa"/>
            <w:vAlign w:val="center"/>
          </w:tcPr>
          <w:p>
            <w:pPr>
              <w:spacing w:line="400" w:lineRule="exact"/>
              <w:jc w:val="center"/>
              <w:rPr>
                <w:rFonts w:ascii="Times New Roman" w:hAnsi="Times New Roman" w:eastAsia="宋体"/>
                <w:sz w:val="18"/>
                <w:szCs w:val="18"/>
              </w:rPr>
            </w:pPr>
          </w:p>
        </w:tc>
        <w:tc>
          <w:tcPr>
            <w:tcW w:w="1383" w:type="dxa"/>
            <w:vAlign w:val="center"/>
          </w:tcPr>
          <w:p>
            <w:pPr>
              <w:spacing w:line="400" w:lineRule="exact"/>
              <w:jc w:val="center"/>
              <w:rPr>
                <w:rFonts w:ascii="Times New Roman" w:hAnsi="Times New Roman" w:eastAsia="宋体"/>
                <w:sz w:val="18"/>
                <w:szCs w:val="18"/>
              </w:rPr>
            </w:pPr>
          </w:p>
        </w:tc>
      </w:tr>
    </w:tbl>
    <w:p>
      <w:pPr>
        <w:pStyle w:val="4"/>
        <w:rPr>
          <w:rFonts w:ascii="Times New Roman" w:hAnsi="Times New Roman" w:eastAsia="宋体"/>
        </w:rPr>
      </w:pPr>
      <w:bookmarkStart w:id="7" w:name="_Toc61956672"/>
      <w:r>
        <w:rPr>
          <w:rFonts w:hint="eastAsia" w:ascii="Times New Roman" w:hAnsi="Times New Roman" w:eastAsia="宋体"/>
        </w:rPr>
        <w:t>3.2用水量估算</w:t>
      </w:r>
      <w:bookmarkEnd w:id="7"/>
    </w:p>
    <w:p>
      <w:pPr>
        <w:spacing w:line="400" w:lineRule="exact"/>
        <w:ind w:firstLine="480" w:firstLineChars="200"/>
        <w:rPr>
          <w:rFonts w:ascii="Times New Roman" w:hAnsi="Times New Roman" w:eastAsia="宋体"/>
          <w:sz w:val="24"/>
        </w:rPr>
      </w:pPr>
      <w:r>
        <w:rPr>
          <w:rFonts w:hint="eastAsia" w:ascii="Times New Roman" w:hAnsi="Times New Roman" w:eastAsia="宋体"/>
          <w:sz w:val="24"/>
          <w:highlight w:val="yellow"/>
        </w:rPr>
        <w:t>根据项目</w:t>
      </w:r>
      <w:r>
        <w:rPr>
          <w:rFonts w:hint="eastAsia" w:ascii="Times New Roman" w:hAnsi="Times New Roman" w:eastAsia="宋体"/>
          <w:sz w:val="24"/>
          <w:szCs w:val="24"/>
          <w:highlight w:val="yellow"/>
        </w:rPr>
        <w:t>项目确定的平均日生活用水节水用水定额，计算总用水量</w:t>
      </w:r>
      <w:r>
        <w:rPr>
          <w:rFonts w:hint="eastAsia" w:ascii="Times New Roman" w:hAnsi="Times New Roman" w:eastAsia="宋体"/>
          <w:sz w:val="24"/>
          <w:highlight w:val="yellow"/>
        </w:rPr>
        <w:t>。</w:t>
      </w:r>
    </w:p>
    <w:p>
      <w:pPr>
        <w:ind w:firstLine="420"/>
        <w:rPr>
          <w:rFonts w:ascii="Times New Roman" w:hAnsi="Times New Roman" w:eastAsia="宋体"/>
          <w:sz w:val="24"/>
        </w:rPr>
      </w:pPr>
    </w:p>
    <w:p>
      <w:pPr>
        <w:ind w:firstLine="420"/>
        <w:rPr>
          <w:rFonts w:ascii="Times New Roman" w:hAnsi="Times New Roman" w:eastAsia="宋体"/>
          <w:sz w:val="24"/>
          <w:szCs w:val="24"/>
        </w:rPr>
      </w:pPr>
      <w:r>
        <w:rPr>
          <w:rFonts w:hint="eastAsia" w:ascii="Times New Roman" w:hAnsi="Times New Roman" w:eastAsia="宋体"/>
          <w:sz w:val="24"/>
        </w:rPr>
        <w:t>【样例】</w:t>
      </w:r>
      <w:r>
        <w:rPr>
          <w:rFonts w:hint="eastAsia" w:ascii="Times New Roman" w:hAnsi="Times New Roman" w:eastAsia="宋体"/>
          <w:sz w:val="24"/>
          <w:szCs w:val="24"/>
        </w:rPr>
        <w:t>（各类被用水估算）各类用水单位数量统计如下：</w:t>
      </w:r>
    </w:p>
    <w:p>
      <w:pPr>
        <w:jc w:val="center"/>
        <w:rPr>
          <w:rFonts w:ascii="Times New Roman" w:hAnsi="Times New Roman" w:eastAsia="宋体"/>
          <w:sz w:val="18"/>
          <w:szCs w:val="18"/>
        </w:rPr>
      </w:pPr>
      <w:r>
        <w:rPr>
          <w:rFonts w:hint="eastAsia" w:ascii="Times New Roman" w:hAnsi="Times New Roman" w:eastAsia="宋体"/>
          <w:sz w:val="18"/>
          <w:szCs w:val="18"/>
        </w:rPr>
        <w:t>表3.2.-1各类用水单位数量统计</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614"/>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sz w:val="18"/>
                <w:szCs w:val="18"/>
              </w:rPr>
            </w:pPr>
            <w:r>
              <w:rPr>
                <w:rFonts w:hint="eastAsia" w:ascii="Times New Roman" w:hAnsi="Times New Roman" w:eastAsia="宋体"/>
                <w:sz w:val="18"/>
                <w:szCs w:val="18"/>
              </w:rPr>
              <w:t>序号</w:t>
            </w:r>
          </w:p>
        </w:tc>
        <w:tc>
          <w:tcPr>
            <w:tcW w:w="2614" w:type="dxa"/>
            <w:vAlign w:val="center"/>
          </w:tcPr>
          <w:p>
            <w:pPr>
              <w:jc w:val="center"/>
              <w:rPr>
                <w:rFonts w:ascii="Times New Roman" w:hAnsi="Times New Roman" w:eastAsia="宋体"/>
                <w:sz w:val="18"/>
                <w:szCs w:val="18"/>
              </w:rPr>
            </w:pPr>
            <w:r>
              <w:rPr>
                <w:rFonts w:hint="eastAsia" w:ascii="Times New Roman" w:hAnsi="Times New Roman" w:eastAsia="宋体"/>
                <w:sz w:val="18"/>
                <w:szCs w:val="18"/>
              </w:rPr>
              <w:t>用水类别</w:t>
            </w:r>
          </w:p>
        </w:tc>
        <w:tc>
          <w:tcPr>
            <w:tcW w:w="1659" w:type="dxa"/>
            <w:vAlign w:val="center"/>
          </w:tcPr>
          <w:p>
            <w:pPr>
              <w:jc w:val="center"/>
              <w:rPr>
                <w:rFonts w:ascii="Times New Roman" w:hAnsi="Times New Roman" w:eastAsia="宋体"/>
                <w:sz w:val="18"/>
                <w:szCs w:val="18"/>
              </w:rPr>
            </w:pPr>
            <w:r>
              <w:rPr>
                <w:rFonts w:hint="eastAsia" w:ascii="Times New Roman" w:hAnsi="Times New Roman" w:eastAsia="宋体"/>
                <w:sz w:val="18"/>
                <w:szCs w:val="18"/>
              </w:rPr>
              <w:t>数量</w:t>
            </w:r>
          </w:p>
        </w:tc>
        <w:tc>
          <w:tcPr>
            <w:tcW w:w="1659" w:type="dxa"/>
            <w:vAlign w:val="center"/>
          </w:tcPr>
          <w:p>
            <w:pPr>
              <w:jc w:val="center"/>
              <w:rPr>
                <w:rFonts w:ascii="Times New Roman" w:hAnsi="Times New Roman" w:eastAsia="宋体"/>
                <w:sz w:val="18"/>
                <w:szCs w:val="18"/>
              </w:rPr>
            </w:pPr>
            <w:r>
              <w:rPr>
                <w:rFonts w:hint="eastAsia" w:ascii="Times New Roman" w:hAnsi="Times New Roman" w:eastAsia="宋体"/>
                <w:sz w:val="18"/>
                <w:szCs w:val="18"/>
              </w:rPr>
              <w:t>单位</w:t>
            </w:r>
          </w:p>
        </w:tc>
        <w:tc>
          <w:tcPr>
            <w:tcW w:w="1660" w:type="dxa"/>
            <w:vAlign w:val="center"/>
          </w:tcPr>
          <w:p>
            <w:pPr>
              <w:jc w:val="center"/>
              <w:rPr>
                <w:rFonts w:ascii="Times New Roman" w:hAnsi="Times New Roman" w:eastAsia="宋体"/>
                <w:sz w:val="18"/>
                <w:szCs w:val="18"/>
              </w:rPr>
            </w:pPr>
            <w:r>
              <w:rPr>
                <w:rFonts w:hint="eastAsia" w:ascii="Times New Roman" w:hAnsi="Times New Roman" w:eastAsia="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sz w:val="18"/>
                <w:szCs w:val="18"/>
              </w:rPr>
            </w:pPr>
          </w:p>
        </w:tc>
        <w:tc>
          <w:tcPr>
            <w:tcW w:w="2614" w:type="dxa"/>
            <w:vAlign w:val="center"/>
          </w:tcPr>
          <w:p>
            <w:pPr>
              <w:jc w:val="center"/>
              <w:rPr>
                <w:rFonts w:ascii="Times New Roman" w:hAnsi="Times New Roman" w:eastAsia="宋体"/>
                <w:sz w:val="18"/>
                <w:szCs w:val="18"/>
              </w:rPr>
            </w:pPr>
          </w:p>
        </w:tc>
        <w:tc>
          <w:tcPr>
            <w:tcW w:w="1659" w:type="dxa"/>
            <w:vAlign w:val="center"/>
          </w:tcPr>
          <w:p>
            <w:pPr>
              <w:jc w:val="center"/>
              <w:rPr>
                <w:rFonts w:ascii="Times New Roman" w:hAnsi="Times New Roman" w:eastAsia="宋体"/>
                <w:sz w:val="18"/>
                <w:szCs w:val="18"/>
              </w:rPr>
            </w:pPr>
          </w:p>
        </w:tc>
        <w:tc>
          <w:tcPr>
            <w:tcW w:w="1659" w:type="dxa"/>
            <w:vAlign w:val="center"/>
          </w:tcPr>
          <w:p>
            <w:pPr>
              <w:jc w:val="center"/>
              <w:rPr>
                <w:rFonts w:ascii="Times New Roman" w:hAnsi="Times New Roman" w:eastAsia="宋体"/>
                <w:sz w:val="18"/>
                <w:szCs w:val="18"/>
              </w:rPr>
            </w:pPr>
          </w:p>
        </w:tc>
        <w:tc>
          <w:tcPr>
            <w:tcW w:w="1660" w:type="dxa"/>
            <w:vAlign w:val="center"/>
          </w:tcPr>
          <w:p>
            <w:pPr>
              <w:jc w:val="center"/>
              <w:rPr>
                <w:rFonts w:ascii="Times New Roman" w:hAns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sz w:val="18"/>
                <w:szCs w:val="18"/>
              </w:rPr>
            </w:pPr>
          </w:p>
        </w:tc>
        <w:tc>
          <w:tcPr>
            <w:tcW w:w="2614" w:type="dxa"/>
            <w:vAlign w:val="center"/>
          </w:tcPr>
          <w:p>
            <w:pPr>
              <w:jc w:val="center"/>
              <w:rPr>
                <w:rFonts w:ascii="Times New Roman" w:hAnsi="Times New Roman" w:eastAsia="宋体"/>
                <w:sz w:val="18"/>
                <w:szCs w:val="18"/>
              </w:rPr>
            </w:pPr>
          </w:p>
        </w:tc>
        <w:tc>
          <w:tcPr>
            <w:tcW w:w="1659" w:type="dxa"/>
            <w:vAlign w:val="center"/>
          </w:tcPr>
          <w:p>
            <w:pPr>
              <w:jc w:val="center"/>
              <w:rPr>
                <w:rFonts w:ascii="Times New Roman" w:hAnsi="Times New Roman" w:eastAsia="宋体"/>
                <w:sz w:val="18"/>
                <w:szCs w:val="18"/>
              </w:rPr>
            </w:pPr>
          </w:p>
        </w:tc>
        <w:tc>
          <w:tcPr>
            <w:tcW w:w="1659" w:type="dxa"/>
            <w:vAlign w:val="center"/>
          </w:tcPr>
          <w:p>
            <w:pPr>
              <w:jc w:val="center"/>
              <w:rPr>
                <w:rFonts w:ascii="Times New Roman" w:hAnsi="Times New Roman" w:eastAsia="宋体"/>
                <w:sz w:val="18"/>
                <w:szCs w:val="18"/>
              </w:rPr>
            </w:pPr>
          </w:p>
        </w:tc>
        <w:tc>
          <w:tcPr>
            <w:tcW w:w="1660" w:type="dxa"/>
            <w:vAlign w:val="center"/>
          </w:tcPr>
          <w:p>
            <w:pPr>
              <w:jc w:val="center"/>
              <w:rPr>
                <w:rFonts w:ascii="Times New Roman" w:hAns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sz w:val="18"/>
                <w:szCs w:val="18"/>
              </w:rPr>
            </w:pPr>
          </w:p>
        </w:tc>
        <w:tc>
          <w:tcPr>
            <w:tcW w:w="2614" w:type="dxa"/>
            <w:vAlign w:val="center"/>
          </w:tcPr>
          <w:p>
            <w:pPr>
              <w:jc w:val="center"/>
              <w:rPr>
                <w:rFonts w:ascii="Times New Roman" w:hAnsi="Times New Roman" w:eastAsia="宋体"/>
                <w:sz w:val="18"/>
                <w:szCs w:val="18"/>
              </w:rPr>
            </w:pPr>
          </w:p>
        </w:tc>
        <w:tc>
          <w:tcPr>
            <w:tcW w:w="1659" w:type="dxa"/>
            <w:vAlign w:val="center"/>
          </w:tcPr>
          <w:p>
            <w:pPr>
              <w:jc w:val="center"/>
              <w:rPr>
                <w:rFonts w:ascii="Times New Roman" w:hAnsi="Times New Roman" w:eastAsia="宋体"/>
                <w:sz w:val="18"/>
                <w:szCs w:val="18"/>
              </w:rPr>
            </w:pPr>
          </w:p>
        </w:tc>
        <w:tc>
          <w:tcPr>
            <w:tcW w:w="1659" w:type="dxa"/>
            <w:vAlign w:val="center"/>
          </w:tcPr>
          <w:p>
            <w:pPr>
              <w:jc w:val="center"/>
              <w:rPr>
                <w:rFonts w:ascii="Times New Roman" w:hAnsi="Times New Roman" w:eastAsia="宋体"/>
                <w:sz w:val="18"/>
                <w:szCs w:val="18"/>
              </w:rPr>
            </w:pPr>
          </w:p>
        </w:tc>
        <w:tc>
          <w:tcPr>
            <w:tcW w:w="1660" w:type="dxa"/>
            <w:vAlign w:val="center"/>
          </w:tcPr>
          <w:p>
            <w:pPr>
              <w:jc w:val="center"/>
              <w:rPr>
                <w:rFonts w:ascii="Times New Roman" w:hAns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sz w:val="18"/>
                <w:szCs w:val="18"/>
              </w:rPr>
            </w:pPr>
          </w:p>
        </w:tc>
        <w:tc>
          <w:tcPr>
            <w:tcW w:w="2614" w:type="dxa"/>
            <w:vAlign w:val="center"/>
          </w:tcPr>
          <w:p>
            <w:pPr>
              <w:jc w:val="center"/>
              <w:rPr>
                <w:rFonts w:ascii="Times New Roman" w:hAnsi="Times New Roman" w:eastAsia="宋体"/>
                <w:sz w:val="18"/>
                <w:szCs w:val="18"/>
              </w:rPr>
            </w:pPr>
          </w:p>
        </w:tc>
        <w:tc>
          <w:tcPr>
            <w:tcW w:w="1659" w:type="dxa"/>
            <w:vAlign w:val="center"/>
          </w:tcPr>
          <w:p>
            <w:pPr>
              <w:jc w:val="center"/>
              <w:rPr>
                <w:rFonts w:ascii="Times New Roman" w:hAnsi="Times New Roman" w:eastAsia="宋体"/>
                <w:sz w:val="18"/>
                <w:szCs w:val="18"/>
              </w:rPr>
            </w:pPr>
          </w:p>
        </w:tc>
        <w:tc>
          <w:tcPr>
            <w:tcW w:w="1659" w:type="dxa"/>
            <w:vAlign w:val="center"/>
          </w:tcPr>
          <w:p>
            <w:pPr>
              <w:jc w:val="center"/>
              <w:rPr>
                <w:rFonts w:ascii="Times New Roman" w:hAnsi="Times New Roman" w:eastAsia="宋体"/>
                <w:sz w:val="18"/>
                <w:szCs w:val="18"/>
              </w:rPr>
            </w:pPr>
          </w:p>
        </w:tc>
        <w:tc>
          <w:tcPr>
            <w:tcW w:w="1660" w:type="dxa"/>
            <w:vAlign w:val="center"/>
          </w:tcPr>
          <w:p>
            <w:pPr>
              <w:jc w:val="center"/>
              <w:rPr>
                <w:rFonts w:ascii="Times New Roman" w:hAns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sz w:val="18"/>
                <w:szCs w:val="18"/>
              </w:rPr>
            </w:pPr>
          </w:p>
        </w:tc>
        <w:tc>
          <w:tcPr>
            <w:tcW w:w="2614" w:type="dxa"/>
            <w:vAlign w:val="center"/>
          </w:tcPr>
          <w:p>
            <w:pPr>
              <w:jc w:val="center"/>
              <w:rPr>
                <w:rFonts w:ascii="Times New Roman" w:hAnsi="Times New Roman" w:eastAsia="宋体"/>
                <w:sz w:val="18"/>
                <w:szCs w:val="18"/>
              </w:rPr>
            </w:pPr>
          </w:p>
        </w:tc>
        <w:tc>
          <w:tcPr>
            <w:tcW w:w="1659" w:type="dxa"/>
            <w:vAlign w:val="center"/>
          </w:tcPr>
          <w:p>
            <w:pPr>
              <w:jc w:val="center"/>
              <w:rPr>
                <w:rFonts w:ascii="Times New Roman" w:hAnsi="Times New Roman" w:eastAsia="宋体"/>
                <w:sz w:val="18"/>
                <w:szCs w:val="18"/>
              </w:rPr>
            </w:pPr>
          </w:p>
        </w:tc>
        <w:tc>
          <w:tcPr>
            <w:tcW w:w="1659" w:type="dxa"/>
            <w:vAlign w:val="center"/>
          </w:tcPr>
          <w:p>
            <w:pPr>
              <w:jc w:val="center"/>
              <w:rPr>
                <w:rFonts w:ascii="Times New Roman" w:hAnsi="Times New Roman" w:eastAsia="宋体"/>
                <w:sz w:val="18"/>
                <w:szCs w:val="18"/>
              </w:rPr>
            </w:pPr>
          </w:p>
        </w:tc>
        <w:tc>
          <w:tcPr>
            <w:tcW w:w="1660" w:type="dxa"/>
            <w:vAlign w:val="center"/>
          </w:tcPr>
          <w:p>
            <w:pPr>
              <w:jc w:val="center"/>
              <w:rPr>
                <w:rFonts w:ascii="Times New Roman" w:hAns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sz w:val="18"/>
                <w:szCs w:val="18"/>
              </w:rPr>
            </w:pPr>
          </w:p>
        </w:tc>
        <w:tc>
          <w:tcPr>
            <w:tcW w:w="2614" w:type="dxa"/>
            <w:vAlign w:val="center"/>
          </w:tcPr>
          <w:p>
            <w:pPr>
              <w:jc w:val="center"/>
              <w:rPr>
                <w:rFonts w:ascii="Times New Roman" w:hAnsi="Times New Roman" w:eastAsia="宋体"/>
                <w:sz w:val="18"/>
                <w:szCs w:val="18"/>
              </w:rPr>
            </w:pPr>
          </w:p>
        </w:tc>
        <w:tc>
          <w:tcPr>
            <w:tcW w:w="1659" w:type="dxa"/>
            <w:vAlign w:val="center"/>
          </w:tcPr>
          <w:p>
            <w:pPr>
              <w:jc w:val="center"/>
              <w:rPr>
                <w:rFonts w:ascii="Times New Roman" w:hAnsi="Times New Roman" w:eastAsia="宋体"/>
                <w:sz w:val="18"/>
                <w:szCs w:val="18"/>
              </w:rPr>
            </w:pPr>
          </w:p>
        </w:tc>
        <w:tc>
          <w:tcPr>
            <w:tcW w:w="1659" w:type="dxa"/>
            <w:vAlign w:val="center"/>
          </w:tcPr>
          <w:p>
            <w:pPr>
              <w:jc w:val="center"/>
              <w:rPr>
                <w:rFonts w:ascii="Times New Roman" w:hAnsi="Times New Roman" w:eastAsia="宋体"/>
                <w:sz w:val="18"/>
                <w:szCs w:val="18"/>
              </w:rPr>
            </w:pPr>
          </w:p>
        </w:tc>
        <w:tc>
          <w:tcPr>
            <w:tcW w:w="1660" w:type="dxa"/>
            <w:vAlign w:val="center"/>
          </w:tcPr>
          <w:p>
            <w:pPr>
              <w:jc w:val="center"/>
              <w:rPr>
                <w:rFonts w:ascii="Times New Roman" w:hAnsi="Times New Roman" w:eastAsia="宋体"/>
                <w:sz w:val="18"/>
                <w:szCs w:val="18"/>
              </w:rPr>
            </w:pPr>
          </w:p>
        </w:tc>
      </w:tr>
    </w:tbl>
    <w:p>
      <w:pPr>
        <w:ind w:firstLine="420"/>
        <w:rPr>
          <w:rFonts w:ascii="Times New Roman" w:hAnsi="Times New Roman" w:eastAsia="宋体"/>
          <w:sz w:val="24"/>
          <w:szCs w:val="24"/>
        </w:rPr>
      </w:pPr>
      <w:r>
        <w:rPr>
          <w:rFonts w:hint="eastAsia" w:ascii="Times New Roman" w:hAnsi="Times New Roman" w:eastAsia="宋体"/>
          <w:sz w:val="24"/>
        </w:rPr>
        <w:t>【样例】</w:t>
      </w:r>
      <w:r>
        <w:rPr>
          <w:rFonts w:hint="eastAsia" w:ascii="Times New Roman" w:hAnsi="Times New Roman" w:eastAsia="宋体"/>
          <w:sz w:val="24"/>
          <w:szCs w:val="24"/>
        </w:rPr>
        <w:t>根据3.1节的用水定额及各参数代入进行计算如下表:</w:t>
      </w:r>
    </w:p>
    <w:p>
      <w:pPr>
        <w:jc w:val="center"/>
        <w:rPr>
          <w:rFonts w:ascii="Times New Roman" w:hAnsi="Times New Roman" w:eastAsia="宋体"/>
          <w:sz w:val="18"/>
          <w:szCs w:val="18"/>
        </w:rPr>
      </w:pPr>
      <w:r>
        <w:rPr>
          <w:rFonts w:hint="eastAsia" w:ascii="Times New Roman" w:hAnsi="Times New Roman" w:eastAsia="宋体"/>
          <w:sz w:val="18"/>
          <w:szCs w:val="18"/>
        </w:rPr>
        <w:t>表3.2.-</w:t>
      </w:r>
      <w:r>
        <w:rPr>
          <w:rFonts w:ascii="Times New Roman" w:hAnsi="Times New Roman" w:eastAsia="宋体"/>
          <w:sz w:val="18"/>
          <w:szCs w:val="18"/>
        </w:rPr>
        <w:t>2</w:t>
      </w:r>
      <w:r>
        <w:rPr>
          <w:rFonts w:hint="eastAsia" w:ascii="Times New Roman" w:hAnsi="Times New Roman" w:eastAsia="宋体"/>
          <w:sz w:val="18"/>
          <w:szCs w:val="18"/>
        </w:rPr>
        <w:t>各类用水量估算</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13"/>
        <w:gridCol w:w="922"/>
        <w:gridCol w:w="922"/>
        <w:gridCol w:w="1129"/>
        <w:gridCol w:w="715"/>
        <w:gridCol w:w="702"/>
        <w:gridCol w:w="1142"/>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ascii="Times New Roman" w:hAnsi="Times New Roman" w:eastAsia="宋体"/>
                <w:sz w:val="18"/>
                <w:szCs w:val="18"/>
              </w:rPr>
            </w:pPr>
            <w:r>
              <w:rPr>
                <w:rFonts w:hint="eastAsia" w:ascii="Times New Roman" w:hAnsi="Times New Roman" w:eastAsia="宋体"/>
                <w:sz w:val="18"/>
                <w:szCs w:val="18"/>
              </w:rPr>
              <w:t>用水类别</w:t>
            </w:r>
          </w:p>
        </w:tc>
        <w:tc>
          <w:tcPr>
            <w:tcW w:w="713" w:type="dxa"/>
            <w:vAlign w:val="center"/>
          </w:tcPr>
          <w:p>
            <w:pPr>
              <w:jc w:val="center"/>
              <w:rPr>
                <w:rFonts w:ascii="Times New Roman" w:hAnsi="Times New Roman" w:eastAsia="宋体"/>
                <w:sz w:val="18"/>
                <w:szCs w:val="18"/>
              </w:rPr>
            </w:pPr>
            <w:r>
              <w:rPr>
                <w:rFonts w:hint="eastAsia" w:ascii="Times New Roman" w:hAnsi="Times New Roman" w:eastAsia="宋体"/>
                <w:sz w:val="18"/>
                <w:szCs w:val="18"/>
              </w:rPr>
              <w:t>数量</w:t>
            </w:r>
          </w:p>
        </w:tc>
        <w:tc>
          <w:tcPr>
            <w:tcW w:w="922" w:type="dxa"/>
            <w:vAlign w:val="center"/>
          </w:tcPr>
          <w:p>
            <w:pPr>
              <w:jc w:val="center"/>
              <w:rPr>
                <w:rFonts w:ascii="Times New Roman" w:hAnsi="Times New Roman" w:eastAsia="宋体"/>
                <w:sz w:val="18"/>
                <w:szCs w:val="18"/>
              </w:rPr>
            </w:pPr>
            <w:r>
              <w:rPr>
                <w:rFonts w:hint="eastAsia" w:ascii="Times New Roman" w:hAnsi="Times New Roman" w:eastAsia="宋体"/>
                <w:sz w:val="18"/>
                <w:szCs w:val="18"/>
              </w:rPr>
              <w:t>单位</w:t>
            </w:r>
          </w:p>
        </w:tc>
        <w:tc>
          <w:tcPr>
            <w:tcW w:w="922" w:type="dxa"/>
            <w:vAlign w:val="center"/>
          </w:tcPr>
          <w:p>
            <w:pPr>
              <w:jc w:val="center"/>
              <w:rPr>
                <w:rFonts w:ascii="Times New Roman" w:hAnsi="Times New Roman" w:eastAsia="宋体"/>
                <w:sz w:val="18"/>
                <w:szCs w:val="18"/>
              </w:rPr>
            </w:pPr>
            <w:r>
              <w:rPr>
                <w:rFonts w:hint="eastAsia" w:ascii="Times New Roman" w:hAnsi="Times New Roman" w:eastAsia="宋体"/>
                <w:sz w:val="18"/>
                <w:szCs w:val="18"/>
              </w:rPr>
              <w:t>用水定额</w:t>
            </w:r>
          </w:p>
        </w:tc>
        <w:tc>
          <w:tcPr>
            <w:tcW w:w="1129" w:type="dxa"/>
            <w:vAlign w:val="center"/>
          </w:tcPr>
          <w:p>
            <w:pPr>
              <w:jc w:val="center"/>
              <w:rPr>
                <w:rFonts w:ascii="Times New Roman" w:hAnsi="Times New Roman" w:eastAsia="宋体"/>
                <w:sz w:val="18"/>
                <w:szCs w:val="18"/>
              </w:rPr>
            </w:pPr>
            <w:r>
              <w:rPr>
                <w:rFonts w:hint="eastAsia" w:ascii="Times New Roman" w:hAnsi="Times New Roman" w:eastAsia="宋体"/>
                <w:sz w:val="18"/>
                <w:szCs w:val="18"/>
              </w:rPr>
              <w:t>单位</w:t>
            </w:r>
          </w:p>
        </w:tc>
        <w:tc>
          <w:tcPr>
            <w:tcW w:w="715" w:type="dxa"/>
            <w:vAlign w:val="center"/>
          </w:tcPr>
          <w:p>
            <w:pPr>
              <w:jc w:val="center"/>
              <w:rPr>
                <w:rFonts w:ascii="Times New Roman" w:hAnsi="Times New Roman" w:eastAsia="宋体"/>
                <w:sz w:val="18"/>
                <w:szCs w:val="18"/>
              </w:rPr>
            </w:pPr>
            <w:r>
              <w:rPr>
                <w:rFonts w:hint="eastAsia" w:ascii="Times New Roman" w:hAnsi="Times New Roman" w:eastAsia="宋体"/>
                <w:sz w:val="18"/>
                <w:szCs w:val="18"/>
              </w:rPr>
              <w:t>用水频率</w:t>
            </w:r>
          </w:p>
        </w:tc>
        <w:tc>
          <w:tcPr>
            <w:tcW w:w="702" w:type="dxa"/>
            <w:vAlign w:val="center"/>
          </w:tcPr>
          <w:p>
            <w:pPr>
              <w:jc w:val="center"/>
              <w:rPr>
                <w:rFonts w:ascii="Times New Roman" w:hAnsi="Times New Roman" w:eastAsia="宋体"/>
                <w:sz w:val="18"/>
                <w:szCs w:val="18"/>
              </w:rPr>
            </w:pPr>
            <w:r>
              <w:rPr>
                <w:rFonts w:hint="eastAsia" w:ascii="Times New Roman" w:hAnsi="Times New Roman" w:eastAsia="宋体"/>
                <w:sz w:val="18"/>
                <w:szCs w:val="18"/>
              </w:rPr>
              <w:t>单位</w:t>
            </w:r>
          </w:p>
        </w:tc>
        <w:tc>
          <w:tcPr>
            <w:tcW w:w="1142" w:type="dxa"/>
            <w:vAlign w:val="center"/>
          </w:tcPr>
          <w:p>
            <w:pPr>
              <w:jc w:val="center"/>
              <w:rPr>
                <w:rFonts w:ascii="Times New Roman" w:hAnsi="Times New Roman" w:eastAsia="宋体"/>
                <w:sz w:val="18"/>
                <w:szCs w:val="18"/>
              </w:rPr>
            </w:pPr>
            <w:r>
              <w:rPr>
                <w:rFonts w:hint="eastAsia" w:ascii="Times New Roman" w:hAnsi="Times New Roman" w:eastAsia="宋体"/>
                <w:sz w:val="18"/>
                <w:szCs w:val="18"/>
              </w:rPr>
              <w:t>年用水量（m³）</w:t>
            </w:r>
          </w:p>
        </w:tc>
        <w:tc>
          <w:tcPr>
            <w:tcW w:w="922" w:type="dxa"/>
            <w:vAlign w:val="center"/>
          </w:tcPr>
          <w:p>
            <w:pPr>
              <w:jc w:val="center"/>
              <w:rPr>
                <w:rFonts w:ascii="Times New Roman" w:hAnsi="Times New Roman" w:eastAsia="宋体"/>
                <w:sz w:val="18"/>
                <w:szCs w:val="18"/>
              </w:rPr>
            </w:pPr>
            <w:r>
              <w:rPr>
                <w:rFonts w:hint="eastAsia" w:ascii="Times New Roman" w:hAnsi="Times New Roman" w:eastAsia="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ascii="Times New Roman" w:hAnsi="Times New Roman" w:eastAsia="宋体"/>
                <w:sz w:val="18"/>
                <w:szCs w:val="18"/>
              </w:rPr>
            </w:pPr>
          </w:p>
        </w:tc>
        <w:tc>
          <w:tcPr>
            <w:tcW w:w="713" w:type="dxa"/>
            <w:vAlign w:val="center"/>
          </w:tcPr>
          <w:p>
            <w:pPr>
              <w:jc w:val="center"/>
              <w:rPr>
                <w:rFonts w:ascii="Times New Roman" w:hAnsi="Times New Roman" w:eastAsia="宋体"/>
                <w:sz w:val="18"/>
                <w:szCs w:val="18"/>
              </w:rPr>
            </w:pPr>
          </w:p>
        </w:tc>
        <w:tc>
          <w:tcPr>
            <w:tcW w:w="922" w:type="dxa"/>
            <w:vAlign w:val="center"/>
          </w:tcPr>
          <w:p>
            <w:pPr>
              <w:jc w:val="center"/>
              <w:rPr>
                <w:rFonts w:ascii="Times New Roman" w:hAnsi="Times New Roman" w:eastAsia="宋体"/>
                <w:sz w:val="18"/>
                <w:szCs w:val="18"/>
              </w:rPr>
            </w:pPr>
          </w:p>
        </w:tc>
        <w:tc>
          <w:tcPr>
            <w:tcW w:w="922" w:type="dxa"/>
            <w:vAlign w:val="center"/>
          </w:tcPr>
          <w:p>
            <w:pPr>
              <w:jc w:val="center"/>
              <w:rPr>
                <w:rFonts w:ascii="Times New Roman" w:hAnsi="Times New Roman" w:eastAsia="宋体"/>
                <w:sz w:val="18"/>
                <w:szCs w:val="18"/>
              </w:rPr>
            </w:pPr>
          </w:p>
        </w:tc>
        <w:tc>
          <w:tcPr>
            <w:tcW w:w="1129" w:type="dxa"/>
            <w:vAlign w:val="center"/>
          </w:tcPr>
          <w:p>
            <w:pPr>
              <w:jc w:val="center"/>
              <w:rPr>
                <w:rFonts w:ascii="Times New Roman" w:hAnsi="Times New Roman" w:eastAsia="宋体"/>
                <w:sz w:val="18"/>
                <w:szCs w:val="18"/>
              </w:rPr>
            </w:pPr>
          </w:p>
        </w:tc>
        <w:tc>
          <w:tcPr>
            <w:tcW w:w="715" w:type="dxa"/>
            <w:vAlign w:val="center"/>
          </w:tcPr>
          <w:p>
            <w:pPr>
              <w:jc w:val="center"/>
              <w:rPr>
                <w:rFonts w:ascii="Times New Roman" w:hAnsi="Times New Roman" w:eastAsia="宋体"/>
                <w:sz w:val="18"/>
                <w:szCs w:val="18"/>
              </w:rPr>
            </w:pPr>
          </w:p>
        </w:tc>
        <w:tc>
          <w:tcPr>
            <w:tcW w:w="702" w:type="dxa"/>
            <w:vAlign w:val="center"/>
          </w:tcPr>
          <w:p>
            <w:pPr>
              <w:jc w:val="center"/>
              <w:rPr>
                <w:rFonts w:ascii="Times New Roman" w:hAnsi="Times New Roman" w:eastAsia="宋体"/>
                <w:sz w:val="18"/>
                <w:szCs w:val="18"/>
              </w:rPr>
            </w:pPr>
          </w:p>
        </w:tc>
        <w:tc>
          <w:tcPr>
            <w:tcW w:w="1142" w:type="dxa"/>
            <w:vAlign w:val="center"/>
          </w:tcPr>
          <w:p>
            <w:pPr>
              <w:jc w:val="center"/>
              <w:rPr>
                <w:rFonts w:ascii="Times New Roman" w:hAnsi="Times New Roman" w:eastAsia="宋体"/>
                <w:sz w:val="18"/>
                <w:szCs w:val="18"/>
              </w:rPr>
            </w:pPr>
          </w:p>
        </w:tc>
        <w:tc>
          <w:tcPr>
            <w:tcW w:w="922" w:type="dxa"/>
            <w:vAlign w:val="center"/>
          </w:tcPr>
          <w:p>
            <w:pPr>
              <w:jc w:val="center"/>
              <w:rPr>
                <w:rFonts w:ascii="Times New Roman" w:hAns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ascii="Times New Roman" w:hAnsi="Times New Roman" w:eastAsia="宋体"/>
                <w:sz w:val="18"/>
                <w:szCs w:val="18"/>
              </w:rPr>
            </w:pPr>
          </w:p>
        </w:tc>
        <w:tc>
          <w:tcPr>
            <w:tcW w:w="713" w:type="dxa"/>
            <w:vAlign w:val="center"/>
          </w:tcPr>
          <w:p>
            <w:pPr>
              <w:jc w:val="center"/>
              <w:rPr>
                <w:rFonts w:ascii="Times New Roman" w:hAnsi="Times New Roman" w:eastAsia="宋体"/>
                <w:sz w:val="18"/>
                <w:szCs w:val="18"/>
              </w:rPr>
            </w:pPr>
          </w:p>
        </w:tc>
        <w:tc>
          <w:tcPr>
            <w:tcW w:w="922" w:type="dxa"/>
            <w:vAlign w:val="center"/>
          </w:tcPr>
          <w:p>
            <w:pPr>
              <w:jc w:val="center"/>
              <w:rPr>
                <w:rFonts w:ascii="Times New Roman" w:hAnsi="Times New Roman" w:eastAsia="宋体"/>
                <w:sz w:val="18"/>
                <w:szCs w:val="18"/>
              </w:rPr>
            </w:pPr>
          </w:p>
        </w:tc>
        <w:tc>
          <w:tcPr>
            <w:tcW w:w="922" w:type="dxa"/>
            <w:vAlign w:val="center"/>
          </w:tcPr>
          <w:p>
            <w:pPr>
              <w:jc w:val="center"/>
              <w:rPr>
                <w:rFonts w:ascii="Times New Roman" w:hAnsi="Times New Roman" w:eastAsia="宋体"/>
                <w:sz w:val="18"/>
                <w:szCs w:val="18"/>
              </w:rPr>
            </w:pPr>
          </w:p>
        </w:tc>
        <w:tc>
          <w:tcPr>
            <w:tcW w:w="1129" w:type="dxa"/>
            <w:vAlign w:val="center"/>
          </w:tcPr>
          <w:p>
            <w:pPr>
              <w:jc w:val="center"/>
              <w:rPr>
                <w:rFonts w:ascii="Times New Roman" w:hAnsi="Times New Roman" w:eastAsia="宋体"/>
                <w:sz w:val="18"/>
                <w:szCs w:val="18"/>
              </w:rPr>
            </w:pPr>
          </w:p>
        </w:tc>
        <w:tc>
          <w:tcPr>
            <w:tcW w:w="715" w:type="dxa"/>
            <w:vAlign w:val="center"/>
          </w:tcPr>
          <w:p>
            <w:pPr>
              <w:jc w:val="center"/>
              <w:rPr>
                <w:rFonts w:ascii="Times New Roman" w:hAnsi="Times New Roman" w:eastAsia="宋体"/>
                <w:sz w:val="18"/>
                <w:szCs w:val="18"/>
              </w:rPr>
            </w:pPr>
          </w:p>
        </w:tc>
        <w:tc>
          <w:tcPr>
            <w:tcW w:w="702" w:type="dxa"/>
            <w:vAlign w:val="center"/>
          </w:tcPr>
          <w:p>
            <w:pPr>
              <w:jc w:val="center"/>
              <w:rPr>
                <w:rFonts w:ascii="Times New Roman" w:hAnsi="Times New Roman" w:eastAsia="宋体"/>
                <w:sz w:val="18"/>
                <w:szCs w:val="18"/>
              </w:rPr>
            </w:pPr>
          </w:p>
        </w:tc>
        <w:tc>
          <w:tcPr>
            <w:tcW w:w="1142" w:type="dxa"/>
            <w:vAlign w:val="center"/>
          </w:tcPr>
          <w:p>
            <w:pPr>
              <w:jc w:val="center"/>
              <w:rPr>
                <w:rFonts w:ascii="Times New Roman" w:hAnsi="Times New Roman" w:eastAsia="宋体"/>
                <w:sz w:val="18"/>
                <w:szCs w:val="18"/>
              </w:rPr>
            </w:pPr>
          </w:p>
        </w:tc>
        <w:tc>
          <w:tcPr>
            <w:tcW w:w="922" w:type="dxa"/>
            <w:vAlign w:val="center"/>
          </w:tcPr>
          <w:p>
            <w:pPr>
              <w:jc w:val="center"/>
              <w:rPr>
                <w:rFonts w:ascii="Times New Roman" w:hAns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ascii="Times New Roman" w:hAnsi="Times New Roman" w:eastAsia="宋体"/>
                <w:sz w:val="18"/>
                <w:szCs w:val="18"/>
              </w:rPr>
            </w:pPr>
          </w:p>
        </w:tc>
        <w:tc>
          <w:tcPr>
            <w:tcW w:w="713" w:type="dxa"/>
            <w:vAlign w:val="center"/>
          </w:tcPr>
          <w:p>
            <w:pPr>
              <w:jc w:val="center"/>
              <w:rPr>
                <w:rFonts w:ascii="Times New Roman" w:hAnsi="Times New Roman" w:eastAsia="宋体"/>
                <w:sz w:val="18"/>
                <w:szCs w:val="18"/>
              </w:rPr>
            </w:pPr>
          </w:p>
        </w:tc>
        <w:tc>
          <w:tcPr>
            <w:tcW w:w="922" w:type="dxa"/>
            <w:vAlign w:val="center"/>
          </w:tcPr>
          <w:p>
            <w:pPr>
              <w:jc w:val="center"/>
              <w:rPr>
                <w:rFonts w:ascii="Times New Roman" w:hAnsi="Times New Roman" w:eastAsia="宋体"/>
                <w:sz w:val="18"/>
                <w:szCs w:val="18"/>
              </w:rPr>
            </w:pPr>
          </w:p>
        </w:tc>
        <w:tc>
          <w:tcPr>
            <w:tcW w:w="922" w:type="dxa"/>
            <w:vAlign w:val="center"/>
          </w:tcPr>
          <w:p>
            <w:pPr>
              <w:jc w:val="center"/>
              <w:rPr>
                <w:rFonts w:ascii="Times New Roman" w:hAnsi="Times New Roman" w:eastAsia="宋体"/>
                <w:sz w:val="18"/>
                <w:szCs w:val="18"/>
              </w:rPr>
            </w:pPr>
          </w:p>
        </w:tc>
        <w:tc>
          <w:tcPr>
            <w:tcW w:w="1129" w:type="dxa"/>
            <w:vAlign w:val="center"/>
          </w:tcPr>
          <w:p>
            <w:pPr>
              <w:jc w:val="center"/>
              <w:rPr>
                <w:rFonts w:ascii="Times New Roman" w:hAnsi="Times New Roman" w:eastAsia="宋体"/>
                <w:sz w:val="18"/>
                <w:szCs w:val="18"/>
              </w:rPr>
            </w:pPr>
          </w:p>
        </w:tc>
        <w:tc>
          <w:tcPr>
            <w:tcW w:w="715" w:type="dxa"/>
            <w:vAlign w:val="center"/>
          </w:tcPr>
          <w:p>
            <w:pPr>
              <w:jc w:val="center"/>
              <w:rPr>
                <w:rFonts w:ascii="Times New Roman" w:hAnsi="Times New Roman" w:eastAsia="宋体"/>
                <w:sz w:val="18"/>
                <w:szCs w:val="18"/>
              </w:rPr>
            </w:pPr>
          </w:p>
        </w:tc>
        <w:tc>
          <w:tcPr>
            <w:tcW w:w="702" w:type="dxa"/>
            <w:vAlign w:val="center"/>
          </w:tcPr>
          <w:p>
            <w:pPr>
              <w:jc w:val="center"/>
              <w:rPr>
                <w:rFonts w:ascii="Times New Roman" w:hAnsi="Times New Roman" w:eastAsia="宋体"/>
                <w:sz w:val="18"/>
                <w:szCs w:val="18"/>
              </w:rPr>
            </w:pPr>
          </w:p>
        </w:tc>
        <w:tc>
          <w:tcPr>
            <w:tcW w:w="1142" w:type="dxa"/>
            <w:vAlign w:val="center"/>
          </w:tcPr>
          <w:p>
            <w:pPr>
              <w:jc w:val="center"/>
              <w:rPr>
                <w:rFonts w:ascii="Times New Roman" w:hAnsi="Times New Roman" w:eastAsia="宋体"/>
                <w:sz w:val="18"/>
                <w:szCs w:val="18"/>
              </w:rPr>
            </w:pPr>
          </w:p>
        </w:tc>
        <w:tc>
          <w:tcPr>
            <w:tcW w:w="922" w:type="dxa"/>
            <w:vAlign w:val="center"/>
          </w:tcPr>
          <w:p>
            <w:pPr>
              <w:jc w:val="center"/>
              <w:rPr>
                <w:rFonts w:ascii="Times New Roman" w:hAns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ascii="Times New Roman" w:hAnsi="Times New Roman" w:eastAsia="宋体"/>
                <w:sz w:val="18"/>
                <w:szCs w:val="18"/>
              </w:rPr>
            </w:pPr>
          </w:p>
        </w:tc>
        <w:tc>
          <w:tcPr>
            <w:tcW w:w="713" w:type="dxa"/>
            <w:vAlign w:val="center"/>
          </w:tcPr>
          <w:p>
            <w:pPr>
              <w:jc w:val="center"/>
              <w:rPr>
                <w:rFonts w:ascii="Times New Roman" w:hAnsi="Times New Roman" w:eastAsia="宋体"/>
                <w:sz w:val="18"/>
                <w:szCs w:val="18"/>
              </w:rPr>
            </w:pPr>
          </w:p>
        </w:tc>
        <w:tc>
          <w:tcPr>
            <w:tcW w:w="922" w:type="dxa"/>
            <w:vAlign w:val="center"/>
          </w:tcPr>
          <w:p>
            <w:pPr>
              <w:jc w:val="center"/>
              <w:rPr>
                <w:rFonts w:ascii="Times New Roman" w:hAnsi="Times New Roman" w:eastAsia="宋体"/>
                <w:sz w:val="18"/>
                <w:szCs w:val="18"/>
              </w:rPr>
            </w:pPr>
          </w:p>
        </w:tc>
        <w:tc>
          <w:tcPr>
            <w:tcW w:w="922" w:type="dxa"/>
            <w:vAlign w:val="center"/>
          </w:tcPr>
          <w:p>
            <w:pPr>
              <w:jc w:val="center"/>
              <w:rPr>
                <w:rFonts w:ascii="Times New Roman" w:hAnsi="Times New Roman" w:eastAsia="宋体"/>
                <w:sz w:val="18"/>
                <w:szCs w:val="18"/>
              </w:rPr>
            </w:pPr>
          </w:p>
        </w:tc>
        <w:tc>
          <w:tcPr>
            <w:tcW w:w="1129" w:type="dxa"/>
            <w:vAlign w:val="center"/>
          </w:tcPr>
          <w:p>
            <w:pPr>
              <w:jc w:val="center"/>
              <w:rPr>
                <w:rFonts w:ascii="Times New Roman" w:hAnsi="Times New Roman" w:eastAsia="宋体"/>
                <w:sz w:val="18"/>
                <w:szCs w:val="18"/>
              </w:rPr>
            </w:pPr>
          </w:p>
        </w:tc>
        <w:tc>
          <w:tcPr>
            <w:tcW w:w="715" w:type="dxa"/>
            <w:vAlign w:val="center"/>
          </w:tcPr>
          <w:p>
            <w:pPr>
              <w:jc w:val="center"/>
              <w:rPr>
                <w:rFonts w:ascii="Times New Roman" w:hAnsi="Times New Roman" w:eastAsia="宋体"/>
                <w:sz w:val="18"/>
                <w:szCs w:val="18"/>
              </w:rPr>
            </w:pPr>
          </w:p>
        </w:tc>
        <w:tc>
          <w:tcPr>
            <w:tcW w:w="702" w:type="dxa"/>
            <w:vAlign w:val="center"/>
          </w:tcPr>
          <w:p>
            <w:pPr>
              <w:jc w:val="center"/>
              <w:rPr>
                <w:rFonts w:ascii="Times New Roman" w:hAnsi="Times New Roman" w:eastAsia="宋体"/>
                <w:sz w:val="18"/>
                <w:szCs w:val="18"/>
              </w:rPr>
            </w:pPr>
          </w:p>
        </w:tc>
        <w:tc>
          <w:tcPr>
            <w:tcW w:w="1142" w:type="dxa"/>
            <w:vAlign w:val="center"/>
          </w:tcPr>
          <w:p>
            <w:pPr>
              <w:jc w:val="center"/>
              <w:rPr>
                <w:rFonts w:ascii="Times New Roman" w:hAnsi="Times New Roman" w:eastAsia="宋体"/>
                <w:sz w:val="18"/>
                <w:szCs w:val="18"/>
              </w:rPr>
            </w:pPr>
          </w:p>
        </w:tc>
        <w:tc>
          <w:tcPr>
            <w:tcW w:w="922" w:type="dxa"/>
            <w:vAlign w:val="center"/>
          </w:tcPr>
          <w:p>
            <w:pPr>
              <w:jc w:val="center"/>
              <w:rPr>
                <w:rFonts w:ascii="Times New Roman" w:hAns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ascii="Times New Roman" w:hAnsi="Times New Roman" w:eastAsia="宋体"/>
                <w:sz w:val="18"/>
                <w:szCs w:val="18"/>
              </w:rPr>
            </w:pPr>
          </w:p>
        </w:tc>
        <w:tc>
          <w:tcPr>
            <w:tcW w:w="713" w:type="dxa"/>
            <w:vAlign w:val="center"/>
          </w:tcPr>
          <w:p>
            <w:pPr>
              <w:jc w:val="center"/>
              <w:rPr>
                <w:rFonts w:ascii="Times New Roman" w:hAnsi="Times New Roman" w:eastAsia="宋体"/>
                <w:sz w:val="18"/>
                <w:szCs w:val="18"/>
              </w:rPr>
            </w:pPr>
          </w:p>
        </w:tc>
        <w:tc>
          <w:tcPr>
            <w:tcW w:w="922" w:type="dxa"/>
            <w:vAlign w:val="center"/>
          </w:tcPr>
          <w:p>
            <w:pPr>
              <w:jc w:val="center"/>
              <w:rPr>
                <w:rFonts w:ascii="Times New Roman" w:hAnsi="Times New Roman" w:eastAsia="宋体"/>
                <w:sz w:val="18"/>
                <w:szCs w:val="18"/>
              </w:rPr>
            </w:pPr>
          </w:p>
        </w:tc>
        <w:tc>
          <w:tcPr>
            <w:tcW w:w="922" w:type="dxa"/>
            <w:vAlign w:val="center"/>
          </w:tcPr>
          <w:p>
            <w:pPr>
              <w:jc w:val="center"/>
              <w:rPr>
                <w:rFonts w:ascii="Times New Roman" w:hAnsi="Times New Roman" w:eastAsia="宋体"/>
                <w:sz w:val="18"/>
                <w:szCs w:val="18"/>
              </w:rPr>
            </w:pPr>
          </w:p>
        </w:tc>
        <w:tc>
          <w:tcPr>
            <w:tcW w:w="1129" w:type="dxa"/>
            <w:vAlign w:val="center"/>
          </w:tcPr>
          <w:p>
            <w:pPr>
              <w:jc w:val="center"/>
              <w:rPr>
                <w:rFonts w:ascii="Times New Roman" w:hAnsi="Times New Roman" w:eastAsia="宋体"/>
                <w:sz w:val="18"/>
                <w:szCs w:val="18"/>
              </w:rPr>
            </w:pPr>
          </w:p>
        </w:tc>
        <w:tc>
          <w:tcPr>
            <w:tcW w:w="715" w:type="dxa"/>
            <w:vAlign w:val="center"/>
          </w:tcPr>
          <w:p>
            <w:pPr>
              <w:jc w:val="center"/>
              <w:rPr>
                <w:rFonts w:ascii="Times New Roman" w:hAnsi="Times New Roman" w:eastAsia="宋体"/>
                <w:sz w:val="18"/>
                <w:szCs w:val="18"/>
              </w:rPr>
            </w:pPr>
          </w:p>
        </w:tc>
        <w:tc>
          <w:tcPr>
            <w:tcW w:w="702" w:type="dxa"/>
            <w:vAlign w:val="center"/>
          </w:tcPr>
          <w:p>
            <w:pPr>
              <w:jc w:val="center"/>
              <w:rPr>
                <w:rFonts w:ascii="Times New Roman" w:hAnsi="Times New Roman" w:eastAsia="宋体"/>
                <w:sz w:val="18"/>
                <w:szCs w:val="18"/>
              </w:rPr>
            </w:pPr>
          </w:p>
        </w:tc>
        <w:tc>
          <w:tcPr>
            <w:tcW w:w="1142" w:type="dxa"/>
            <w:vAlign w:val="center"/>
          </w:tcPr>
          <w:p>
            <w:pPr>
              <w:jc w:val="center"/>
              <w:rPr>
                <w:rFonts w:ascii="Times New Roman" w:hAnsi="Times New Roman" w:eastAsia="宋体"/>
                <w:sz w:val="18"/>
                <w:szCs w:val="18"/>
              </w:rPr>
            </w:pPr>
          </w:p>
        </w:tc>
        <w:tc>
          <w:tcPr>
            <w:tcW w:w="922" w:type="dxa"/>
            <w:vAlign w:val="center"/>
          </w:tcPr>
          <w:p>
            <w:pPr>
              <w:jc w:val="center"/>
              <w:rPr>
                <w:rFonts w:ascii="Times New Roman" w:hAns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ascii="Times New Roman" w:hAnsi="Times New Roman" w:eastAsia="宋体"/>
                <w:sz w:val="18"/>
                <w:szCs w:val="18"/>
              </w:rPr>
            </w:pPr>
            <w:r>
              <w:rPr>
                <w:rFonts w:hint="eastAsia" w:ascii="Times New Roman" w:hAnsi="Times New Roman" w:eastAsia="宋体"/>
                <w:sz w:val="18"/>
                <w:szCs w:val="18"/>
              </w:rPr>
              <w:t>杂用水合计</w:t>
            </w:r>
          </w:p>
        </w:tc>
        <w:tc>
          <w:tcPr>
            <w:tcW w:w="5103" w:type="dxa"/>
            <w:gridSpan w:val="6"/>
            <w:vAlign w:val="center"/>
          </w:tcPr>
          <w:p>
            <w:pPr>
              <w:jc w:val="center"/>
              <w:rPr>
                <w:rFonts w:ascii="Times New Roman" w:hAnsi="Times New Roman" w:eastAsia="宋体"/>
                <w:sz w:val="18"/>
                <w:szCs w:val="18"/>
              </w:rPr>
            </w:pPr>
            <w:r>
              <w:rPr>
                <w:rFonts w:hint="eastAsia" w:ascii="Times New Roman" w:hAnsi="Times New Roman" w:eastAsia="宋体"/>
                <w:sz w:val="18"/>
                <w:szCs w:val="18"/>
              </w:rPr>
              <w:t>车库冲洗+绿化灌溉+道路浇洒</w:t>
            </w:r>
          </w:p>
        </w:tc>
        <w:tc>
          <w:tcPr>
            <w:tcW w:w="1142" w:type="dxa"/>
            <w:vAlign w:val="center"/>
          </w:tcPr>
          <w:p>
            <w:pPr>
              <w:jc w:val="center"/>
              <w:rPr>
                <w:rFonts w:ascii="Times New Roman" w:hAnsi="Times New Roman" w:eastAsia="宋体"/>
                <w:sz w:val="18"/>
                <w:szCs w:val="18"/>
              </w:rPr>
            </w:pPr>
          </w:p>
        </w:tc>
        <w:tc>
          <w:tcPr>
            <w:tcW w:w="922" w:type="dxa"/>
            <w:vAlign w:val="center"/>
          </w:tcPr>
          <w:p>
            <w:pPr>
              <w:jc w:val="center"/>
              <w:rPr>
                <w:rFonts w:ascii="Times New Roman" w:hAns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ascii="Times New Roman" w:hAnsi="Times New Roman" w:eastAsia="宋体"/>
                <w:sz w:val="18"/>
                <w:szCs w:val="18"/>
              </w:rPr>
            </w:pPr>
            <w:r>
              <w:rPr>
                <w:rFonts w:hint="eastAsia" w:ascii="Times New Roman" w:hAnsi="Times New Roman" w:eastAsia="宋体"/>
                <w:sz w:val="18"/>
                <w:szCs w:val="18"/>
              </w:rPr>
              <w:t>总用水合计</w:t>
            </w:r>
          </w:p>
        </w:tc>
        <w:tc>
          <w:tcPr>
            <w:tcW w:w="713" w:type="dxa"/>
            <w:vAlign w:val="center"/>
          </w:tcPr>
          <w:p>
            <w:pPr>
              <w:jc w:val="center"/>
              <w:rPr>
                <w:rFonts w:ascii="Times New Roman" w:hAnsi="Times New Roman" w:eastAsia="宋体"/>
                <w:sz w:val="18"/>
                <w:szCs w:val="18"/>
              </w:rPr>
            </w:pPr>
          </w:p>
        </w:tc>
        <w:tc>
          <w:tcPr>
            <w:tcW w:w="922" w:type="dxa"/>
            <w:vAlign w:val="center"/>
          </w:tcPr>
          <w:p>
            <w:pPr>
              <w:jc w:val="center"/>
              <w:rPr>
                <w:rFonts w:ascii="Times New Roman" w:hAnsi="Times New Roman" w:eastAsia="宋体"/>
                <w:sz w:val="18"/>
                <w:szCs w:val="18"/>
              </w:rPr>
            </w:pPr>
          </w:p>
        </w:tc>
        <w:tc>
          <w:tcPr>
            <w:tcW w:w="922" w:type="dxa"/>
            <w:vAlign w:val="center"/>
          </w:tcPr>
          <w:p>
            <w:pPr>
              <w:jc w:val="center"/>
              <w:rPr>
                <w:rFonts w:ascii="Times New Roman" w:hAnsi="Times New Roman" w:eastAsia="宋体"/>
                <w:sz w:val="18"/>
                <w:szCs w:val="18"/>
              </w:rPr>
            </w:pPr>
          </w:p>
        </w:tc>
        <w:tc>
          <w:tcPr>
            <w:tcW w:w="1129" w:type="dxa"/>
            <w:vAlign w:val="center"/>
          </w:tcPr>
          <w:p>
            <w:pPr>
              <w:jc w:val="center"/>
              <w:rPr>
                <w:rFonts w:ascii="Times New Roman" w:hAnsi="Times New Roman" w:eastAsia="宋体"/>
                <w:sz w:val="18"/>
                <w:szCs w:val="18"/>
              </w:rPr>
            </w:pPr>
          </w:p>
        </w:tc>
        <w:tc>
          <w:tcPr>
            <w:tcW w:w="715" w:type="dxa"/>
            <w:vAlign w:val="center"/>
          </w:tcPr>
          <w:p>
            <w:pPr>
              <w:jc w:val="center"/>
              <w:rPr>
                <w:rFonts w:ascii="Times New Roman" w:hAnsi="Times New Roman" w:eastAsia="宋体"/>
                <w:sz w:val="18"/>
                <w:szCs w:val="18"/>
              </w:rPr>
            </w:pPr>
          </w:p>
        </w:tc>
        <w:tc>
          <w:tcPr>
            <w:tcW w:w="702" w:type="dxa"/>
            <w:vAlign w:val="center"/>
          </w:tcPr>
          <w:p>
            <w:pPr>
              <w:jc w:val="center"/>
              <w:rPr>
                <w:rFonts w:ascii="Times New Roman" w:hAnsi="Times New Roman" w:eastAsia="宋体"/>
                <w:sz w:val="18"/>
                <w:szCs w:val="18"/>
              </w:rPr>
            </w:pPr>
          </w:p>
        </w:tc>
        <w:tc>
          <w:tcPr>
            <w:tcW w:w="1142" w:type="dxa"/>
            <w:vAlign w:val="center"/>
          </w:tcPr>
          <w:p>
            <w:pPr>
              <w:jc w:val="center"/>
              <w:rPr>
                <w:rFonts w:ascii="Times New Roman" w:hAnsi="Times New Roman" w:eastAsia="宋体"/>
                <w:sz w:val="18"/>
                <w:szCs w:val="18"/>
              </w:rPr>
            </w:pPr>
          </w:p>
        </w:tc>
        <w:tc>
          <w:tcPr>
            <w:tcW w:w="922" w:type="dxa"/>
            <w:vAlign w:val="center"/>
          </w:tcPr>
          <w:p>
            <w:pPr>
              <w:jc w:val="center"/>
              <w:rPr>
                <w:rFonts w:ascii="Times New Roman" w:hAnsi="Times New Roman" w:eastAsia="宋体"/>
                <w:sz w:val="18"/>
                <w:szCs w:val="18"/>
              </w:rPr>
            </w:pPr>
          </w:p>
        </w:tc>
      </w:tr>
    </w:tbl>
    <w:p>
      <w:pPr>
        <w:pStyle w:val="4"/>
        <w:rPr>
          <w:rFonts w:ascii="Times New Roman" w:hAnsi="Times New Roman" w:eastAsia="宋体"/>
        </w:rPr>
      </w:pPr>
      <w:bookmarkStart w:id="8" w:name="_Toc61956673"/>
      <w:r>
        <w:rPr>
          <w:rFonts w:hint="eastAsia" w:ascii="Times New Roman" w:hAnsi="Times New Roman" w:eastAsia="宋体"/>
        </w:rPr>
        <w:t>4节水策略</w:t>
      </w:r>
      <w:bookmarkEnd w:id="8"/>
    </w:p>
    <w:p>
      <w:pPr>
        <w:spacing w:line="400" w:lineRule="exact"/>
        <w:ind w:firstLine="480" w:firstLineChars="200"/>
        <w:jc w:val="left"/>
        <w:rPr>
          <w:rFonts w:ascii="Times New Roman" w:hAnsi="Times New Roman" w:eastAsia="宋体"/>
          <w:sz w:val="24"/>
          <w:szCs w:val="18"/>
        </w:rPr>
      </w:pPr>
      <w:r>
        <w:rPr>
          <w:rFonts w:ascii="Times New Roman" w:hAnsi="Times New Roman" w:eastAsia="宋体"/>
          <w:sz w:val="24"/>
          <w:szCs w:val="18"/>
          <w:highlight w:val="yellow"/>
        </w:rPr>
        <w:t>结合项目需求，制定节水措施。</w:t>
      </w:r>
    </w:p>
    <w:p>
      <w:pPr>
        <w:spacing w:line="400" w:lineRule="exact"/>
        <w:ind w:firstLine="480" w:firstLineChars="200"/>
        <w:jc w:val="left"/>
        <w:rPr>
          <w:rFonts w:ascii="Times New Roman" w:hAnsi="Times New Roman" w:eastAsia="宋体"/>
          <w:sz w:val="24"/>
        </w:rPr>
      </w:pPr>
      <w:r>
        <w:rPr>
          <w:rFonts w:hint="eastAsia" w:ascii="Times New Roman" w:hAnsi="Times New Roman" w:eastAsia="宋体"/>
          <w:sz w:val="24"/>
        </w:rPr>
        <w:t>【样例】</w:t>
      </w:r>
    </w:p>
    <w:p>
      <w:pPr>
        <w:spacing w:line="400" w:lineRule="exact"/>
        <w:ind w:firstLine="480" w:firstLineChars="200"/>
        <w:jc w:val="left"/>
        <w:rPr>
          <w:rFonts w:ascii="Times New Roman" w:hAnsi="Times New Roman" w:eastAsia="宋体"/>
          <w:sz w:val="24"/>
          <w:szCs w:val="18"/>
        </w:rPr>
      </w:pPr>
      <w:r>
        <w:rPr>
          <w:rFonts w:ascii="Times New Roman" w:hAnsi="Times New Roman" w:eastAsia="宋体"/>
          <w:sz w:val="24"/>
          <w:szCs w:val="18"/>
        </w:rPr>
        <w:t>1）给水系统选用密闭性能好的阀门、设备，优先采用软密封闸阀或蝶阀，避免管网漏损。</w:t>
      </w:r>
    </w:p>
    <w:p>
      <w:pPr>
        <w:spacing w:line="400" w:lineRule="exact"/>
        <w:ind w:firstLine="480" w:firstLineChars="200"/>
        <w:jc w:val="left"/>
        <w:rPr>
          <w:rFonts w:ascii="Times New Roman" w:hAnsi="Times New Roman" w:eastAsia="宋体"/>
          <w:sz w:val="24"/>
          <w:szCs w:val="18"/>
        </w:rPr>
      </w:pPr>
      <w:r>
        <w:rPr>
          <w:rFonts w:ascii="Times New Roman" w:hAnsi="Times New Roman" w:eastAsia="宋体"/>
          <w:sz w:val="24"/>
          <w:szCs w:val="18"/>
        </w:rPr>
        <w:t>2）卫生洁具均要求选用节水型洁具及五金配件，所有用水器具应满足现行标准《节水型生活用水器具》CJT164-2014及《节水型产品通用技术条件》GB/T18870-2011要求。</w:t>
      </w:r>
    </w:p>
    <w:p>
      <w:pPr>
        <w:spacing w:line="400" w:lineRule="exact"/>
        <w:ind w:firstLine="480" w:firstLineChars="200"/>
        <w:jc w:val="left"/>
        <w:rPr>
          <w:rFonts w:ascii="Times New Roman" w:hAnsi="Times New Roman" w:eastAsia="宋体"/>
          <w:sz w:val="24"/>
          <w:szCs w:val="18"/>
        </w:rPr>
      </w:pPr>
      <w:r>
        <w:rPr>
          <w:rFonts w:ascii="Times New Roman" w:hAnsi="Times New Roman" w:eastAsia="宋体"/>
          <w:sz w:val="24"/>
          <w:szCs w:val="18"/>
        </w:rPr>
        <w:t>3）优先利用市政给水管网的压力直接供水，当给水管网的水压和水量不足时，根据经济节能的原则选用合理的加压供水方案，并满足各配水点处供水压力不大于0.2Mpa。</w:t>
      </w:r>
    </w:p>
    <w:p>
      <w:pPr>
        <w:spacing w:line="400" w:lineRule="exact"/>
        <w:ind w:firstLine="480" w:firstLineChars="200"/>
        <w:jc w:val="left"/>
        <w:rPr>
          <w:rFonts w:ascii="Times New Roman" w:hAnsi="Times New Roman" w:eastAsia="宋体"/>
          <w:sz w:val="24"/>
          <w:szCs w:val="18"/>
        </w:rPr>
      </w:pPr>
      <w:r>
        <w:rPr>
          <w:rFonts w:ascii="Times New Roman" w:hAnsi="Times New Roman" w:eastAsia="宋体"/>
          <w:sz w:val="24"/>
          <w:szCs w:val="18"/>
        </w:rPr>
        <w:t>4）室外埋地管道采取有效的保护措施避免管网漏损，并结合建筑与给排水系统建设做好排水构件链接，避免构件出现渗水，确保建筑物给排水系统的正常。</w:t>
      </w:r>
    </w:p>
    <w:p>
      <w:pPr>
        <w:spacing w:line="400" w:lineRule="exact"/>
        <w:ind w:firstLine="480" w:firstLineChars="200"/>
        <w:jc w:val="left"/>
        <w:rPr>
          <w:rFonts w:ascii="Times New Roman" w:hAnsi="Times New Roman" w:eastAsia="宋体"/>
          <w:sz w:val="24"/>
          <w:szCs w:val="18"/>
        </w:rPr>
      </w:pPr>
      <w:r>
        <w:rPr>
          <w:rFonts w:ascii="Times New Roman" w:hAnsi="Times New Roman" w:eastAsia="宋体"/>
          <w:sz w:val="24"/>
          <w:szCs w:val="18"/>
        </w:rPr>
        <w:t>5）管材与管件连接的密封材料应卫生、严密、防腐、耐压、耐久；为避免重要物资和设备受潮引起的损失，应采取有效措施避免管道、阀门和设备的漏水、渗水或结露。</w:t>
      </w:r>
    </w:p>
    <w:p>
      <w:pPr>
        <w:spacing w:line="400" w:lineRule="exact"/>
        <w:ind w:firstLine="480" w:firstLineChars="200"/>
        <w:jc w:val="left"/>
        <w:rPr>
          <w:rFonts w:ascii="Times New Roman" w:hAnsi="Times New Roman" w:eastAsia="宋体"/>
          <w:sz w:val="24"/>
          <w:szCs w:val="18"/>
        </w:rPr>
      </w:pPr>
      <w:r>
        <w:rPr>
          <w:rFonts w:ascii="Times New Roman" w:hAnsi="Times New Roman" w:eastAsia="宋体"/>
          <w:sz w:val="24"/>
          <w:szCs w:val="18"/>
        </w:rPr>
        <w:t>6）选购质量好的管道材料，如：不锈钢管、钢塑或铝塑复合管等，这样的管道材料不易老化和锈蚀，进而延长了管道的使用年限，有效地缩减了管道的使用和更换成本，</w:t>
      </w:r>
      <w:r>
        <w:rPr>
          <w:rFonts w:hint="eastAsia" w:ascii="Times New Roman" w:hAnsi="Times New Roman" w:eastAsia="宋体"/>
          <w:sz w:val="24"/>
          <w:szCs w:val="18"/>
        </w:rPr>
        <w:t>能够更好的改善管道漏水问题。</w:t>
      </w:r>
    </w:p>
    <w:p>
      <w:pPr>
        <w:pStyle w:val="3"/>
        <w:rPr>
          <w:rFonts w:ascii="Times New Roman" w:hAnsi="Times New Roman" w:eastAsia="宋体"/>
        </w:rPr>
      </w:pPr>
      <w:bookmarkStart w:id="9" w:name="_Toc61956674"/>
      <w:r>
        <w:rPr>
          <w:rFonts w:hint="eastAsia" w:ascii="Times New Roman" w:hAnsi="Times New Roman" w:eastAsia="宋体"/>
        </w:rPr>
        <w:t>五、给排水系统设计方案</w:t>
      </w:r>
      <w:bookmarkEnd w:id="9"/>
    </w:p>
    <w:p>
      <w:pPr>
        <w:pStyle w:val="4"/>
        <w:rPr>
          <w:rFonts w:ascii="Times New Roman" w:hAnsi="Times New Roman" w:eastAsia="宋体"/>
        </w:rPr>
      </w:pPr>
      <w:bookmarkStart w:id="10" w:name="_Toc61956675"/>
      <w:r>
        <w:rPr>
          <w:rFonts w:hint="eastAsia" w:ascii="Times New Roman" w:hAnsi="Times New Roman" w:eastAsia="宋体"/>
        </w:rPr>
        <w:t>5.1生活给水系统</w:t>
      </w:r>
      <w:bookmarkEnd w:id="10"/>
    </w:p>
    <w:p>
      <w:pPr>
        <w:spacing w:line="400" w:lineRule="exact"/>
        <w:ind w:left="60" w:firstLine="360"/>
        <w:rPr>
          <w:rFonts w:ascii="Times New Roman" w:hAnsi="Times New Roman" w:eastAsia="宋体"/>
          <w:sz w:val="24"/>
          <w:szCs w:val="18"/>
        </w:rPr>
      </w:pPr>
      <w:r>
        <w:rPr>
          <w:rFonts w:ascii="Times New Roman" w:hAnsi="Times New Roman" w:eastAsia="宋体"/>
          <w:sz w:val="24"/>
          <w:szCs w:val="18"/>
        </w:rPr>
        <w:t>1）</w:t>
      </w:r>
      <w:r>
        <w:rPr>
          <w:rFonts w:hint="eastAsia" w:ascii="Times New Roman" w:hAnsi="Times New Roman" w:eastAsia="宋体"/>
          <w:sz w:val="24"/>
          <w:szCs w:val="18"/>
        </w:rPr>
        <w:t>水源：</w:t>
      </w:r>
    </w:p>
    <w:p>
      <w:pPr>
        <w:spacing w:line="400" w:lineRule="exact"/>
        <w:ind w:left="60" w:firstLine="360"/>
        <w:rPr>
          <w:rFonts w:ascii="Times New Roman" w:hAnsi="Times New Roman" w:eastAsia="宋体"/>
          <w:sz w:val="24"/>
          <w:szCs w:val="18"/>
        </w:rPr>
      </w:pPr>
      <w:r>
        <w:rPr>
          <w:rFonts w:ascii="Times New Roman" w:hAnsi="Times New Roman" w:eastAsia="宋体"/>
          <w:sz w:val="24"/>
          <w:szCs w:val="18"/>
        </w:rPr>
        <w:t>2）</w:t>
      </w:r>
      <w:r>
        <w:rPr>
          <w:rFonts w:hint="eastAsia" w:ascii="Times New Roman" w:hAnsi="Times New Roman" w:eastAsia="宋体"/>
          <w:sz w:val="24"/>
          <w:szCs w:val="18"/>
        </w:rPr>
        <w:t>供水分区：</w:t>
      </w:r>
    </w:p>
    <w:p>
      <w:pPr>
        <w:spacing w:line="400" w:lineRule="exact"/>
        <w:ind w:left="60" w:firstLine="360"/>
        <w:rPr>
          <w:rFonts w:ascii="Times New Roman" w:hAnsi="Times New Roman" w:eastAsia="宋体"/>
        </w:rPr>
      </w:pPr>
      <w:r>
        <w:rPr>
          <w:rFonts w:hint="eastAsia" w:ascii="Times New Roman" w:hAnsi="Times New Roman" w:eastAsia="宋体"/>
          <w:sz w:val="24"/>
          <w:szCs w:val="18"/>
        </w:rPr>
        <w:t>3</w:t>
      </w:r>
      <w:r>
        <w:rPr>
          <w:rFonts w:ascii="Times New Roman" w:hAnsi="Times New Roman" w:eastAsia="宋体"/>
          <w:sz w:val="24"/>
          <w:szCs w:val="18"/>
        </w:rPr>
        <w:t>）</w:t>
      </w:r>
      <w:r>
        <w:rPr>
          <w:rFonts w:hint="eastAsia" w:ascii="Times New Roman" w:hAnsi="Times New Roman" w:eastAsia="宋体"/>
          <w:sz w:val="24"/>
          <w:szCs w:val="18"/>
        </w:rPr>
        <w:t>减压措施：</w:t>
      </w:r>
    </w:p>
    <w:p>
      <w:pPr>
        <w:pStyle w:val="4"/>
        <w:rPr>
          <w:rFonts w:ascii="Times New Roman" w:hAnsi="Times New Roman" w:eastAsia="宋体"/>
        </w:rPr>
      </w:pPr>
      <w:bookmarkStart w:id="11" w:name="_Toc61956676"/>
      <w:r>
        <w:rPr>
          <w:rFonts w:hint="eastAsia" w:ascii="Times New Roman" w:hAnsi="Times New Roman" w:eastAsia="宋体"/>
        </w:rPr>
        <w:t>5.2生活排水系统</w:t>
      </w:r>
      <w:bookmarkEnd w:id="11"/>
    </w:p>
    <w:p>
      <w:pPr>
        <w:spacing w:line="400" w:lineRule="exact"/>
        <w:ind w:firstLine="480" w:firstLineChars="200"/>
        <w:rPr>
          <w:rFonts w:ascii="Times New Roman" w:hAnsi="Times New Roman" w:eastAsia="宋体"/>
          <w:sz w:val="24"/>
        </w:rPr>
      </w:pPr>
      <w:r>
        <w:rPr>
          <w:rFonts w:hint="eastAsia" w:ascii="Times New Roman" w:hAnsi="Times New Roman" w:eastAsia="宋体"/>
          <w:sz w:val="24"/>
        </w:rPr>
        <w:t>（描述项目生活排水系统设置情况）</w:t>
      </w:r>
    </w:p>
    <w:p>
      <w:pPr>
        <w:pStyle w:val="4"/>
        <w:rPr>
          <w:rFonts w:ascii="Times New Roman" w:hAnsi="Times New Roman" w:eastAsia="宋体"/>
        </w:rPr>
      </w:pPr>
      <w:bookmarkStart w:id="12" w:name="_Toc61956677"/>
      <w:r>
        <w:rPr>
          <w:rFonts w:hint="eastAsia" w:ascii="Times New Roman" w:hAnsi="Times New Roman" w:eastAsia="宋体"/>
        </w:rPr>
        <w:t>5</w:t>
      </w:r>
      <w:r>
        <w:rPr>
          <w:rFonts w:ascii="Times New Roman" w:hAnsi="Times New Roman" w:eastAsia="宋体"/>
        </w:rPr>
        <w:t>.3</w:t>
      </w:r>
      <w:r>
        <w:rPr>
          <w:rFonts w:hint="eastAsia" w:ascii="Times New Roman" w:hAnsi="Times New Roman" w:eastAsia="宋体"/>
        </w:rPr>
        <w:t>雨水排水系统</w:t>
      </w:r>
      <w:bookmarkEnd w:id="12"/>
    </w:p>
    <w:p>
      <w:pPr>
        <w:spacing w:line="400" w:lineRule="exact"/>
        <w:ind w:firstLine="480" w:firstLineChars="200"/>
        <w:rPr>
          <w:rFonts w:ascii="Times New Roman" w:hAnsi="Times New Roman" w:eastAsia="宋体"/>
          <w:sz w:val="24"/>
        </w:rPr>
      </w:pPr>
      <w:r>
        <w:rPr>
          <w:rFonts w:hint="eastAsia" w:ascii="Times New Roman" w:hAnsi="Times New Roman" w:eastAsia="宋体"/>
          <w:sz w:val="24"/>
        </w:rPr>
        <w:t>（描述项目雨水排水系统设置情况）</w:t>
      </w:r>
    </w:p>
    <w:p>
      <w:pPr>
        <w:pStyle w:val="4"/>
        <w:rPr>
          <w:rFonts w:ascii="Times New Roman" w:hAnsi="Times New Roman" w:eastAsia="宋体"/>
        </w:rPr>
      </w:pPr>
      <w:bookmarkStart w:id="13" w:name="_Toc61956678"/>
      <w:r>
        <w:rPr>
          <w:rFonts w:hint="eastAsia" w:ascii="Times New Roman" w:hAnsi="Times New Roman" w:eastAsia="宋体"/>
        </w:rPr>
        <w:t>5.4管材与配件</w:t>
      </w:r>
      <w:bookmarkEnd w:id="13"/>
    </w:p>
    <w:p>
      <w:pPr>
        <w:spacing w:line="400" w:lineRule="exact"/>
        <w:ind w:firstLine="480" w:firstLineChars="200"/>
        <w:rPr>
          <w:rFonts w:ascii="Times New Roman" w:hAnsi="Times New Roman" w:eastAsia="宋体"/>
          <w:sz w:val="24"/>
        </w:rPr>
      </w:pPr>
      <w:r>
        <w:rPr>
          <w:rFonts w:hint="eastAsia" w:ascii="Times New Roman" w:hAnsi="Times New Roman" w:eastAsia="宋体"/>
          <w:sz w:val="24"/>
        </w:rPr>
        <w:t>（描述项目各类管道安装部位、材料、连接方式等）</w:t>
      </w:r>
    </w:p>
    <w:p>
      <w:pPr>
        <w:jc w:val="center"/>
        <w:rPr>
          <w:rFonts w:ascii="Times New Roman" w:hAnsi="Times New Roman" w:eastAsia="宋体"/>
          <w:sz w:val="18"/>
          <w:szCs w:val="18"/>
        </w:rPr>
      </w:pPr>
      <w:r>
        <w:rPr>
          <w:rFonts w:hint="eastAsia" w:ascii="Times New Roman" w:hAnsi="Times New Roman" w:eastAsia="宋体"/>
          <w:sz w:val="18"/>
          <w:szCs w:val="18"/>
        </w:rPr>
        <w:t>表5.4各类用水量估算</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2" w:type="dxa"/>
            <w:vAlign w:val="center"/>
          </w:tcPr>
          <w:p>
            <w:pPr>
              <w:jc w:val="center"/>
              <w:rPr>
                <w:rFonts w:ascii="Times New Roman" w:hAnsi="Times New Roman" w:eastAsia="宋体"/>
                <w:sz w:val="18"/>
                <w:szCs w:val="18"/>
              </w:rPr>
            </w:pPr>
            <w:r>
              <w:rPr>
                <w:rFonts w:hint="eastAsia" w:ascii="Times New Roman" w:hAnsi="Times New Roman" w:eastAsia="宋体"/>
                <w:sz w:val="18"/>
                <w:szCs w:val="18"/>
              </w:rPr>
              <w:t>管道名称</w:t>
            </w:r>
          </w:p>
        </w:tc>
        <w:tc>
          <w:tcPr>
            <w:tcW w:w="1382" w:type="dxa"/>
            <w:vAlign w:val="center"/>
          </w:tcPr>
          <w:p>
            <w:pPr>
              <w:jc w:val="center"/>
              <w:rPr>
                <w:rFonts w:ascii="Times New Roman" w:hAnsi="Times New Roman" w:eastAsia="宋体"/>
                <w:sz w:val="18"/>
                <w:szCs w:val="18"/>
              </w:rPr>
            </w:pPr>
            <w:r>
              <w:rPr>
                <w:rFonts w:hint="eastAsia" w:ascii="Times New Roman" w:hAnsi="Times New Roman" w:eastAsia="宋体"/>
                <w:sz w:val="18"/>
                <w:szCs w:val="18"/>
              </w:rPr>
              <w:t>安装部位</w:t>
            </w:r>
          </w:p>
        </w:tc>
        <w:tc>
          <w:tcPr>
            <w:tcW w:w="1383" w:type="dxa"/>
            <w:vAlign w:val="center"/>
          </w:tcPr>
          <w:p>
            <w:pPr>
              <w:jc w:val="center"/>
              <w:rPr>
                <w:rFonts w:ascii="Times New Roman" w:hAnsi="Times New Roman" w:eastAsia="宋体"/>
                <w:sz w:val="18"/>
                <w:szCs w:val="18"/>
              </w:rPr>
            </w:pPr>
            <w:r>
              <w:rPr>
                <w:rFonts w:hint="eastAsia" w:ascii="Times New Roman" w:hAnsi="Times New Roman" w:eastAsia="宋体"/>
                <w:sz w:val="18"/>
                <w:szCs w:val="18"/>
              </w:rPr>
              <w:t>管材</w:t>
            </w:r>
          </w:p>
        </w:tc>
        <w:tc>
          <w:tcPr>
            <w:tcW w:w="1383" w:type="dxa"/>
            <w:vAlign w:val="center"/>
          </w:tcPr>
          <w:p>
            <w:pPr>
              <w:jc w:val="center"/>
              <w:rPr>
                <w:rFonts w:ascii="Times New Roman" w:hAnsi="Times New Roman" w:eastAsia="宋体"/>
                <w:sz w:val="18"/>
                <w:szCs w:val="18"/>
              </w:rPr>
            </w:pPr>
            <w:r>
              <w:rPr>
                <w:rFonts w:hint="eastAsia" w:ascii="Times New Roman" w:hAnsi="Times New Roman" w:eastAsia="宋体"/>
                <w:sz w:val="18"/>
                <w:szCs w:val="18"/>
              </w:rPr>
              <w:t>连接方式</w:t>
            </w:r>
          </w:p>
        </w:tc>
        <w:tc>
          <w:tcPr>
            <w:tcW w:w="1383" w:type="dxa"/>
            <w:vAlign w:val="center"/>
          </w:tcPr>
          <w:p>
            <w:pPr>
              <w:jc w:val="center"/>
              <w:rPr>
                <w:rFonts w:ascii="Times New Roman" w:hAnsi="Times New Roman" w:eastAsia="宋体"/>
                <w:sz w:val="18"/>
                <w:szCs w:val="18"/>
              </w:rPr>
            </w:pPr>
            <w:r>
              <w:rPr>
                <w:rFonts w:hint="eastAsia" w:ascii="Times New Roman" w:hAnsi="Times New Roman" w:eastAsia="宋体"/>
                <w:sz w:val="18"/>
                <w:szCs w:val="18"/>
              </w:rPr>
              <w:t>工作压力（MPa）</w:t>
            </w:r>
          </w:p>
        </w:tc>
        <w:tc>
          <w:tcPr>
            <w:tcW w:w="1383" w:type="dxa"/>
            <w:vAlign w:val="center"/>
          </w:tcPr>
          <w:p>
            <w:pPr>
              <w:jc w:val="center"/>
              <w:rPr>
                <w:rFonts w:ascii="Times New Roman" w:hAnsi="Times New Roman" w:eastAsia="宋体"/>
                <w:sz w:val="18"/>
                <w:szCs w:val="18"/>
              </w:rPr>
            </w:pPr>
            <w:r>
              <w:rPr>
                <w:rFonts w:hint="eastAsia" w:ascii="Times New Roman" w:hAnsi="Times New Roman" w:eastAsia="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jc w:val="center"/>
              <w:rPr>
                <w:rFonts w:ascii="Times New Roman" w:hAnsi="Times New Roman" w:eastAsia="宋体"/>
                <w:sz w:val="18"/>
                <w:szCs w:val="18"/>
              </w:rPr>
            </w:pPr>
          </w:p>
        </w:tc>
        <w:tc>
          <w:tcPr>
            <w:tcW w:w="1382" w:type="dxa"/>
            <w:vAlign w:val="center"/>
          </w:tcPr>
          <w:p>
            <w:pPr>
              <w:jc w:val="center"/>
              <w:rPr>
                <w:rFonts w:ascii="Times New Roman" w:hAnsi="Times New Roman" w:eastAsia="宋体"/>
                <w:sz w:val="18"/>
                <w:szCs w:val="18"/>
              </w:rPr>
            </w:pPr>
          </w:p>
        </w:tc>
        <w:tc>
          <w:tcPr>
            <w:tcW w:w="1383" w:type="dxa"/>
            <w:vAlign w:val="center"/>
          </w:tcPr>
          <w:p>
            <w:pPr>
              <w:jc w:val="center"/>
              <w:rPr>
                <w:rFonts w:ascii="Times New Roman" w:hAnsi="Times New Roman" w:eastAsia="宋体"/>
                <w:sz w:val="18"/>
                <w:szCs w:val="18"/>
              </w:rPr>
            </w:pPr>
          </w:p>
        </w:tc>
        <w:tc>
          <w:tcPr>
            <w:tcW w:w="1383" w:type="dxa"/>
            <w:vAlign w:val="center"/>
          </w:tcPr>
          <w:p>
            <w:pPr>
              <w:jc w:val="center"/>
              <w:rPr>
                <w:rFonts w:ascii="Times New Roman" w:hAnsi="Times New Roman" w:eastAsia="宋体"/>
                <w:sz w:val="18"/>
                <w:szCs w:val="18"/>
              </w:rPr>
            </w:pPr>
          </w:p>
        </w:tc>
        <w:tc>
          <w:tcPr>
            <w:tcW w:w="1383" w:type="dxa"/>
            <w:vAlign w:val="center"/>
          </w:tcPr>
          <w:p>
            <w:pPr>
              <w:jc w:val="center"/>
              <w:rPr>
                <w:rFonts w:ascii="Times New Roman" w:hAnsi="Times New Roman" w:eastAsia="宋体"/>
                <w:sz w:val="18"/>
                <w:szCs w:val="18"/>
              </w:rPr>
            </w:pPr>
          </w:p>
        </w:tc>
        <w:tc>
          <w:tcPr>
            <w:tcW w:w="1383" w:type="dxa"/>
            <w:vAlign w:val="center"/>
          </w:tcPr>
          <w:p>
            <w:pPr>
              <w:jc w:val="center"/>
              <w:rPr>
                <w:rFonts w:ascii="Times New Roman" w:hAnsi="Times New Roman" w:eastAsia="宋体"/>
                <w:sz w:val="18"/>
                <w:szCs w:val="18"/>
              </w:rPr>
            </w:pPr>
          </w:p>
        </w:tc>
      </w:tr>
    </w:tbl>
    <w:p>
      <w:pPr>
        <w:pStyle w:val="4"/>
        <w:rPr>
          <w:rFonts w:ascii="Times New Roman" w:hAnsi="Times New Roman" w:eastAsia="宋体"/>
        </w:rPr>
      </w:pPr>
      <w:bookmarkStart w:id="14" w:name="_Toc61956679"/>
      <w:r>
        <w:rPr>
          <w:rFonts w:hint="eastAsia" w:ascii="Times New Roman" w:hAnsi="Times New Roman" w:eastAsia="宋体"/>
        </w:rPr>
        <w:t>5.5阀门及附件</w:t>
      </w:r>
      <w:bookmarkEnd w:id="14"/>
    </w:p>
    <w:p>
      <w:pPr>
        <w:spacing w:line="400" w:lineRule="exact"/>
        <w:ind w:firstLine="480" w:firstLineChars="200"/>
        <w:rPr>
          <w:rFonts w:ascii="Times New Roman" w:hAnsi="Times New Roman" w:eastAsia="宋体"/>
          <w:sz w:val="24"/>
        </w:rPr>
      </w:pPr>
      <w:r>
        <w:rPr>
          <w:rFonts w:hint="eastAsia" w:ascii="Times New Roman" w:hAnsi="Times New Roman" w:eastAsia="宋体"/>
          <w:sz w:val="24"/>
        </w:rPr>
        <w:t>（描述项目各类阀门及附件的选用情况）</w:t>
      </w:r>
    </w:p>
    <w:p>
      <w:pPr>
        <w:pStyle w:val="4"/>
        <w:rPr>
          <w:rFonts w:ascii="Times New Roman" w:hAnsi="Times New Roman" w:eastAsia="宋体"/>
        </w:rPr>
      </w:pPr>
      <w:bookmarkStart w:id="15" w:name="_Toc61956680"/>
      <w:r>
        <w:rPr>
          <w:rFonts w:hint="eastAsia" w:ascii="Times New Roman" w:hAnsi="Times New Roman" w:eastAsia="宋体"/>
        </w:rPr>
        <w:t>5.6卫生洁具及附件</w:t>
      </w:r>
      <w:bookmarkEnd w:id="15"/>
    </w:p>
    <w:p>
      <w:pPr>
        <w:spacing w:line="400" w:lineRule="exact"/>
        <w:ind w:firstLine="480" w:firstLineChars="200"/>
        <w:rPr>
          <w:rFonts w:ascii="Times New Roman" w:hAnsi="Times New Roman" w:eastAsia="宋体"/>
          <w:sz w:val="24"/>
        </w:rPr>
      </w:pPr>
      <w:r>
        <w:rPr>
          <w:rFonts w:hint="eastAsia" w:ascii="Times New Roman" w:hAnsi="Times New Roman" w:eastAsia="宋体"/>
          <w:sz w:val="24"/>
        </w:rPr>
        <w:t>（描述项目卫生洁具的选用情况）</w:t>
      </w:r>
    </w:p>
    <w:p>
      <w:pPr>
        <w:pStyle w:val="3"/>
        <w:rPr>
          <w:rFonts w:ascii="Times New Roman" w:hAnsi="Times New Roman" w:eastAsia="宋体"/>
        </w:rPr>
      </w:pPr>
      <w:bookmarkStart w:id="16" w:name="_Toc61956681"/>
      <w:r>
        <w:rPr>
          <w:rFonts w:hint="eastAsia" w:ascii="Times New Roman" w:hAnsi="Times New Roman" w:eastAsia="宋体"/>
        </w:rPr>
        <w:t>六、非传统水源利用方案</w:t>
      </w:r>
      <w:bookmarkEnd w:id="16"/>
    </w:p>
    <w:p>
      <w:pPr>
        <w:spacing w:line="400" w:lineRule="exact"/>
        <w:ind w:firstLine="480" w:firstLineChars="200"/>
        <w:rPr>
          <w:rFonts w:ascii="Times New Roman" w:hAnsi="Times New Roman" w:eastAsia="宋体"/>
          <w:sz w:val="24"/>
        </w:rPr>
      </w:pPr>
      <w:r>
        <w:rPr>
          <w:rFonts w:hint="eastAsia" w:ascii="Times New Roman" w:hAnsi="Times New Roman" w:eastAsia="宋体"/>
          <w:sz w:val="24"/>
        </w:rPr>
        <w:t>（描述项目非传统水源利用情况，必要时另行出具非传统水源利用报告）</w:t>
      </w:r>
    </w:p>
    <w:p>
      <w:pPr>
        <w:pStyle w:val="3"/>
        <w:rPr>
          <w:rFonts w:ascii="Times New Roman" w:hAnsi="Times New Roman" w:eastAsia="宋体"/>
        </w:rPr>
      </w:pPr>
      <w:bookmarkStart w:id="17" w:name="_Toc61956682"/>
      <w:r>
        <w:rPr>
          <w:rFonts w:hint="eastAsia" w:ascii="Times New Roman" w:hAnsi="Times New Roman" w:eastAsia="宋体"/>
        </w:rPr>
        <w:t>七、水量平衡</w:t>
      </w:r>
      <w:bookmarkEnd w:id="17"/>
    </w:p>
    <w:p>
      <w:pPr>
        <w:jc w:val="center"/>
        <w:rPr>
          <w:rFonts w:ascii="Times New Roman" w:hAnsi="Times New Roman" w:eastAsia="宋体"/>
          <w:sz w:val="18"/>
          <w:szCs w:val="18"/>
        </w:rPr>
      </w:pPr>
      <w:r>
        <w:rPr>
          <w:rFonts w:hint="eastAsia" w:ascii="Times New Roman" w:hAnsi="Times New Roman" w:eastAsia="宋体"/>
          <w:sz w:val="18"/>
          <w:szCs w:val="18"/>
        </w:rPr>
        <w:t>表7-1水量平衡计算表（单位：m³）</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947"/>
        <w:gridCol w:w="948"/>
        <w:gridCol w:w="948"/>
        <w:gridCol w:w="948"/>
        <w:gridCol w:w="870"/>
        <w:gridCol w:w="870"/>
        <w:gridCol w:w="870"/>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jc w:val="center"/>
              <w:rPr>
                <w:rFonts w:ascii="Times New Roman" w:hAnsi="Times New Roman" w:eastAsia="宋体"/>
                <w:sz w:val="18"/>
                <w:szCs w:val="18"/>
              </w:rPr>
            </w:pPr>
            <w:r>
              <w:rPr>
                <w:rFonts w:hint="eastAsia" w:ascii="Times New Roman" w:hAnsi="Times New Roman" w:eastAsia="宋体"/>
                <w:sz w:val="18"/>
                <w:szCs w:val="18"/>
              </w:rPr>
              <w:t>用水类别</w:t>
            </w:r>
          </w:p>
        </w:tc>
        <w:tc>
          <w:tcPr>
            <w:tcW w:w="947" w:type="dxa"/>
            <w:vAlign w:val="center"/>
          </w:tcPr>
          <w:p>
            <w:pPr>
              <w:jc w:val="center"/>
              <w:rPr>
                <w:rFonts w:ascii="Times New Roman" w:hAnsi="Times New Roman" w:eastAsia="宋体"/>
                <w:sz w:val="18"/>
                <w:szCs w:val="18"/>
              </w:rPr>
            </w:pPr>
            <w:r>
              <w:rPr>
                <w:rFonts w:hint="eastAsia" w:ascii="Times New Roman" w:hAnsi="Times New Roman" w:eastAsia="宋体"/>
                <w:sz w:val="18"/>
                <w:szCs w:val="18"/>
              </w:rPr>
              <w:t>年用水量</w:t>
            </w:r>
          </w:p>
        </w:tc>
        <w:tc>
          <w:tcPr>
            <w:tcW w:w="948" w:type="dxa"/>
            <w:vAlign w:val="center"/>
          </w:tcPr>
          <w:p>
            <w:pPr>
              <w:jc w:val="center"/>
              <w:rPr>
                <w:rFonts w:ascii="Times New Roman" w:hAnsi="Times New Roman" w:eastAsia="宋体"/>
                <w:sz w:val="18"/>
                <w:szCs w:val="18"/>
              </w:rPr>
            </w:pPr>
            <w:r>
              <w:rPr>
                <w:rFonts w:hint="eastAsia" w:ascii="Times New Roman" w:hAnsi="Times New Roman" w:eastAsia="宋体"/>
                <w:sz w:val="18"/>
                <w:szCs w:val="18"/>
              </w:rPr>
              <w:t>非传统水源利用</w:t>
            </w:r>
          </w:p>
        </w:tc>
        <w:tc>
          <w:tcPr>
            <w:tcW w:w="948" w:type="dxa"/>
            <w:vAlign w:val="center"/>
          </w:tcPr>
          <w:p>
            <w:pPr>
              <w:jc w:val="center"/>
              <w:rPr>
                <w:rFonts w:ascii="Times New Roman" w:hAnsi="Times New Roman" w:eastAsia="宋体"/>
                <w:sz w:val="18"/>
                <w:szCs w:val="18"/>
              </w:rPr>
            </w:pPr>
            <w:r>
              <w:rPr>
                <w:rFonts w:hint="eastAsia" w:ascii="Times New Roman" w:hAnsi="Times New Roman" w:eastAsia="宋体"/>
                <w:sz w:val="18"/>
                <w:szCs w:val="18"/>
              </w:rPr>
              <w:t>新水用水量</w:t>
            </w:r>
          </w:p>
        </w:tc>
        <w:tc>
          <w:tcPr>
            <w:tcW w:w="948" w:type="dxa"/>
            <w:vAlign w:val="center"/>
          </w:tcPr>
          <w:p>
            <w:pPr>
              <w:jc w:val="center"/>
              <w:rPr>
                <w:rFonts w:ascii="Times New Roman" w:hAnsi="Times New Roman" w:eastAsia="宋体"/>
                <w:sz w:val="18"/>
                <w:szCs w:val="18"/>
              </w:rPr>
            </w:pPr>
            <w:r>
              <w:rPr>
                <w:rFonts w:hint="eastAsia" w:ascii="Times New Roman" w:hAnsi="Times New Roman" w:eastAsia="宋体"/>
                <w:sz w:val="18"/>
                <w:szCs w:val="18"/>
              </w:rPr>
              <w:t>耗水量</w:t>
            </w:r>
          </w:p>
        </w:tc>
        <w:tc>
          <w:tcPr>
            <w:tcW w:w="870" w:type="dxa"/>
            <w:vAlign w:val="center"/>
          </w:tcPr>
          <w:p>
            <w:pPr>
              <w:jc w:val="center"/>
              <w:rPr>
                <w:rFonts w:ascii="Times New Roman" w:hAnsi="Times New Roman" w:eastAsia="宋体"/>
                <w:sz w:val="18"/>
                <w:szCs w:val="18"/>
              </w:rPr>
            </w:pPr>
            <w:r>
              <w:rPr>
                <w:rFonts w:hint="eastAsia" w:ascii="Times New Roman" w:hAnsi="Times New Roman" w:eastAsia="宋体"/>
                <w:sz w:val="18"/>
                <w:szCs w:val="18"/>
              </w:rPr>
              <w:t>排水量</w:t>
            </w:r>
          </w:p>
        </w:tc>
        <w:tc>
          <w:tcPr>
            <w:tcW w:w="870" w:type="dxa"/>
            <w:vAlign w:val="center"/>
          </w:tcPr>
          <w:p>
            <w:pPr>
              <w:jc w:val="center"/>
              <w:rPr>
                <w:rFonts w:ascii="Times New Roman" w:hAnsi="Times New Roman" w:eastAsia="宋体"/>
                <w:sz w:val="18"/>
                <w:szCs w:val="18"/>
              </w:rPr>
            </w:pPr>
            <w:r>
              <w:rPr>
                <w:rFonts w:hint="eastAsia" w:ascii="Times New Roman" w:hAnsi="Times New Roman" w:eastAsia="宋体"/>
                <w:sz w:val="18"/>
                <w:szCs w:val="18"/>
              </w:rPr>
              <w:t>污水量</w:t>
            </w:r>
          </w:p>
        </w:tc>
        <w:tc>
          <w:tcPr>
            <w:tcW w:w="870" w:type="dxa"/>
            <w:vAlign w:val="center"/>
          </w:tcPr>
          <w:p>
            <w:pPr>
              <w:jc w:val="center"/>
              <w:rPr>
                <w:rFonts w:ascii="Times New Roman" w:hAnsi="Times New Roman" w:eastAsia="宋体"/>
                <w:sz w:val="18"/>
                <w:szCs w:val="18"/>
              </w:rPr>
            </w:pPr>
            <w:r>
              <w:rPr>
                <w:rFonts w:hint="eastAsia" w:ascii="Times New Roman" w:hAnsi="Times New Roman" w:eastAsia="宋体"/>
                <w:sz w:val="18"/>
                <w:szCs w:val="18"/>
              </w:rPr>
              <w:t>废水量</w:t>
            </w:r>
          </w:p>
        </w:tc>
        <w:tc>
          <w:tcPr>
            <w:tcW w:w="948" w:type="dxa"/>
            <w:vAlign w:val="center"/>
          </w:tcPr>
          <w:p>
            <w:pPr>
              <w:jc w:val="center"/>
              <w:rPr>
                <w:rFonts w:ascii="Times New Roman" w:hAnsi="Times New Roman" w:eastAsia="宋体"/>
                <w:sz w:val="18"/>
                <w:szCs w:val="18"/>
              </w:rPr>
            </w:pPr>
            <w:r>
              <w:rPr>
                <w:rFonts w:hint="eastAsia" w:ascii="Times New Roman" w:hAnsi="Times New Roman" w:eastAsia="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jc w:val="center"/>
              <w:rPr>
                <w:rFonts w:ascii="Times New Roman" w:hAnsi="Times New Roman" w:eastAsia="宋体"/>
                <w:sz w:val="18"/>
                <w:szCs w:val="18"/>
              </w:rPr>
            </w:pPr>
          </w:p>
        </w:tc>
        <w:tc>
          <w:tcPr>
            <w:tcW w:w="947" w:type="dxa"/>
            <w:vAlign w:val="center"/>
          </w:tcPr>
          <w:p>
            <w:pPr>
              <w:jc w:val="center"/>
              <w:rPr>
                <w:rFonts w:ascii="Times New Roman" w:hAnsi="Times New Roman" w:eastAsia="宋体"/>
                <w:sz w:val="18"/>
                <w:szCs w:val="18"/>
              </w:rPr>
            </w:pPr>
          </w:p>
        </w:tc>
        <w:tc>
          <w:tcPr>
            <w:tcW w:w="948" w:type="dxa"/>
            <w:vAlign w:val="center"/>
          </w:tcPr>
          <w:p>
            <w:pPr>
              <w:jc w:val="center"/>
              <w:rPr>
                <w:rFonts w:ascii="Times New Roman" w:hAnsi="Times New Roman" w:eastAsia="宋体"/>
                <w:sz w:val="18"/>
                <w:szCs w:val="18"/>
              </w:rPr>
            </w:pPr>
          </w:p>
        </w:tc>
        <w:tc>
          <w:tcPr>
            <w:tcW w:w="948" w:type="dxa"/>
            <w:vAlign w:val="center"/>
          </w:tcPr>
          <w:p>
            <w:pPr>
              <w:jc w:val="center"/>
              <w:rPr>
                <w:rFonts w:ascii="Times New Roman" w:hAnsi="Times New Roman" w:eastAsia="宋体"/>
                <w:sz w:val="18"/>
                <w:szCs w:val="18"/>
              </w:rPr>
            </w:pPr>
          </w:p>
        </w:tc>
        <w:tc>
          <w:tcPr>
            <w:tcW w:w="948" w:type="dxa"/>
            <w:vAlign w:val="center"/>
          </w:tcPr>
          <w:p>
            <w:pPr>
              <w:jc w:val="center"/>
              <w:rPr>
                <w:rFonts w:ascii="Times New Roman" w:hAnsi="Times New Roman" w:eastAsia="宋体"/>
                <w:sz w:val="18"/>
                <w:szCs w:val="18"/>
              </w:rPr>
            </w:pPr>
          </w:p>
        </w:tc>
        <w:tc>
          <w:tcPr>
            <w:tcW w:w="870" w:type="dxa"/>
            <w:vAlign w:val="center"/>
          </w:tcPr>
          <w:p>
            <w:pPr>
              <w:jc w:val="center"/>
              <w:rPr>
                <w:rFonts w:ascii="Times New Roman" w:hAnsi="Times New Roman" w:eastAsia="宋体"/>
                <w:sz w:val="18"/>
                <w:szCs w:val="18"/>
              </w:rPr>
            </w:pPr>
          </w:p>
        </w:tc>
        <w:tc>
          <w:tcPr>
            <w:tcW w:w="870" w:type="dxa"/>
            <w:vAlign w:val="center"/>
          </w:tcPr>
          <w:p>
            <w:pPr>
              <w:jc w:val="center"/>
              <w:rPr>
                <w:rFonts w:ascii="Times New Roman" w:hAnsi="Times New Roman" w:eastAsia="宋体"/>
                <w:sz w:val="18"/>
                <w:szCs w:val="18"/>
              </w:rPr>
            </w:pPr>
          </w:p>
        </w:tc>
        <w:tc>
          <w:tcPr>
            <w:tcW w:w="870" w:type="dxa"/>
            <w:vAlign w:val="center"/>
          </w:tcPr>
          <w:p>
            <w:pPr>
              <w:jc w:val="center"/>
              <w:rPr>
                <w:rFonts w:ascii="Times New Roman" w:hAnsi="Times New Roman" w:eastAsia="宋体"/>
                <w:sz w:val="18"/>
                <w:szCs w:val="18"/>
              </w:rPr>
            </w:pPr>
          </w:p>
        </w:tc>
        <w:tc>
          <w:tcPr>
            <w:tcW w:w="948" w:type="dxa"/>
            <w:vAlign w:val="center"/>
          </w:tcPr>
          <w:p>
            <w:pPr>
              <w:jc w:val="center"/>
              <w:rPr>
                <w:rFonts w:ascii="Times New Roman" w:hAns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jc w:val="center"/>
              <w:rPr>
                <w:rFonts w:ascii="Times New Roman" w:hAnsi="Times New Roman" w:eastAsia="宋体"/>
                <w:sz w:val="18"/>
                <w:szCs w:val="18"/>
              </w:rPr>
            </w:pPr>
          </w:p>
        </w:tc>
        <w:tc>
          <w:tcPr>
            <w:tcW w:w="947" w:type="dxa"/>
            <w:vAlign w:val="center"/>
          </w:tcPr>
          <w:p>
            <w:pPr>
              <w:jc w:val="center"/>
              <w:rPr>
                <w:rFonts w:ascii="Times New Roman" w:hAnsi="Times New Roman" w:eastAsia="宋体"/>
                <w:sz w:val="18"/>
                <w:szCs w:val="18"/>
              </w:rPr>
            </w:pPr>
          </w:p>
        </w:tc>
        <w:tc>
          <w:tcPr>
            <w:tcW w:w="948" w:type="dxa"/>
            <w:vAlign w:val="center"/>
          </w:tcPr>
          <w:p>
            <w:pPr>
              <w:jc w:val="center"/>
              <w:rPr>
                <w:rFonts w:ascii="Times New Roman" w:hAnsi="Times New Roman" w:eastAsia="宋体"/>
                <w:sz w:val="18"/>
                <w:szCs w:val="18"/>
              </w:rPr>
            </w:pPr>
          </w:p>
        </w:tc>
        <w:tc>
          <w:tcPr>
            <w:tcW w:w="948" w:type="dxa"/>
            <w:vAlign w:val="center"/>
          </w:tcPr>
          <w:p>
            <w:pPr>
              <w:jc w:val="center"/>
              <w:rPr>
                <w:rFonts w:ascii="Times New Roman" w:hAnsi="Times New Roman" w:eastAsia="宋体"/>
                <w:sz w:val="18"/>
                <w:szCs w:val="18"/>
              </w:rPr>
            </w:pPr>
          </w:p>
        </w:tc>
        <w:tc>
          <w:tcPr>
            <w:tcW w:w="948" w:type="dxa"/>
            <w:vAlign w:val="center"/>
          </w:tcPr>
          <w:p>
            <w:pPr>
              <w:jc w:val="center"/>
              <w:rPr>
                <w:rFonts w:ascii="Times New Roman" w:hAnsi="Times New Roman" w:eastAsia="宋体"/>
                <w:sz w:val="18"/>
                <w:szCs w:val="18"/>
              </w:rPr>
            </w:pPr>
          </w:p>
        </w:tc>
        <w:tc>
          <w:tcPr>
            <w:tcW w:w="870" w:type="dxa"/>
            <w:vAlign w:val="center"/>
          </w:tcPr>
          <w:p>
            <w:pPr>
              <w:jc w:val="center"/>
              <w:rPr>
                <w:rFonts w:ascii="Times New Roman" w:hAnsi="Times New Roman" w:eastAsia="宋体"/>
                <w:sz w:val="18"/>
                <w:szCs w:val="18"/>
              </w:rPr>
            </w:pPr>
          </w:p>
        </w:tc>
        <w:tc>
          <w:tcPr>
            <w:tcW w:w="870" w:type="dxa"/>
            <w:vAlign w:val="center"/>
          </w:tcPr>
          <w:p>
            <w:pPr>
              <w:jc w:val="center"/>
              <w:rPr>
                <w:rFonts w:ascii="Times New Roman" w:hAnsi="Times New Roman" w:eastAsia="宋体"/>
                <w:sz w:val="18"/>
                <w:szCs w:val="18"/>
              </w:rPr>
            </w:pPr>
          </w:p>
        </w:tc>
        <w:tc>
          <w:tcPr>
            <w:tcW w:w="870" w:type="dxa"/>
            <w:vAlign w:val="center"/>
          </w:tcPr>
          <w:p>
            <w:pPr>
              <w:jc w:val="center"/>
              <w:rPr>
                <w:rFonts w:ascii="Times New Roman" w:hAnsi="Times New Roman" w:eastAsia="宋体"/>
                <w:sz w:val="18"/>
                <w:szCs w:val="18"/>
              </w:rPr>
            </w:pPr>
          </w:p>
        </w:tc>
        <w:tc>
          <w:tcPr>
            <w:tcW w:w="948" w:type="dxa"/>
            <w:vAlign w:val="center"/>
          </w:tcPr>
          <w:p>
            <w:pPr>
              <w:jc w:val="center"/>
              <w:rPr>
                <w:rFonts w:ascii="Times New Roman" w:hAns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jc w:val="center"/>
              <w:rPr>
                <w:rFonts w:ascii="Times New Roman" w:hAnsi="Times New Roman" w:eastAsia="宋体"/>
                <w:sz w:val="18"/>
                <w:szCs w:val="18"/>
              </w:rPr>
            </w:pPr>
          </w:p>
        </w:tc>
        <w:tc>
          <w:tcPr>
            <w:tcW w:w="947" w:type="dxa"/>
            <w:vAlign w:val="center"/>
          </w:tcPr>
          <w:p>
            <w:pPr>
              <w:jc w:val="center"/>
              <w:rPr>
                <w:rFonts w:ascii="Times New Roman" w:hAnsi="Times New Roman" w:eastAsia="宋体"/>
                <w:sz w:val="18"/>
                <w:szCs w:val="18"/>
              </w:rPr>
            </w:pPr>
          </w:p>
        </w:tc>
        <w:tc>
          <w:tcPr>
            <w:tcW w:w="948" w:type="dxa"/>
            <w:vAlign w:val="center"/>
          </w:tcPr>
          <w:p>
            <w:pPr>
              <w:jc w:val="center"/>
              <w:rPr>
                <w:rFonts w:ascii="Times New Roman" w:hAnsi="Times New Roman" w:eastAsia="宋体"/>
                <w:sz w:val="18"/>
                <w:szCs w:val="18"/>
              </w:rPr>
            </w:pPr>
          </w:p>
        </w:tc>
        <w:tc>
          <w:tcPr>
            <w:tcW w:w="948" w:type="dxa"/>
            <w:vAlign w:val="center"/>
          </w:tcPr>
          <w:p>
            <w:pPr>
              <w:jc w:val="center"/>
              <w:rPr>
                <w:rFonts w:ascii="Times New Roman" w:hAnsi="Times New Roman" w:eastAsia="宋体"/>
                <w:sz w:val="18"/>
                <w:szCs w:val="18"/>
              </w:rPr>
            </w:pPr>
          </w:p>
        </w:tc>
        <w:tc>
          <w:tcPr>
            <w:tcW w:w="948" w:type="dxa"/>
            <w:vAlign w:val="center"/>
          </w:tcPr>
          <w:p>
            <w:pPr>
              <w:jc w:val="center"/>
              <w:rPr>
                <w:rFonts w:ascii="Times New Roman" w:hAnsi="Times New Roman" w:eastAsia="宋体"/>
                <w:sz w:val="18"/>
                <w:szCs w:val="18"/>
              </w:rPr>
            </w:pPr>
          </w:p>
        </w:tc>
        <w:tc>
          <w:tcPr>
            <w:tcW w:w="870" w:type="dxa"/>
            <w:vAlign w:val="center"/>
          </w:tcPr>
          <w:p>
            <w:pPr>
              <w:jc w:val="center"/>
              <w:rPr>
                <w:rFonts w:ascii="Times New Roman" w:hAnsi="Times New Roman" w:eastAsia="宋体"/>
                <w:sz w:val="18"/>
                <w:szCs w:val="18"/>
              </w:rPr>
            </w:pPr>
          </w:p>
        </w:tc>
        <w:tc>
          <w:tcPr>
            <w:tcW w:w="870" w:type="dxa"/>
            <w:vAlign w:val="center"/>
          </w:tcPr>
          <w:p>
            <w:pPr>
              <w:jc w:val="center"/>
              <w:rPr>
                <w:rFonts w:ascii="Times New Roman" w:hAnsi="Times New Roman" w:eastAsia="宋体"/>
                <w:sz w:val="18"/>
                <w:szCs w:val="18"/>
              </w:rPr>
            </w:pPr>
          </w:p>
        </w:tc>
        <w:tc>
          <w:tcPr>
            <w:tcW w:w="870" w:type="dxa"/>
            <w:vAlign w:val="center"/>
          </w:tcPr>
          <w:p>
            <w:pPr>
              <w:jc w:val="center"/>
              <w:rPr>
                <w:rFonts w:ascii="Times New Roman" w:hAnsi="Times New Roman" w:eastAsia="宋体"/>
                <w:sz w:val="18"/>
                <w:szCs w:val="18"/>
              </w:rPr>
            </w:pPr>
          </w:p>
        </w:tc>
        <w:tc>
          <w:tcPr>
            <w:tcW w:w="948" w:type="dxa"/>
            <w:vAlign w:val="center"/>
          </w:tcPr>
          <w:p>
            <w:pPr>
              <w:jc w:val="center"/>
              <w:rPr>
                <w:rFonts w:ascii="Times New Roman" w:hAns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jc w:val="center"/>
              <w:rPr>
                <w:rFonts w:ascii="Times New Roman" w:hAnsi="Times New Roman" w:eastAsia="宋体"/>
                <w:sz w:val="18"/>
                <w:szCs w:val="18"/>
              </w:rPr>
            </w:pPr>
          </w:p>
        </w:tc>
        <w:tc>
          <w:tcPr>
            <w:tcW w:w="947" w:type="dxa"/>
            <w:vAlign w:val="center"/>
          </w:tcPr>
          <w:p>
            <w:pPr>
              <w:jc w:val="center"/>
              <w:rPr>
                <w:rFonts w:ascii="Times New Roman" w:hAnsi="Times New Roman" w:eastAsia="宋体"/>
                <w:sz w:val="18"/>
                <w:szCs w:val="18"/>
              </w:rPr>
            </w:pPr>
          </w:p>
        </w:tc>
        <w:tc>
          <w:tcPr>
            <w:tcW w:w="948" w:type="dxa"/>
            <w:vAlign w:val="center"/>
          </w:tcPr>
          <w:p>
            <w:pPr>
              <w:jc w:val="center"/>
              <w:rPr>
                <w:rFonts w:ascii="Times New Roman" w:hAnsi="Times New Roman" w:eastAsia="宋体"/>
                <w:sz w:val="18"/>
                <w:szCs w:val="18"/>
              </w:rPr>
            </w:pPr>
          </w:p>
        </w:tc>
        <w:tc>
          <w:tcPr>
            <w:tcW w:w="948" w:type="dxa"/>
            <w:vAlign w:val="center"/>
          </w:tcPr>
          <w:p>
            <w:pPr>
              <w:jc w:val="center"/>
              <w:rPr>
                <w:rFonts w:ascii="Times New Roman" w:hAnsi="Times New Roman" w:eastAsia="宋体"/>
                <w:sz w:val="18"/>
                <w:szCs w:val="18"/>
              </w:rPr>
            </w:pPr>
          </w:p>
        </w:tc>
        <w:tc>
          <w:tcPr>
            <w:tcW w:w="948" w:type="dxa"/>
            <w:vAlign w:val="center"/>
          </w:tcPr>
          <w:p>
            <w:pPr>
              <w:jc w:val="center"/>
              <w:rPr>
                <w:rFonts w:ascii="Times New Roman" w:hAnsi="Times New Roman" w:eastAsia="宋体"/>
                <w:sz w:val="18"/>
                <w:szCs w:val="18"/>
              </w:rPr>
            </w:pPr>
          </w:p>
        </w:tc>
        <w:tc>
          <w:tcPr>
            <w:tcW w:w="870" w:type="dxa"/>
            <w:vAlign w:val="center"/>
          </w:tcPr>
          <w:p>
            <w:pPr>
              <w:jc w:val="center"/>
              <w:rPr>
                <w:rFonts w:ascii="Times New Roman" w:hAnsi="Times New Roman" w:eastAsia="宋体"/>
                <w:sz w:val="18"/>
                <w:szCs w:val="18"/>
              </w:rPr>
            </w:pPr>
          </w:p>
        </w:tc>
        <w:tc>
          <w:tcPr>
            <w:tcW w:w="870" w:type="dxa"/>
            <w:vAlign w:val="center"/>
          </w:tcPr>
          <w:p>
            <w:pPr>
              <w:jc w:val="center"/>
              <w:rPr>
                <w:rFonts w:ascii="Times New Roman" w:hAnsi="Times New Roman" w:eastAsia="宋体"/>
                <w:sz w:val="18"/>
                <w:szCs w:val="18"/>
              </w:rPr>
            </w:pPr>
          </w:p>
        </w:tc>
        <w:tc>
          <w:tcPr>
            <w:tcW w:w="870" w:type="dxa"/>
            <w:vAlign w:val="center"/>
          </w:tcPr>
          <w:p>
            <w:pPr>
              <w:jc w:val="center"/>
              <w:rPr>
                <w:rFonts w:ascii="Times New Roman" w:hAnsi="Times New Roman" w:eastAsia="宋体"/>
                <w:sz w:val="18"/>
                <w:szCs w:val="18"/>
              </w:rPr>
            </w:pPr>
          </w:p>
        </w:tc>
        <w:tc>
          <w:tcPr>
            <w:tcW w:w="948" w:type="dxa"/>
            <w:vAlign w:val="center"/>
          </w:tcPr>
          <w:p>
            <w:pPr>
              <w:jc w:val="center"/>
              <w:rPr>
                <w:rFonts w:ascii="Times New Roman" w:hAnsi="Times New Roman" w:eastAsia="宋体"/>
                <w:sz w:val="18"/>
                <w:szCs w:val="18"/>
              </w:rPr>
            </w:pPr>
          </w:p>
        </w:tc>
      </w:tr>
    </w:tbl>
    <w:p>
      <w:pPr>
        <w:rPr>
          <w:rFonts w:ascii="Times New Roman" w:hAnsi="Times New Roman"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9187F"/>
    <w:multiLevelType w:val="multilevel"/>
    <w:tmpl w:val="29E9187F"/>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A7EBEF"/>
    <w:multiLevelType w:val="singleLevel"/>
    <w:tmpl w:val="57A7EBE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2ZTE1MGE1NjEwYjZhYTVmMmMxMTgxZGJlNjk2NTMifQ=="/>
  </w:docVars>
  <w:rsids>
    <w:rsidRoot w:val="00636572"/>
    <w:rsid w:val="00033123"/>
    <w:rsid w:val="001C7CE7"/>
    <w:rsid w:val="00242E1E"/>
    <w:rsid w:val="0025039F"/>
    <w:rsid w:val="00251704"/>
    <w:rsid w:val="002832C3"/>
    <w:rsid w:val="00301F1B"/>
    <w:rsid w:val="00336D09"/>
    <w:rsid w:val="00364168"/>
    <w:rsid w:val="003D6020"/>
    <w:rsid w:val="003E624D"/>
    <w:rsid w:val="004F46F2"/>
    <w:rsid w:val="00636572"/>
    <w:rsid w:val="006D31DD"/>
    <w:rsid w:val="006F401D"/>
    <w:rsid w:val="00816E14"/>
    <w:rsid w:val="00874B4B"/>
    <w:rsid w:val="008F701E"/>
    <w:rsid w:val="009A7D34"/>
    <w:rsid w:val="009E4975"/>
    <w:rsid w:val="00A347B5"/>
    <w:rsid w:val="00A51128"/>
    <w:rsid w:val="00AB5301"/>
    <w:rsid w:val="00AC2D5D"/>
    <w:rsid w:val="00B36C54"/>
    <w:rsid w:val="00C73A6B"/>
    <w:rsid w:val="00CC58DE"/>
    <w:rsid w:val="00CF7525"/>
    <w:rsid w:val="00D55D32"/>
    <w:rsid w:val="00EF6029"/>
    <w:rsid w:val="00F103A7"/>
    <w:rsid w:val="00F24C09"/>
    <w:rsid w:val="00FD145B"/>
    <w:rsid w:val="07F341CA"/>
    <w:rsid w:val="0FB00BF3"/>
    <w:rsid w:val="25FF3D9C"/>
    <w:rsid w:val="294F4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link w:val="21"/>
    <w:qFormat/>
    <w:uiPriority w:val="1"/>
    <w:rPr>
      <w:rFonts w:ascii="宋体" w:hAnsi="宋体" w:eastAsia="宋体" w:cs="宋体"/>
      <w:sz w:val="24"/>
      <w:szCs w:val="24"/>
      <w:lang w:val="zh-CN" w:bidi="zh-CN"/>
    </w:rPr>
  </w:style>
  <w:style w:type="paragraph" w:styleId="6">
    <w:name w:val="toc 3"/>
    <w:basedOn w:val="1"/>
    <w:next w:val="1"/>
    <w:unhideWhenUsed/>
    <w:uiPriority w:val="39"/>
    <w:pPr>
      <w:ind w:left="840" w:leftChars="400"/>
    </w:pPr>
  </w:style>
  <w:style w:type="paragraph" w:styleId="7">
    <w:name w:val="Balloon Text"/>
    <w:basedOn w:val="1"/>
    <w:link w:val="24"/>
    <w:semiHidden/>
    <w:unhideWhenUsed/>
    <w:uiPriority w:val="99"/>
    <w:rPr>
      <w:sz w:val="18"/>
      <w:szCs w:val="18"/>
    </w:rPr>
  </w:style>
  <w:style w:type="paragraph" w:styleId="8">
    <w:name w:val="footer"/>
    <w:basedOn w:val="1"/>
    <w:link w:val="20"/>
    <w:unhideWhenUsed/>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unhideWhenUsed/>
    <w:uiPriority w:val="39"/>
    <w:pPr>
      <w:ind w:left="420" w:leftChars="200"/>
    </w:pPr>
  </w:style>
  <w:style w:type="table" w:styleId="12">
    <w:name w:val="Table Grid"/>
    <w:basedOn w:val="1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uiPriority w:val="99"/>
    <w:rPr>
      <w:color w:val="0563C1" w:themeColor="hyperlink"/>
      <w:u w:val="single"/>
      <w14:textFill>
        <w14:solidFill>
          <w14:schemeClr w14:val="hlink"/>
        </w14:solidFill>
      </w14:textFill>
    </w:rPr>
  </w:style>
  <w:style w:type="character" w:customStyle="1" w:styleId="15">
    <w:name w:val="标题 2 Char"/>
    <w:basedOn w:val="13"/>
    <w:link w:val="3"/>
    <w:uiPriority w:val="9"/>
    <w:rPr>
      <w:rFonts w:asciiTheme="majorHAnsi" w:hAnsiTheme="majorHAnsi" w:eastAsiaTheme="majorEastAsia" w:cstheme="majorBidi"/>
      <w:b/>
      <w:bCs/>
      <w:sz w:val="32"/>
      <w:szCs w:val="32"/>
    </w:rPr>
  </w:style>
  <w:style w:type="paragraph" w:styleId="16">
    <w:name w:val="List Paragraph"/>
    <w:basedOn w:val="1"/>
    <w:qFormat/>
    <w:uiPriority w:val="34"/>
    <w:pPr>
      <w:ind w:firstLine="420" w:firstLineChars="200"/>
    </w:pPr>
  </w:style>
  <w:style w:type="character" w:customStyle="1" w:styleId="17">
    <w:name w:val="标题 3 Char"/>
    <w:basedOn w:val="13"/>
    <w:link w:val="4"/>
    <w:uiPriority w:val="9"/>
    <w:rPr>
      <w:b/>
      <w:bCs/>
      <w:sz w:val="32"/>
      <w:szCs w:val="32"/>
    </w:rPr>
  </w:style>
  <w:style w:type="character" w:styleId="18">
    <w:name w:val="Placeholder Text"/>
    <w:basedOn w:val="13"/>
    <w:semiHidden/>
    <w:uiPriority w:val="99"/>
    <w:rPr>
      <w:color w:val="808080"/>
    </w:rPr>
  </w:style>
  <w:style w:type="character" w:customStyle="1" w:styleId="19">
    <w:name w:val="页眉 Char"/>
    <w:basedOn w:val="13"/>
    <w:link w:val="9"/>
    <w:qFormat/>
    <w:uiPriority w:val="99"/>
    <w:rPr>
      <w:sz w:val="18"/>
      <w:szCs w:val="18"/>
    </w:rPr>
  </w:style>
  <w:style w:type="character" w:customStyle="1" w:styleId="20">
    <w:name w:val="页脚 Char"/>
    <w:basedOn w:val="13"/>
    <w:link w:val="8"/>
    <w:uiPriority w:val="99"/>
    <w:rPr>
      <w:sz w:val="18"/>
      <w:szCs w:val="18"/>
    </w:rPr>
  </w:style>
  <w:style w:type="character" w:customStyle="1" w:styleId="21">
    <w:name w:val="正文文本 Char"/>
    <w:basedOn w:val="13"/>
    <w:link w:val="5"/>
    <w:uiPriority w:val="1"/>
    <w:rPr>
      <w:rFonts w:ascii="宋体" w:hAnsi="宋体" w:eastAsia="宋体" w:cs="宋体"/>
      <w:sz w:val="24"/>
      <w:szCs w:val="24"/>
      <w:lang w:val="zh-CN" w:bidi="zh-CN"/>
    </w:rPr>
  </w:style>
  <w:style w:type="character" w:customStyle="1" w:styleId="22">
    <w:name w:val="标题 1 Char"/>
    <w:basedOn w:val="13"/>
    <w:link w:val="2"/>
    <w:qFormat/>
    <w:uiPriority w:val="9"/>
    <w:rPr>
      <w:b/>
      <w:bCs/>
      <w:kern w:val="44"/>
      <w:sz w:val="44"/>
      <w:szCs w:val="44"/>
    </w:rPr>
  </w:style>
  <w:style w:type="paragraph" w:customStyle="1" w:styleId="2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4">
    <w:name w:val="批注框文本 Char"/>
    <w:basedOn w:val="13"/>
    <w:link w:val="7"/>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B325B-CA9D-4246-98C5-FF00D04AF209}">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2662</Words>
  <Characters>2982</Characters>
  <Lines>28</Lines>
  <Paragraphs>7</Paragraphs>
  <TotalTime>13</TotalTime>
  <ScaleCrop>false</ScaleCrop>
  <LinksUpToDate>false</LinksUpToDate>
  <CharactersWithSpaces>3223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2021-11-17T06:47:00Z</dcterms:created>
  <dc:creator>Administrator</dc:creator>
  <cp:lastModifiedBy>Th  at</cp:lastModifiedBy>
  <dcterms:modified xsi:type="dcterms:W3CDTF">2023-02-28T07:17:27Z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DA0F82FCF8CD46EBBB8976DD482E85A0</vt:lpwstr>
  </property>
</Properties>
</file>