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EE1" w:rsidRPr="000C4056" w:rsidRDefault="00F93EE1">
      <w:pPr>
        <w:spacing w:line="180" w:lineRule="atLeast"/>
        <w:rPr>
          <w:rFonts w:ascii="宋体" w:hAnsi="宋体"/>
          <w:b/>
          <w:bCs/>
          <w:sz w:val="32"/>
          <w:szCs w:val="32"/>
          <w:lang w:val="en-US"/>
        </w:rPr>
      </w:pPr>
    </w:p>
    <w:p w:rsidR="00F93EE1" w:rsidRDefault="00F93EE1" w:rsidP="001A797F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F93EE1" w:rsidRDefault="00141390" w:rsidP="001A797F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建筑碳排放报告书</w:t>
      </w:r>
    </w:p>
    <w:p w:rsidR="00F93EE1" w:rsidRDefault="00F93EE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  <w:bookmarkStart w:id="0" w:name="地区"/>
    </w:p>
    <w:p w:rsidR="00F93EE1" w:rsidRDefault="00F93EE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55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1A797F" w:rsidTr="001A797F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1A797F" w:rsidRDefault="001A797F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1A797F" w:rsidRDefault="009606D3" w:rsidP="001A797F">
            <w:pPr>
              <w:pStyle w:val="a0"/>
              <w:ind w:firstLine="42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绿色办公建筑</w:t>
            </w:r>
            <w:r w:rsidR="001A797F">
              <w:rPr>
                <w:rFonts w:hint="eastAsia"/>
                <w:lang w:val="en-US"/>
              </w:rPr>
              <w:t>设计</w:t>
            </w:r>
          </w:p>
        </w:tc>
      </w:tr>
      <w:tr w:rsidR="001A797F" w:rsidTr="001A797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1A797F" w:rsidRDefault="001A79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1A797F" w:rsidRDefault="001A797F" w:rsidP="001A797F">
            <w:pPr>
              <w:pStyle w:val="a0"/>
              <w:ind w:firstLine="420"/>
              <w:jc w:val="center"/>
              <w:rPr>
                <w:lang w:val="en-US"/>
              </w:rPr>
            </w:pPr>
            <w:r>
              <w:rPr>
                <w:lang w:val="en-US"/>
              </w:rPr>
              <w:t>河南省郑州市</w:t>
            </w:r>
          </w:p>
        </w:tc>
      </w:tr>
      <w:tr w:rsidR="001A797F" w:rsidTr="001A797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1A797F" w:rsidRDefault="001A79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1A797F" w:rsidRDefault="001A797F" w:rsidP="009606D3">
            <w:pPr>
              <w:pStyle w:val="a0"/>
              <w:ind w:firstLine="42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BK</w:t>
            </w:r>
            <w:r w:rsidR="009606D3">
              <w:rPr>
                <w:lang w:val="en-US"/>
              </w:rPr>
              <w:t>50001</w:t>
            </w:r>
          </w:p>
        </w:tc>
      </w:tr>
      <w:tr w:rsidR="001A797F" w:rsidTr="001A797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1A797F" w:rsidRDefault="001A79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1A797F" w:rsidRDefault="001A797F" w:rsidP="0077673B">
            <w:pPr>
              <w:pStyle w:val="a0"/>
              <w:ind w:firstLine="42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郑州大学建筑学院</w:t>
            </w:r>
          </w:p>
        </w:tc>
      </w:tr>
      <w:tr w:rsidR="001A797F" w:rsidTr="001A797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1A797F" w:rsidRDefault="001A79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1A797F" w:rsidRDefault="001A797F" w:rsidP="0077673B">
            <w:pPr>
              <w:pStyle w:val="a0"/>
              <w:ind w:firstLine="42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郑州大学建筑学院</w:t>
            </w:r>
          </w:p>
        </w:tc>
      </w:tr>
      <w:tr w:rsidR="001A797F" w:rsidTr="001A797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1A797F" w:rsidRDefault="001A79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1A797F" w:rsidRDefault="009606D3" w:rsidP="0077673B">
            <w:pPr>
              <w:pStyle w:val="a0"/>
              <w:ind w:firstLine="42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张旻昊、王一萌、刘前葳</w:t>
            </w:r>
          </w:p>
        </w:tc>
      </w:tr>
      <w:tr w:rsidR="001A797F" w:rsidTr="001A797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1A797F" w:rsidRDefault="001A79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1A797F" w:rsidRDefault="009606D3" w:rsidP="0077673B">
            <w:pPr>
              <w:pStyle w:val="a0"/>
              <w:ind w:firstLine="420"/>
              <w:jc w:val="center"/>
            </w:pPr>
            <w:r>
              <w:rPr>
                <w:rFonts w:hint="eastAsia"/>
                <w:lang w:val="en-US"/>
              </w:rPr>
              <w:t>张旻昊、王一萌、刘前葳</w:t>
            </w:r>
          </w:p>
        </w:tc>
      </w:tr>
      <w:tr w:rsidR="001A797F" w:rsidTr="001A797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1A797F" w:rsidRDefault="001A79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1A797F" w:rsidRDefault="009606D3" w:rsidP="0077673B">
            <w:pPr>
              <w:pStyle w:val="a0"/>
              <w:ind w:firstLine="420"/>
              <w:jc w:val="center"/>
            </w:pPr>
            <w:r>
              <w:rPr>
                <w:rFonts w:hint="eastAsia"/>
                <w:lang w:val="en-US"/>
              </w:rPr>
              <w:t>张旻昊、王一萌、刘前葳</w:t>
            </w:r>
          </w:p>
        </w:tc>
      </w:tr>
      <w:tr w:rsidR="001A797F" w:rsidTr="001A797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1A797F" w:rsidRDefault="001A79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1A797F" w:rsidRDefault="001A797F" w:rsidP="001A797F">
            <w:pPr>
              <w:jc w:val="center"/>
              <w:rPr>
                <w:rFonts w:ascii="宋体" w:hAnsi="宋体"/>
                <w:szCs w:val="21"/>
              </w:rPr>
            </w:pPr>
            <w:bookmarkStart w:id="1" w:name="计算日期"/>
            <w:r>
              <w:t>202</w:t>
            </w:r>
            <w:r>
              <w:rPr>
                <w:rFonts w:hint="eastAsia"/>
                <w:lang w:val="en-US"/>
              </w:rPr>
              <w:t>2</w:t>
            </w:r>
            <w:r>
              <w:t>年</w:t>
            </w:r>
            <w:r>
              <w:t>1</w:t>
            </w:r>
            <w:r w:rsidR="009606D3">
              <w:t>2</w:t>
            </w:r>
            <w:r>
              <w:t>月</w:t>
            </w:r>
            <w:r>
              <w:rPr>
                <w:rFonts w:hint="eastAsia"/>
                <w:lang w:val="en-US"/>
              </w:rPr>
              <w:t>5</w:t>
            </w:r>
            <w:r>
              <w:t>日</w:t>
            </w:r>
            <w:bookmarkEnd w:id="1"/>
          </w:p>
        </w:tc>
      </w:tr>
    </w:tbl>
    <w:p w:rsidR="00F93EE1" w:rsidRDefault="00F93EE1">
      <w:pPr>
        <w:rPr>
          <w:rFonts w:ascii="宋体" w:hAnsi="宋体"/>
          <w:lang w:val="en-US"/>
        </w:rPr>
      </w:pPr>
      <w:bookmarkStart w:id="2" w:name="项目名称"/>
      <w:bookmarkStart w:id="3" w:name="地理位置"/>
      <w:bookmarkStart w:id="4" w:name="设计编号"/>
      <w:bookmarkStart w:id="5" w:name="建设单位"/>
      <w:bookmarkStart w:id="6" w:name="设计单位"/>
      <w:bookmarkStart w:id="7" w:name="报告日期"/>
    </w:p>
    <w:p w:rsidR="00F93EE1" w:rsidRDefault="00F93EE1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</w:p>
    <w:p w:rsidR="00F56503" w:rsidRPr="00F56503" w:rsidRDefault="00141390" w:rsidP="00F56503">
      <w:pPr>
        <w:spacing w:line="1000" w:lineRule="exact"/>
        <w:jc w:val="center"/>
      </w:pPr>
      <w:bookmarkStart w:id="9" w:name="软件全称"/>
      <w:bookmarkStart w:id="10" w:name="软件版本"/>
      <w:bookmarkStart w:id="11" w:name="加密锁号"/>
      <w:r>
        <w:rPr>
          <w:rFonts w:ascii="宋体" w:hAnsi="宋体"/>
          <w:b/>
          <w:bCs/>
          <w:sz w:val="32"/>
          <w:szCs w:val="32"/>
        </w:rPr>
        <w:br w:type="page"/>
      </w:r>
      <w:bookmarkStart w:id="12" w:name="目录"/>
      <w:bookmarkStart w:id="13" w:name="_GoBack"/>
      <w:bookmarkEnd w:id="13"/>
    </w:p>
    <w:p w:rsidR="00F56503" w:rsidRDefault="00F56503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lang w:val="zh-CN"/>
        </w:rPr>
        <w:lastRenderedPageBreak/>
        <w:fldChar w:fldCharType="begin"/>
      </w:r>
      <w:r>
        <w:rPr>
          <w:lang w:val="zh-CN"/>
        </w:rPr>
        <w:instrText xml:space="preserve"> TOC \o "1-3" \h \z \u </w:instrText>
      </w:r>
      <w:r>
        <w:rPr>
          <w:lang w:val="zh-CN"/>
        </w:rPr>
        <w:fldChar w:fldCharType="separate"/>
      </w:r>
      <w:hyperlink w:anchor="_Toc128827794" w:history="1">
        <w:r w:rsidRPr="00FF4E84">
          <w:rPr>
            <w:rStyle w:val="a9"/>
            <w:noProof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FF4E84">
          <w:rPr>
            <w:rStyle w:val="a9"/>
            <w:noProof/>
          </w:rPr>
          <w:t>建筑概况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8827795" w:history="1">
        <w:r w:rsidRPr="00FF4E84">
          <w:rPr>
            <w:rStyle w:val="a9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FF4E84">
          <w:rPr>
            <w:rStyle w:val="a9"/>
            <w:noProof/>
          </w:rPr>
          <w:t>计算依据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8827796" w:history="1">
        <w:r w:rsidRPr="00FF4E84">
          <w:rPr>
            <w:rStyle w:val="a9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FF4E84">
          <w:rPr>
            <w:rStyle w:val="a9"/>
            <w:noProof/>
          </w:rPr>
          <w:t>软件介绍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8827797" w:history="1">
        <w:r w:rsidRPr="00FF4E84">
          <w:rPr>
            <w:rStyle w:val="a9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FF4E84">
          <w:rPr>
            <w:rStyle w:val="a9"/>
            <w:noProof/>
          </w:rPr>
          <w:t>气象数据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28827798" w:history="1">
        <w:r w:rsidRPr="00FF4E84">
          <w:rPr>
            <w:rStyle w:val="a9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F4E84">
          <w:rPr>
            <w:rStyle w:val="a9"/>
            <w:noProof/>
          </w:rPr>
          <w:t>气象地点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_Toc128827798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28827799" w:history="1">
        <w:r w:rsidRPr="00FF4E84">
          <w:rPr>
            <w:rStyle w:val="a9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F4E84">
          <w:rPr>
            <w:rStyle w:val="a9"/>
            <w:noProof/>
          </w:rPr>
          <w:t>逐日干球温度表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_Toc128827799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28827800" w:history="1">
        <w:r w:rsidRPr="00FF4E84">
          <w:rPr>
            <w:rStyle w:val="a9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F4E84">
          <w:rPr>
            <w:rStyle w:val="a9"/>
            <w:noProof/>
          </w:rPr>
          <w:t>逐月辐照量表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_Toc128827800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28827801" w:history="1">
        <w:r w:rsidRPr="00FF4E84">
          <w:rPr>
            <w:rStyle w:val="a9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F4E84">
          <w:rPr>
            <w:rStyle w:val="a9"/>
            <w:noProof/>
          </w:rPr>
          <w:t>峰值工况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_Toc128827801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8827802" w:history="1">
        <w:r w:rsidRPr="00FF4E84">
          <w:rPr>
            <w:rStyle w:val="a9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FF4E84">
          <w:rPr>
            <w:rStyle w:val="a9"/>
            <w:noProof/>
          </w:rPr>
          <w:t>围护结构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_Toc128827802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8827803" w:history="1">
        <w:r w:rsidRPr="00FF4E84">
          <w:rPr>
            <w:rStyle w:val="a9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FF4E84">
          <w:rPr>
            <w:rStyle w:val="a9"/>
            <w:noProof/>
          </w:rPr>
          <w:t>围护结构概况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_Toc128827803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8827804" w:history="1">
        <w:r w:rsidRPr="00FF4E84">
          <w:rPr>
            <w:rStyle w:val="a9"/>
            <w:noProof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FF4E84">
          <w:rPr>
            <w:rStyle w:val="a9"/>
            <w:noProof/>
          </w:rPr>
          <w:t>房间类型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28827805" w:history="1">
        <w:r w:rsidRPr="00FF4E84">
          <w:rPr>
            <w:rStyle w:val="a9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F4E84">
          <w:rPr>
            <w:rStyle w:val="a9"/>
            <w:noProof/>
          </w:rPr>
          <w:t>房间表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28827806" w:history="1">
        <w:r w:rsidRPr="00FF4E84">
          <w:rPr>
            <w:rStyle w:val="a9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F4E84">
          <w:rPr>
            <w:rStyle w:val="a9"/>
            <w:noProof/>
          </w:rPr>
          <w:t>作息时间表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8827807" w:history="1">
        <w:r w:rsidRPr="00FF4E84">
          <w:rPr>
            <w:rStyle w:val="a9"/>
            <w:noProof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FF4E84">
          <w:rPr>
            <w:rStyle w:val="a9"/>
            <w:noProof/>
          </w:rPr>
          <w:t>暖通空调系统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28827808" w:history="1">
        <w:r w:rsidRPr="00FF4E84">
          <w:rPr>
            <w:rStyle w:val="a9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F4E84">
          <w:rPr>
            <w:rStyle w:val="a9"/>
            <w:noProof/>
          </w:rPr>
          <w:t>系统类型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28827809" w:history="1">
        <w:r w:rsidRPr="00FF4E84">
          <w:rPr>
            <w:rStyle w:val="a9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F4E84">
          <w:rPr>
            <w:rStyle w:val="a9"/>
            <w:noProof/>
          </w:rPr>
          <w:t>制冷系统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30"/>
        <w:rPr>
          <w:rFonts w:asciiTheme="minorHAnsi" w:eastAsiaTheme="minorEastAsia" w:hAnsiTheme="minorHAnsi" w:cstheme="minorBidi"/>
          <w:noProof/>
          <w:szCs w:val="22"/>
        </w:rPr>
      </w:pPr>
      <w:hyperlink w:anchor="_Toc128827810" w:history="1">
        <w:r w:rsidRPr="00FF4E84">
          <w:rPr>
            <w:rStyle w:val="a9"/>
            <w:noProof/>
            <w:lang w:val="en-GB"/>
          </w:rPr>
          <w:t>8.2.1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F4E84">
          <w:rPr>
            <w:rStyle w:val="a9"/>
            <w:noProof/>
          </w:rPr>
          <w:t>冷水机组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30"/>
        <w:rPr>
          <w:rFonts w:asciiTheme="minorHAnsi" w:eastAsiaTheme="minorEastAsia" w:hAnsiTheme="minorHAnsi" w:cstheme="minorBidi"/>
          <w:noProof/>
          <w:szCs w:val="22"/>
        </w:rPr>
      </w:pPr>
      <w:hyperlink w:anchor="_Toc128827811" w:history="1">
        <w:r w:rsidRPr="00FF4E84">
          <w:rPr>
            <w:rStyle w:val="a9"/>
            <w:noProof/>
            <w:lang w:val="en-GB"/>
          </w:rPr>
          <w:t>8.2.2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F4E84">
          <w:rPr>
            <w:rStyle w:val="a9"/>
            <w:noProof/>
          </w:rPr>
          <w:t>水泵系统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30"/>
        <w:rPr>
          <w:rFonts w:asciiTheme="minorHAnsi" w:eastAsiaTheme="minorEastAsia" w:hAnsiTheme="minorHAnsi" w:cstheme="minorBidi"/>
          <w:noProof/>
          <w:szCs w:val="22"/>
        </w:rPr>
      </w:pPr>
      <w:hyperlink w:anchor="_Toc128827812" w:history="1">
        <w:r w:rsidRPr="00FF4E84">
          <w:rPr>
            <w:rStyle w:val="a9"/>
            <w:noProof/>
            <w:lang w:val="en-GB"/>
          </w:rPr>
          <w:t>8.2.3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F4E84">
          <w:rPr>
            <w:rStyle w:val="a9"/>
            <w:noProof/>
          </w:rPr>
          <w:t>运行工况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28827813" w:history="1">
        <w:r w:rsidRPr="00FF4E84">
          <w:rPr>
            <w:rStyle w:val="a9"/>
            <w:noProof/>
            <w:lang w:val="en-GB"/>
          </w:rPr>
          <w:t>8.3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F4E84">
          <w:rPr>
            <w:rStyle w:val="a9"/>
            <w:noProof/>
          </w:rPr>
          <w:t>供暖系统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30"/>
        <w:rPr>
          <w:rFonts w:asciiTheme="minorHAnsi" w:eastAsiaTheme="minorEastAsia" w:hAnsiTheme="minorHAnsi" w:cstheme="minorBidi"/>
          <w:noProof/>
          <w:szCs w:val="22"/>
        </w:rPr>
      </w:pPr>
      <w:hyperlink w:anchor="_Toc128827814" w:history="1">
        <w:r w:rsidRPr="00FF4E84">
          <w:rPr>
            <w:rStyle w:val="a9"/>
            <w:noProof/>
            <w:lang w:val="en-GB"/>
          </w:rPr>
          <w:t>8.3.1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F4E84">
          <w:rPr>
            <w:rStyle w:val="a9"/>
            <w:noProof/>
          </w:rPr>
          <w:t>热水锅炉系统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8827815" w:history="1">
        <w:r w:rsidRPr="00FF4E84">
          <w:rPr>
            <w:rStyle w:val="a9"/>
            <w:noProof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FF4E84">
          <w:rPr>
            <w:rStyle w:val="a9"/>
            <w:noProof/>
          </w:rPr>
          <w:t>排风机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8827816" w:history="1">
        <w:r w:rsidRPr="00FF4E84">
          <w:rPr>
            <w:rStyle w:val="a9"/>
            <w:noProof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FF4E84">
          <w:rPr>
            <w:rStyle w:val="a9"/>
            <w:noProof/>
          </w:rPr>
          <w:t>生活热水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8827817" w:history="1">
        <w:r w:rsidRPr="00FF4E84">
          <w:rPr>
            <w:rStyle w:val="a9"/>
            <w:noProof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FF4E84">
          <w:rPr>
            <w:rStyle w:val="a9"/>
            <w:noProof/>
          </w:rPr>
          <w:t>电梯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8827818" w:history="1">
        <w:r w:rsidRPr="00FF4E84">
          <w:rPr>
            <w:rStyle w:val="a9"/>
            <w:noProof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FF4E84">
          <w:rPr>
            <w:rStyle w:val="a9"/>
            <w:noProof/>
          </w:rPr>
          <w:t>光伏发电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8827819" w:history="1">
        <w:r w:rsidRPr="00FF4E84">
          <w:rPr>
            <w:rStyle w:val="a9"/>
            <w:noProof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FF4E84">
          <w:rPr>
            <w:rStyle w:val="a9"/>
            <w:noProof/>
          </w:rPr>
          <w:t>风力发电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8827820" w:history="1">
        <w:r w:rsidRPr="00FF4E84">
          <w:rPr>
            <w:rStyle w:val="a9"/>
            <w:noProof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FF4E84">
          <w:rPr>
            <w:rStyle w:val="a9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28827821" w:history="1">
        <w:r w:rsidRPr="00FF4E84">
          <w:rPr>
            <w:rStyle w:val="a9"/>
            <w:noProof/>
            <w:lang w:val="en-GB"/>
          </w:rPr>
          <w:t>14.1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F4E84">
          <w:rPr>
            <w:rStyle w:val="a9"/>
            <w:noProof/>
          </w:rPr>
          <w:t>建材生产运输碳排放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28827822" w:history="1">
        <w:r w:rsidRPr="00FF4E84">
          <w:rPr>
            <w:rStyle w:val="a9"/>
            <w:noProof/>
            <w:lang w:val="en-GB"/>
          </w:rPr>
          <w:t>14.2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F4E84">
          <w:rPr>
            <w:rStyle w:val="a9"/>
            <w:noProof/>
          </w:rPr>
          <w:t>建筑建造拆除碳排放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28827823" w:history="1">
        <w:r w:rsidRPr="00FF4E84">
          <w:rPr>
            <w:rStyle w:val="a9"/>
            <w:noProof/>
            <w:lang w:val="en-GB"/>
          </w:rPr>
          <w:t>14.3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F4E84">
          <w:rPr>
            <w:rStyle w:val="a9"/>
            <w:noProof/>
          </w:rPr>
          <w:t>碳汇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28827824" w:history="1">
        <w:r w:rsidRPr="00FF4E84">
          <w:rPr>
            <w:rStyle w:val="a9"/>
            <w:noProof/>
            <w:lang w:val="en-GB"/>
          </w:rPr>
          <w:t>14.4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F4E84">
          <w:rPr>
            <w:rStyle w:val="a9"/>
            <w:noProof/>
          </w:rPr>
          <w:t>建筑运行碳排放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28827825" w:history="1">
        <w:r w:rsidRPr="00FF4E84">
          <w:rPr>
            <w:rStyle w:val="a9"/>
            <w:noProof/>
            <w:lang w:val="en-GB"/>
          </w:rPr>
          <w:t>14.5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F4E84">
          <w:rPr>
            <w:rStyle w:val="a9"/>
            <w:noProof/>
          </w:rPr>
          <w:t>全生命周期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8827826" w:history="1">
        <w:r w:rsidRPr="00FF4E84">
          <w:rPr>
            <w:rStyle w:val="a9"/>
            <w:noProof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FF4E84">
          <w:rPr>
            <w:rStyle w:val="a9"/>
            <w:noProof/>
          </w:rPr>
          <w:t>附录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28827827" w:history="1">
        <w:r w:rsidRPr="00FF4E84">
          <w:rPr>
            <w:rStyle w:val="a9"/>
            <w:noProof/>
            <w:lang w:val="en-GB"/>
          </w:rPr>
          <w:t>15.1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F4E84">
          <w:rPr>
            <w:rStyle w:val="a9"/>
            <w:noProof/>
          </w:rPr>
          <w:t>工作日人员休息表</w:t>
        </w:r>
        <w:r w:rsidRPr="00FF4E84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28827828" w:history="1">
        <w:r w:rsidRPr="00FF4E84">
          <w:rPr>
            <w:rStyle w:val="a9"/>
            <w:noProof/>
            <w:lang w:val="en-GB"/>
          </w:rPr>
          <w:t>15.2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F4E84">
          <w:rPr>
            <w:rStyle w:val="a9"/>
            <w:noProof/>
          </w:rPr>
          <w:t>工作日照明开关时间表</w:t>
        </w:r>
        <w:r w:rsidRPr="00FF4E84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28827829" w:history="1">
        <w:r w:rsidRPr="00FF4E84">
          <w:rPr>
            <w:rStyle w:val="a9"/>
            <w:noProof/>
            <w:lang w:val="en-GB"/>
          </w:rPr>
          <w:t>15.3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F4E84">
          <w:rPr>
            <w:rStyle w:val="a9"/>
            <w:noProof/>
          </w:rPr>
          <w:t>工作日设备逐时使用率</w:t>
        </w:r>
        <w:r w:rsidRPr="00FF4E84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28827830" w:history="1">
        <w:r w:rsidRPr="00FF4E84">
          <w:rPr>
            <w:rStyle w:val="a9"/>
            <w:noProof/>
            <w:lang w:val="en-GB"/>
          </w:rPr>
          <w:t>15.4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F4E84">
          <w:rPr>
            <w:rStyle w:val="a9"/>
            <w:noProof/>
          </w:rPr>
          <w:t>工作日空调系统运行时间表</w:t>
        </w:r>
        <w:r w:rsidRPr="00FF4E84">
          <w:rPr>
            <w:rStyle w:val="a9"/>
            <w:noProof/>
          </w:rPr>
          <w:t>(1:</w:t>
        </w:r>
        <w:r w:rsidRPr="00FF4E84">
          <w:rPr>
            <w:rStyle w:val="a9"/>
            <w:noProof/>
          </w:rPr>
          <w:t>开</w:t>
        </w:r>
        <w:r w:rsidRPr="00FF4E84">
          <w:rPr>
            <w:rStyle w:val="a9"/>
            <w:noProof/>
          </w:rPr>
          <w:t>,0:</w:t>
        </w:r>
        <w:r w:rsidRPr="00FF4E84">
          <w:rPr>
            <w:rStyle w:val="a9"/>
            <w:noProof/>
          </w:rPr>
          <w:t>关</w:t>
        </w:r>
        <w:r w:rsidRPr="00FF4E84">
          <w:rPr>
            <w:rStyle w:val="a9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28827831" w:history="1">
        <w:r w:rsidRPr="00FF4E84">
          <w:rPr>
            <w:rStyle w:val="a9"/>
            <w:noProof/>
            <w:lang w:val="en-GB"/>
          </w:rPr>
          <w:t>15.5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F4E84">
          <w:rPr>
            <w:rStyle w:val="a9"/>
            <w:noProof/>
          </w:rPr>
          <w:t>节假日人员休息表</w:t>
        </w:r>
        <w:r w:rsidRPr="00FF4E84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28827832" w:history="1">
        <w:r w:rsidRPr="00FF4E84">
          <w:rPr>
            <w:rStyle w:val="a9"/>
            <w:noProof/>
            <w:lang w:val="en-GB"/>
          </w:rPr>
          <w:t>15.6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F4E84">
          <w:rPr>
            <w:rStyle w:val="a9"/>
            <w:noProof/>
          </w:rPr>
          <w:t>节假日照明开关时间表</w:t>
        </w:r>
        <w:r w:rsidRPr="00FF4E84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28827833" w:history="1">
        <w:r w:rsidRPr="00FF4E84">
          <w:rPr>
            <w:rStyle w:val="a9"/>
            <w:noProof/>
            <w:lang w:val="en-GB"/>
          </w:rPr>
          <w:t>15.7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F4E84">
          <w:rPr>
            <w:rStyle w:val="a9"/>
            <w:noProof/>
          </w:rPr>
          <w:t>节假日设备逐时使用率</w:t>
        </w:r>
        <w:r w:rsidRPr="00FF4E84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F56503" w:rsidRDefault="00F56503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28827834" w:history="1">
        <w:r w:rsidRPr="00FF4E84">
          <w:rPr>
            <w:rStyle w:val="a9"/>
            <w:noProof/>
            <w:lang w:val="en-GB"/>
          </w:rPr>
          <w:t>15.8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F4E84">
          <w:rPr>
            <w:rStyle w:val="a9"/>
            <w:noProof/>
          </w:rPr>
          <w:t>节假日空调系统运行时间表</w:t>
        </w:r>
        <w:r w:rsidRPr="00FF4E84">
          <w:rPr>
            <w:rStyle w:val="a9"/>
            <w:noProof/>
          </w:rPr>
          <w:t>(1:</w:t>
        </w:r>
        <w:r w:rsidRPr="00FF4E84">
          <w:rPr>
            <w:rStyle w:val="a9"/>
            <w:noProof/>
          </w:rPr>
          <w:t>开</w:t>
        </w:r>
        <w:r w:rsidRPr="00FF4E84">
          <w:rPr>
            <w:rStyle w:val="a9"/>
            <w:noProof/>
          </w:rPr>
          <w:t>,0:</w:t>
        </w:r>
        <w:r w:rsidRPr="00FF4E84">
          <w:rPr>
            <w:rStyle w:val="a9"/>
            <w:noProof/>
          </w:rPr>
          <w:t>关</w:t>
        </w:r>
        <w:r w:rsidRPr="00FF4E84">
          <w:rPr>
            <w:rStyle w:val="a9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_Toc128827834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F93EE1" w:rsidRDefault="00F56503" w:rsidP="00F56503">
      <w:pPr>
        <w:pStyle w:val="TOC"/>
        <w:rPr>
          <w:lang w:val="zh-CN"/>
        </w:rPr>
      </w:pPr>
      <w:r>
        <w:rPr>
          <w:lang w:val="zh-CN"/>
        </w:rPr>
        <w:fldChar w:fldCharType="end"/>
      </w:r>
    </w:p>
    <w:p w:rsidR="00F56503" w:rsidRPr="00F56503" w:rsidRDefault="00F56503" w:rsidP="00F56503">
      <w:pPr>
        <w:rPr>
          <w:rFonts w:hint="eastAsia"/>
          <w:lang w:val="zh-CN"/>
        </w:rPr>
      </w:pPr>
    </w:p>
    <w:p w:rsidR="00F93EE1" w:rsidRDefault="00141390">
      <w:pPr>
        <w:pStyle w:val="1"/>
      </w:pPr>
      <w:bookmarkStart w:id="14" w:name="_Toc30658"/>
      <w:bookmarkStart w:id="15" w:name="_Toc128827794"/>
      <w:r>
        <w:rPr>
          <w:rFonts w:hint="eastAsia"/>
        </w:rPr>
        <w:lastRenderedPageBreak/>
        <w:t>建筑概况</w:t>
      </w:r>
      <w:bookmarkEnd w:id="14"/>
      <w:bookmarkEnd w:id="15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3"/>
        <w:gridCol w:w="3032"/>
        <w:gridCol w:w="3037"/>
      </w:tblGrid>
      <w:tr w:rsidR="00F93EE1">
        <w:tc>
          <w:tcPr>
            <w:tcW w:w="2763" w:type="dxa"/>
            <w:shd w:val="clear" w:color="auto" w:fill="E6E6E6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</w:p>
        </w:tc>
      </w:tr>
      <w:tr w:rsidR="00F93EE1">
        <w:tc>
          <w:tcPr>
            <w:tcW w:w="2763" w:type="dxa"/>
            <w:shd w:val="clear" w:color="auto" w:fill="E6E6E6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河南</w:t>
            </w:r>
            <w:r>
              <w:t>-</w:t>
            </w:r>
            <w:r>
              <w:t>郑州</w:t>
            </w:r>
          </w:p>
        </w:tc>
      </w:tr>
      <w:tr w:rsidR="00F93EE1">
        <w:tc>
          <w:tcPr>
            <w:tcW w:w="2763" w:type="dxa"/>
            <w:shd w:val="clear" w:color="auto" w:fill="E6E6E6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>
              <w:rPr>
                <w:rFonts w:ascii="宋体" w:hAnsi="宋体" w:hint="eastAsia"/>
                <w:lang w:val="en-US"/>
              </w:rPr>
              <w:t>35.00°</w:t>
            </w:r>
          </w:p>
        </w:tc>
        <w:tc>
          <w:tcPr>
            <w:tcW w:w="3037" w:type="dxa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>
              <w:rPr>
                <w:rFonts w:ascii="宋体" w:hAnsi="宋体" w:hint="eastAsia"/>
                <w:lang w:val="en-US"/>
              </w:rPr>
              <w:t>113.65°</w:t>
            </w:r>
          </w:p>
        </w:tc>
      </w:tr>
      <w:tr w:rsidR="00F93EE1">
        <w:tc>
          <w:tcPr>
            <w:tcW w:w="2763" w:type="dxa"/>
            <w:shd w:val="clear" w:color="auto" w:fill="E6E6E6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建筑寿命"/>
            <w:r>
              <w:t>50</w:t>
            </w:r>
          </w:p>
        </w:tc>
      </w:tr>
      <w:tr w:rsidR="00F93EE1">
        <w:tc>
          <w:tcPr>
            <w:tcW w:w="2763" w:type="dxa"/>
            <w:shd w:val="clear" w:color="auto" w:fill="E6E6E6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="0077673B" w:rsidRPr="0077673B">
              <w:rPr>
                <w:rFonts w:ascii="宋体" w:hAnsi="宋体"/>
                <w:lang w:val="en-US"/>
              </w:rPr>
              <w:t>10205.07</w:t>
            </w:r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ascii="宋体" w:hAnsi="宋体" w:hint="eastAsia"/>
                <w:lang w:val="en-US"/>
              </w:rPr>
              <w:t>0</w:t>
            </w:r>
          </w:p>
        </w:tc>
      </w:tr>
      <w:tr w:rsidR="00F93EE1">
        <w:tc>
          <w:tcPr>
            <w:tcW w:w="2763" w:type="dxa"/>
            <w:shd w:val="clear" w:color="auto" w:fill="E6E6E6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F93EE1" w:rsidRDefault="00141390" w:rsidP="0077673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="0077673B">
              <w:rPr>
                <w:rFonts w:ascii="宋体" w:hAnsi="宋体"/>
                <w:lang w:val="en-US"/>
              </w:rPr>
              <w:t>5</w:t>
            </w:r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</w:p>
        </w:tc>
      </w:tr>
      <w:tr w:rsidR="00F93EE1">
        <w:tc>
          <w:tcPr>
            <w:tcW w:w="2763" w:type="dxa"/>
            <w:shd w:val="clear" w:color="auto" w:fill="E6E6E6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:rsidR="00F93EE1" w:rsidRDefault="00141390" w:rsidP="0077673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5" w:name="地上建筑高度"/>
            <w:r w:rsidR="0077673B" w:rsidRPr="0077673B">
              <w:rPr>
                <w:rFonts w:ascii="宋体" w:hAnsi="宋体"/>
                <w:lang w:val="en-US"/>
              </w:rPr>
              <w:t>20.5</w:t>
            </w:r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26" w:name="地下建筑高度"/>
            <w:r>
              <w:rPr>
                <w:rFonts w:ascii="宋体" w:hAnsi="宋体" w:hint="eastAsia"/>
                <w:lang w:val="en-US"/>
              </w:rPr>
              <w:t>0.0</w:t>
            </w:r>
          </w:p>
        </w:tc>
      </w:tr>
      <w:tr w:rsidR="00F93EE1">
        <w:tc>
          <w:tcPr>
            <w:tcW w:w="2763" w:type="dxa"/>
            <w:shd w:val="clear" w:color="auto" w:fill="E6E6E6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F93EE1" w:rsidRPr="0077673B" w:rsidRDefault="0077673B" w:rsidP="0077673B">
            <w:pPr>
              <w:jc w:val="both"/>
              <w:rPr>
                <w:rFonts w:ascii="等线" w:eastAsia="等线" w:hAnsi="等线"/>
                <w:color w:val="000000"/>
                <w:sz w:val="22"/>
                <w:szCs w:val="22"/>
                <w:lang w:val="en-US"/>
              </w:rPr>
            </w:pPr>
            <w:bookmarkStart w:id="27" w:name="建筑体积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44556.97 </w:t>
            </w:r>
          </w:p>
        </w:tc>
      </w:tr>
      <w:tr w:rsidR="00F93EE1">
        <w:tc>
          <w:tcPr>
            <w:tcW w:w="2763" w:type="dxa"/>
            <w:shd w:val="clear" w:color="auto" w:fill="E6E6E6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F93EE1" w:rsidRPr="0077673B" w:rsidRDefault="0077673B" w:rsidP="0077673B">
            <w:pPr>
              <w:jc w:val="both"/>
              <w:rPr>
                <w:rFonts w:ascii="等线" w:eastAsia="等线" w:hAnsi="等线"/>
                <w:color w:val="000000"/>
                <w:sz w:val="22"/>
                <w:szCs w:val="22"/>
                <w:lang w:val="en-US"/>
              </w:rPr>
            </w:pPr>
            <w:bookmarkStart w:id="28" w:name="外表面积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11094.02 </w:t>
            </w:r>
          </w:p>
        </w:tc>
      </w:tr>
      <w:tr w:rsidR="00F93EE1">
        <w:tc>
          <w:tcPr>
            <w:tcW w:w="2763" w:type="dxa"/>
            <w:shd w:val="clear" w:color="auto" w:fill="E6E6E6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北向角度"/>
            <w:r>
              <w:t>90</w:t>
            </w:r>
          </w:p>
        </w:tc>
      </w:tr>
      <w:tr w:rsidR="00F93EE1">
        <w:tc>
          <w:tcPr>
            <w:tcW w:w="2763" w:type="dxa"/>
            <w:shd w:val="clear" w:color="auto" w:fill="E6E6E6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F93EE1" w:rsidRDefault="00F93EE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结构类型"/>
          </w:p>
        </w:tc>
      </w:tr>
      <w:tr w:rsidR="00F93EE1">
        <w:tc>
          <w:tcPr>
            <w:tcW w:w="2763" w:type="dxa"/>
            <w:shd w:val="clear" w:color="auto" w:fill="E6E6E6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外墙ρ"/>
            <w:r>
              <w:rPr>
                <w:rFonts w:hint="eastAsia"/>
              </w:rPr>
              <w:t>0.75</w:t>
            </w:r>
          </w:p>
        </w:tc>
      </w:tr>
      <w:tr w:rsidR="00F93EE1">
        <w:tc>
          <w:tcPr>
            <w:tcW w:w="2763" w:type="dxa"/>
            <w:shd w:val="clear" w:color="auto" w:fill="E6E6E6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2" w:name="屋顶ρ"/>
            <w:r>
              <w:rPr>
                <w:rFonts w:hint="eastAsia"/>
              </w:rPr>
              <w:t>0.75</w:t>
            </w:r>
          </w:p>
        </w:tc>
      </w:tr>
      <w:tr w:rsidR="00F93EE1">
        <w:tc>
          <w:tcPr>
            <w:tcW w:w="2763" w:type="dxa"/>
            <w:shd w:val="clear" w:color="auto" w:fill="E6E6E6"/>
          </w:tcPr>
          <w:p w:rsidR="00F93EE1" w:rsidRDefault="00141390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F93EE1" w:rsidRDefault="00141390">
            <w:pPr>
              <w:pStyle w:val="a0"/>
              <w:ind w:firstLineChars="0" w:firstLine="0"/>
            </w:pPr>
            <w:bookmarkStart w:id="33" w:name="控温期"/>
            <w:r>
              <w:t>全年控温</w:t>
            </w:r>
          </w:p>
        </w:tc>
      </w:tr>
    </w:tbl>
    <w:p w:rsidR="00F93EE1" w:rsidRDefault="00F93EE1">
      <w:pPr>
        <w:pStyle w:val="a0"/>
        <w:ind w:firstLineChars="0" w:firstLine="0"/>
        <w:rPr>
          <w:lang w:val="en-US"/>
        </w:rPr>
      </w:pPr>
      <w:bookmarkStart w:id="34" w:name="TitleFormat"/>
    </w:p>
    <w:p w:rsidR="00F93EE1" w:rsidRDefault="00141390">
      <w:pPr>
        <w:pStyle w:val="1"/>
      </w:pPr>
      <w:bookmarkStart w:id="35" w:name="_Toc3815"/>
      <w:bookmarkStart w:id="36" w:name="_Toc128827795"/>
      <w:r>
        <w:rPr>
          <w:rFonts w:hint="eastAsia"/>
        </w:rPr>
        <w:t>计算依据</w:t>
      </w:r>
      <w:bookmarkEnd w:id="35"/>
      <w:bookmarkEnd w:id="36"/>
    </w:p>
    <w:p w:rsidR="00F93EE1" w:rsidRDefault="00141390">
      <w:pPr>
        <w:pStyle w:val="a0"/>
        <w:ind w:firstLineChars="0" w:firstLine="0"/>
        <w:rPr>
          <w:lang w:val="en-US"/>
        </w:rPr>
      </w:pPr>
      <w:bookmarkStart w:id="37" w:name="计算依据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:rsidR="00F93EE1" w:rsidRDefault="0014139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:rsidR="00F93EE1" w:rsidRDefault="0014139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:rsidR="00F93EE1" w:rsidRDefault="0014139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《严寒和寒冷地区居住建筑节能设计标准》</w:t>
      </w:r>
      <w:r>
        <w:rPr>
          <w:lang w:val="en-US"/>
        </w:rPr>
        <w:t>JGJ 26-2018</w:t>
      </w:r>
    </w:p>
    <w:p w:rsidR="00F93EE1" w:rsidRDefault="0014139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GB50176</w:t>
      </w:r>
    </w:p>
    <w:p w:rsidR="00F93EE1" w:rsidRDefault="0014139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《建筑外门窗气密，水密，抗风压性能分级及检测方法》</w:t>
      </w:r>
      <w:r>
        <w:rPr>
          <w:lang w:val="en-US"/>
        </w:rPr>
        <w:t>GB/T 7106-2008</w:t>
      </w:r>
    </w:p>
    <w:p w:rsidR="00F93EE1" w:rsidRDefault="00F93EE1">
      <w:pPr>
        <w:pStyle w:val="a0"/>
        <w:ind w:firstLineChars="0" w:firstLine="0"/>
        <w:rPr>
          <w:lang w:val="en-US"/>
        </w:rPr>
      </w:pPr>
    </w:p>
    <w:p w:rsidR="00F93EE1" w:rsidRDefault="00141390">
      <w:pPr>
        <w:pStyle w:val="1"/>
      </w:pPr>
      <w:bookmarkStart w:id="38" w:name="_Toc11566"/>
      <w:bookmarkStart w:id="39" w:name="_Toc59800596"/>
      <w:bookmarkStart w:id="40" w:name="_Toc58336110"/>
      <w:bookmarkStart w:id="41" w:name="_Toc59787735"/>
      <w:bookmarkStart w:id="42" w:name="_Toc59802421"/>
      <w:bookmarkStart w:id="43" w:name="_Toc128827796"/>
      <w:r>
        <w:rPr>
          <w:rFonts w:hint="eastAsia"/>
        </w:rPr>
        <w:t>软件介绍</w:t>
      </w:r>
      <w:bookmarkEnd w:id="38"/>
      <w:bookmarkEnd w:id="43"/>
    </w:p>
    <w:p w:rsidR="00F93EE1" w:rsidRDefault="0014139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4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r>
        <w:rPr>
          <w:rFonts w:hint="eastAsia"/>
          <w:lang w:val="en-US"/>
        </w:rPr>
        <w:t>计算并输出，建筑碳排放</w:t>
      </w:r>
      <w:r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:rsidR="00F93EE1" w:rsidRDefault="00141390">
      <w:pPr>
        <w:pStyle w:val="1"/>
      </w:pPr>
      <w:bookmarkStart w:id="45" w:name="_Toc7144"/>
      <w:bookmarkStart w:id="46" w:name="_Toc128827797"/>
      <w:r>
        <w:rPr>
          <w:rFonts w:hint="eastAsia"/>
        </w:rPr>
        <w:lastRenderedPageBreak/>
        <w:t>气象数据</w:t>
      </w:r>
      <w:bookmarkEnd w:id="45"/>
      <w:bookmarkEnd w:id="46"/>
    </w:p>
    <w:p w:rsidR="00F93EE1" w:rsidRDefault="00141390">
      <w:pPr>
        <w:pStyle w:val="2"/>
      </w:pPr>
      <w:bookmarkStart w:id="47" w:name="_Toc21755"/>
      <w:bookmarkStart w:id="48" w:name="_Toc128827798"/>
      <w:r>
        <w:rPr>
          <w:rFonts w:hint="eastAsia"/>
        </w:rPr>
        <w:t>气象地点</w:t>
      </w:r>
      <w:bookmarkEnd w:id="47"/>
      <w:bookmarkEnd w:id="48"/>
    </w:p>
    <w:p w:rsidR="00F93EE1" w:rsidRDefault="00141390">
      <w:pPr>
        <w:pStyle w:val="a0"/>
        <w:ind w:firstLine="420"/>
        <w:rPr>
          <w:lang w:val="en-US"/>
        </w:rPr>
      </w:pPr>
      <w:bookmarkStart w:id="49" w:name="气象数据来源"/>
      <w:r>
        <w:t>河南</w:t>
      </w:r>
      <w:r>
        <w:t>-</w:t>
      </w:r>
      <w:r>
        <w:t>郑州</w:t>
      </w:r>
      <w:r>
        <w:t xml:space="preserve">, </w:t>
      </w:r>
      <w:r>
        <w:t>《建筑节能气象参数标准》</w:t>
      </w:r>
    </w:p>
    <w:p w:rsidR="00F93EE1" w:rsidRDefault="00141390">
      <w:pPr>
        <w:pStyle w:val="2"/>
      </w:pPr>
      <w:bookmarkStart w:id="50" w:name="_Toc13359"/>
      <w:bookmarkStart w:id="51" w:name="_Toc128827799"/>
      <w:r>
        <w:rPr>
          <w:rFonts w:hint="eastAsia"/>
        </w:rPr>
        <w:t>逐日干球温度表</w:t>
      </w:r>
      <w:bookmarkEnd w:id="50"/>
      <w:bookmarkEnd w:id="51"/>
    </w:p>
    <w:p w:rsidR="00F93EE1" w:rsidRDefault="00F93EE1">
      <w:pPr>
        <w:pStyle w:val="a0"/>
        <w:ind w:firstLineChars="0" w:firstLine="0"/>
        <w:rPr>
          <w:lang w:val="en-US"/>
        </w:rPr>
      </w:pPr>
      <w:bookmarkStart w:id="52" w:name="日均干球温度变化表"/>
    </w:p>
    <w:p w:rsidR="00F93EE1" w:rsidRDefault="00141390">
      <w:pPr>
        <w:pStyle w:val="2"/>
      </w:pPr>
      <w:bookmarkStart w:id="53" w:name="_Toc26810"/>
      <w:bookmarkStart w:id="54" w:name="_Toc128827800"/>
      <w:r>
        <w:rPr>
          <w:rFonts w:hint="eastAsia"/>
        </w:rPr>
        <w:t>逐月辐照量表</w:t>
      </w:r>
      <w:bookmarkEnd w:id="53"/>
      <w:bookmarkEnd w:id="54"/>
    </w:p>
    <w:p w:rsidR="00F93EE1" w:rsidRDefault="00F93EE1">
      <w:pPr>
        <w:pStyle w:val="a0"/>
        <w:ind w:firstLineChars="0" w:firstLine="0"/>
        <w:rPr>
          <w:lang w:val="en-US"/>
        </w:rPr>
      </w:pPr>
      <w:bookmarkStart w:id="55" w:name="逐月辐照量图表"/>
    </w:p>
    <w:p w:rsidR="00F93EE1" w:rsidRDefault="00141390">
      <w:pPr>
        <w:pStyle w:val="2"/>
      </w:pPr>
      <w:bookmarkStart w:id="56" w:name="_Toc16468"/>
      <w:bookmarkStart w:id="57" w:name="_Toc128827801"/>
      <w:r>
        <w:rPr>
          <w:rFonts w:hint="eastAsia"/>
        </w:rPr>
        <w:t>峰值工况</w:t>
      </w:r>
      <w:bookmarkEnd w:id="56"/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F93EE1">
        <w:tc>
          <w:tcPr>
            <w:tcW w:w="1131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F93EE1">
        <w:tc>
          <w:tcPr>
            <w:tcW w:w="1131" w:type="dxa"/>
            <w:shd w:val="clear" w:color="auto" w:fill="E6E6E6"/>
            <w:vAlign w:val="center"/>
          </w:tcPr>
          <w:p w:rsidR="00F93EE1" w:rsidRDefault="00141390">
            <w:r>
              <w:t>最热</w:t>
            </w:r>
          </w:p>
        </w:tc>
        <w:tc>
          <w:tcPr>
            <w:tcW w:w="1975" w:type="dxa"/>
            <w:vAlign w:val="center"/>
          </w:tcPr>
          <w:p w:rsidR="00F93EE1" w:rsidRDefault="00141390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38.3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21.1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8.9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61.4</w:t>
            </w:r>
          </w:p>
        </w:tc>
      </w:tr>
      <w:tr w:rsidR="00F93EE1">
        <w:tc>
          <w:tcPr>
            <w:tcW w:w="1131" w:type="dxa"/>
            <w:shd w:val="clear" w:color="auto" w:fill="E6E6E6"/>
            <w:vAlign w:val="center"/>
          </w:tcPr>
          <w:p w:rsidR="00F93EE1" w:rsidRDefault="00141390">
            <w:r>
              <w:t>最冷</w:t>
            </w:r>
          </w:p>
        </w:tc>
        <w:tc>
          <w:tcPr>
            <w:tcW w:w="1975" w:type="dxa"/>
            <w:vAlign w:val="center"/>
          </w:tcPr>
          <w:p w:rsidR="00F93EE1" w:rsidRDefault="00141390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-10.6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-10.6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1.4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-7.1</w:t>
            </w:r>
          </w:p>
        </w:tc>
      </w:tr>
    </w:tbl>
    <w:p w:rsidR="00F93EE1" w:rsidRDefault="00141390">
      <w:pPr>
        <w:pStyle w:val="1"/>
        <w:widowControl w:val="0"/>
        <w:jc w:val="both"/>
      </w:pPr>
      <w:bookmarkStart w:id="58" w:name="_Toc22214"/>
      <w:bookmarkStart w:id="59" w:name="气象峰值工况"/>
      <w:bookmarkStart w:id="60" w:name="_Toc128827802"/>
      <w:r>
        <w:t>围护结构</w:t>
      </w:r>
      <w:bookmarkEnd w:id="58"/>
      <w:bookmarkEnd w:id="60"/>
    </w:p>
    <w:p w:rsidR="00F93EE1" w:rsidRDefault="00141390">
      <w:pPr>
        <w:pStyle w:val="1"/>
        <w:widowControl w:val="0"/>
        <w:jc w:val="both"/>
      </w:pPr>
      <w:bookmarkStart w:id="61" w:name="_Toc1248"/>
      <w:bookmarkStart w:id="62" w:name="_Toc128827803"/>
      <w:r>
        <w:t>围护结构概况</w:t>
      </w:r>
      <w:bookmarkEnd w:id="61"/>
      <w:bookmarkEnd w:id="62"/>
    </w:p>
    <w:p w:rsidR="00F93EE1" w:rsidRDefault="00F93EE1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2503"/>
        <w:gridCol w:w="1415"/>
        <w:gridCol w:w="1162"/>
        <w:gridCol w:w="1858"/>
      </w:tblGrid>
      <w:tr w:rsidR="00F93EE1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32" w:type="pct"/>
            <w:gridSpan w:val="3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F93EE1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32" w:type="pct"/>
            <w:gridSpan w:val="3"/>
            <w:vAlign w:val="center"/>
          </w:tcPr>
          <w:p w:rsidR="00F93EE1" w:rsidRDefault="009B0FD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</w:tr>
      <w:tr w:rsidR="00F93EE1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:rsidR="00F93EE1" w:rsidRDefault="009B0FD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370</w:t>
            </w:r>
          </w:p>
        </w:tc>
      </w:tr>
      <w:tr w:rsidR="00F93EE1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:rsidR="00F93EE1" w:rsidRDefault="009B0FD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0.267</w:t>
            </w:r>
          </w:p>
        </w:tc>
      </w:tr>
      <w:tr w:rsidR="00F93EE1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2332" w:type="pct"/>
            <w:gridSpan w:val="3"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</w:tr>
      <w:tr w:rsidR="00F93EE1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F93EE1" w:rsidRDefault="00141390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</w:tr>
      <w:tr w:rsidR="00F93EE1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32" w:type="pct"/>
            <w:gridSpan w:val="3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</w:tr>
      <w:tr w:rsidR="00F93EE1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1.19</w:t>
            </w:r>
          </w:p>
        </w:tc>
      </w:tr>
      <w:tr w:rsidR="00F93EE1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非供暖地下室顶板</w:t>
            </w:r>
            <w:r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</w:tr>
      <w:tr w:rsidR="00F93EE1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分隔供暖与非供暖空间的隔墙</w:t>
            </w:r>
            <w:r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</w:tr>
      <w:tr w:rsidR="00F93EE1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分隔供暖与非供暖空间的楼板</w:t>
            </w:r>
            <w:r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</w:tr>
      <w:tr w:rsidR="00F93EE1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周边地面保温材料层热阻</w:t>
            </w:r>
            <w:r>
              <w:rPr>
                <w:szCs w:val="21"/>
              </w:rPr>
              <w:t xml:space="preserve"> R [(m2</w:t>
            </w:r>
            <w:r>
              <w:rPr>
                <w:rFonts w:hint="eastAsia"/>
                <w:szCs w:val="21"/>
              </w:rPr>
              <w:t>·</w:t>
            </w:r>
            <w:r>
              <w:rPr>
                <w:szCs w:val="21"/>
              </w:rPr>
              <w:t>K)/W</w:t>
            </w:r>
          </w:p>
        </w:tc>
        <w:tc>
          <w:tcPr>
            <w:tcW w:w="2332" w:type="pct"/>
            <w:gridSpan w:val="3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bookmarkStart w:id="63" w:name="周边地面保温层R"/>
            <w:r>
              <w:rPr>
                <w:rFonts w:hint="eastAsia"/>
                <w:bCs/>
                <w:szCs w:val="21"/>
              </w:rPr>
              <w:t>0.00</w:t>
            </w:r>
          </w:p>
        </w:tc>
      </w:tr>
      <w:tr w:rsidR="00F93EE1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地下室外墙保温材料层热阻</w:t>
            </w:r>
            <w:r>
              <w:rPr>
                <w:szCs w:val="21"/>
              </w:rPr>
              <w:t xml:space="preserve"> R [(m2</w:t>
            </w:r>
            <w:r>
              <w:rPr>
                <w:rFonts w:hint="eastAsia"/>
                <w:szCs w:val="21"/>
              </w:rPr>
              <w:t>·</w:t>
            </w:r>
            <w:r>
              <w:rPr>
                <w:szCs w:val="21"/>
              </w:rPr>
              <w:t>K)/W</w:t>
            </w:r>
          </w:p>
        </w:tc>
        <w:tc>
          <w:tcPr>
            <w:tcW w:w="2332" w:type="pct"/>
            <w:gridSpan w:val="3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</w:tr>
      <w:tr w:rsidR="00F93EE1">
        <w:trPr>
          <w:trHeight w:val="1243"/>
          <w:jc w:val="center"/>
        </w:trPr>
        <w:tc>
          <w:tcPr>
            <w:tcW w:w="1352" w:type="pct"/>
            <w:vMerge w:val="restart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15" w:type="pct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44" w:type="pct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611" w:type="pct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978" w:type="pct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系数</w:t>
            </w:r>
            <w:r>
              <w:rPr>
                <w:rFonts w:hint="eastAsia"/>
                <w:bCs/>
                <w:szCs w:val="21"/>
              </w:rPr>
              <w:t>(</w:t>
            </w:r>
            <w:r>
              <w:rPr>
                <w:rFonts w:hint="eastAsia"/>
                <w:bCs/>
                <w:szCs w:val="21"/>
              </w:rPr>
              <w:t>夏季</w:t>
            </w:r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F93EE1">
        <w:trPr>
          <w:trHeight w:hRule="exact" w:val="421"/>
          <w:jc w:val="center"/>
        </w:trPr>
        <w:tc>
          <w:tcPr>
            <w:tcW w:w="1352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44" w:type="pct"/>
            <w:vMerge w:val="restart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1.00</w:t>
            </w:r>
          </w:p>
        </w:tc>
        <w:tc>
          <w:tcPr>
            <w:tcW w:w="611" w:type="pct"/>
            <w:vMerge w:val="restart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3.90</w:t>
            </w:r>
          </w:p>
        </w:tc>
        <w:tc>
          <w:tcPr>
            <w:tcW w:w="978" w:type="pct"/>
            <w:vMerge w:val="restart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0.65</w:t>
            </w:r>
          </w:p>
        </w:tc>
      </w:tr>
      <w:tr w:rsidR="00F93EE1">
        <w:trPr>
          <w:trHeight w:val="432"/>
          <w:jc w:val="center"/>
        </w:trPr>
        <w:tc>
          <w:tcPr>
            <w:tcW w:w="1352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F93EE1" w:rsidRDefault="00F93EE1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</w:tr>
      <w:tr w:rsidR="00F93EE1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44" w:type="pct"/>
            <w:vMerge w:val="restart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1.00</w:t>
            </w:r>
          </w:p>
        </w:tc>
        <w:tc>
          <w:tcPr>
            <w:tcW w:w="611" w:type="pct"/>
            <w:vMerge w:val="restart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3.90</w:t>
            </w:r>
          </w:p>
        </w:tc>
        <w:tc>
          <w:tcPr>
            <w:tcW w:w="978" w:type="pct"/>
            <w:vMerge w:val="restart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0.65</w:t>
            </w:r>
          </w:p>
        </w:tc>
      </w:tr>
      <w:tr w:rsidR="00F93EE1">
        <w:trPr>
          <w:trHeight w:val="347"/>
          <w:jc w:val="center"/>
        </w:trPr>
        <w:tc>
          <w:tcPr>
            <w:tcW w:w="1352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F93EE1" w:rsidRDefault="00F93EE1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</w:tr>
      <w:tr w:rsidR="00F93EE1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44" w:type="pct"/>
            <w:vMerge w:val="restart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1.00</w:t>
            </w:r>
          </w:p>
        </w:tc>
        <w:tc>
          <w:tcPr>
            <w:tcW w:w="611" w:type="pct"/>
            <w:vMerge w:val="restart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3.90</w:t>
            </w:r>
          </w:p>
        </w:tc>
        <w:tc>
          <w:tcPr>
            <w:tcW w:w="978" w:type="pct"/>
            <w:vMerge w:val="restart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0.65</w:t>
            </w:r>
          </w:p>
        </w:tc>
      </w:tr>
      <w:tr w:rsidR="00F93EE1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F93EE1" w:rsidRDefault="00F93EE1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</w:tr>
      <w:tr w:rsidR="00F93EE1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F93EE1" w:rsidRDefault="00F93EE1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</w:tr>
      <w:tr w:rsidR="00F93EE1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44" w:type="pct"/>
            <w:vMerge w:val="restart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1.00</w:t>
            </w:r>
          </w:p>
        </w:tc>
        <w:tc>
          <w:tcPr>
            <w:tcW w:w="611" w:type="pct"/>
            <w:vMerge w:val="restart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3.90</w:t>
            </w:r>
          </w:p>
        </w:tc>
        <w:tc>
          <w:tcPr>
            <w:tcW w:w="978" w:type="pct"/>
            <w:vMerge w:val="restart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0.65</w:t>
            </w:r>
          </w:p>
        </w:tc>
      </w:tr>
      <w:tr w:rsidR="00F93EE1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F93EE1" w:rsidRDefault="00F93EE1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</w:tr>
      <w:tr w:rsidR="00F93EE1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F93EE1" w:rsidRDefault="00F93EE1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</w:tr>
    </w:tbl>
    <w:p w:rsidR="00F93EE1" w:rsidRDefault="00F93EE1">
      <w:pPr>
        <w:widowControl w:val="0"/>
        <w:jc w:val="both"/>
      </w:pPr>
    </w:p>
    <w:p w:rsidR="00F93EE1" w:rsidRDefault="00141390">
      <w:pPr>
        <w:pStyle w:val="1"/>
        <w:widowControl w:val="0"/>
        <w:jc w:val="both"/>
      </w:pPr>
      <w:bookmarkStart w:id="64" w:name="_Toc2742"/>
      <w:bookmarkStart w:id="65" w:name="_Toc128827804"/>
      <w:r>
        <w:t>房间类型</w:t>
      </w:r>
      <w:bookmarkEnd w:id="64"/>
      <w:bookmarkEnd w:id="65"/>
    </w:p>
    <w:p w:rsidR="00F93EE1" w:rsidRDefault="00141390">
      <w:pPr>
        <w:pStyle w:val="2"/>
        <w:widowControl w:val="0"/>
      </w:pPr>
      <w:bookmarkStart w:id="66" w:name="_Toc23411"/>
      <w:bookmarkStart w:id="67" w:name="_Toc128827805"/>
      <w:r>
        <w:t>房间表</w:t>
      </w:r>
      <w:bookmarkEnd w:id="66"/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417"/>
        <w:gridCol w:w="1140"/>
        <w:gridCol w:w="1132"/>
        <w:gridCol w:w="1132"/>
        <w:gridCol w:w="1132"/>
      </w:tblGrid>
      <w:tr w:rsidR="00F93EE1" w:rsidTr="006E5A83">
        <w:tc>
          <w:tcPr>
            <w:tcW w:w="1101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房间类型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F93EE1" w:rsidRDefault="0077673B">
            <w:pPr>
              <w:jc w:val="center"/>
            </w:pPr>
            <w:r>
              <w:rPr>
                <w:rFonts w:hint="eastAsia"/>
              </w:rPr>
              <w:t>夏季设计室温</w:t>
            </w:r>
            <w:r w:rsidR="00141390">
              <w:t>℃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F93EE1" w:rsidRDefault="0077673B">
            <w:pPr>
              <w:jc w:val="center"/>
            </w:pPr>
            <w:r>
              <w:rPr>
                <w:rFonts w:hint="eastAsia"/>
              </w:rPr>
              <w:t>冬季设计室温</w:t>
            </w:r>
            <w:r w:rsidR="00141390">
              <w:t>℃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新风量</w:t>
            </w:r>
          </w:p>
        </w:tc>
        <w:tc>
          <w:tcPr>
            <w:tcW w:w="1140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2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人员密度</w:t>
            </w:r>
          </w:p>
        </w:tc>
        <w:tc>
          <w:tcPr>
            <w:tcW w:w="1132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2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93EE1" w:rsidTr="006E5A83">
        <w:tc>
          <w:tcPr>
            <w:tcW w:w="1101" w:type="dxa"/>
            <w:shd w:val="clear" w:color="auto" w:fill="E6E6E6"/>
            <w:vAlign w:val="center"/>
          </w:tcPr>
          <w:p w:rsidR="00F93EE1" w:rsidRDefault="0077673B">
            <w:r>
              <w:rPr>
                <w:rFonts w:hint="eastAsia"/>
              </w:rPr>
              <w:t>办公室</w:t>
            </w:r>
          </w:p>
        </w:tc>
        <w:tc>
          <w:tcPr>
            <w:tcW w:w="1134" w:type="dxa"/>
            <w:vAlign w:val="center"/>
          </w:tcPr>
          <w:p w:rsidR="00F93EE1" w:rsidRDefault="00141390">
            <w:pPr>
              <w:jc w:val="center"/>
            </w:pPr>
            <w:r>
              <w:t>26</w:t>
            </w:r>
          </w:p>
        </w:tc>
        <w:tc>
          <w:tcPr>
            <w:tcW w:w="1134" w:type="dxa"/>
            <w:vAlign w:val="center"/>
          </w:tcPr>
          <w:p w:rsidR="00F93EE1" w:rsidRDefault="00141390">
            <w:pPr>
              <w:jc w:val="center"/>
            </w:pPr>
            <w:r>
              <w:t>18</w:t>
            </w:r>
          </w:p>
        </w:tc>
        <w:tc>
          <w:tcPr>
            <w:tcW w:w="1417" w:type="dxa"/>
            <w:vAlign w:val="center"/>
          </w:tcPr>
          <w:p w:rsidR="00F93EE1" w:rsidRDefault="0077673B">
            <w:pPr>
              <w:jc w:val="center"/>
            </w:pPr>
            <w:r>
              <w:t>30</w:t>
            </w:r>
            <w:r>
              <w:rPr>
                <w:rFonts w:hint="eastAsia"/>
              </w:rPr>
              <w:t>（</w:t>
            </w:r>
            <w:r w:rsidR="006E5A83">
              <w:rPr>
                <w:rFonts w:hint="eastAsia"/>
              </w:rPr>
              <w:t>m</w:t>
            </w:r>
            <w:r w:rsidR="006E5A83">
              <w:rPr>
                <w:rFonts w:hint="eastAsia"/>
              </w:rPr>
              <w:t>³</w:t>
            </w:r>
            <w:r w:rsidR="006E5A83">
              <w:rPr>
                <w:rFonts w:hint="eastAsia"/>
              </w:rPr>
              <w:t>/</w:t>
            </w:r>
            <w:r w:rsidR="006E5A83">
              <w:rPr>
                <w:rFonts w:hint="eastAsia"/>
              </w:rPr>
              <w:t>人</w:t>
            </w:r>
            <w:r>
              <w:rPr>
                <w:rFonts w:hint="eastAsia"/>
              </w:rPr>
              <w:t>）</w:t>
            </w:r>
          </w:p>
        </w:tc>
        <w:tc>
          <w:tcPr>
            <w:tcW w:w="1140" w:type="dxa"/>
            <w:vAlign w:val="center"/>
          </w:tcPr>
          <w:p w:rsidR="00F93EE1" w:rsidRDefault="006E5A83">
            <w:pPr>
              <w:jc w:val="center"/>
            </w:pPr>
            <w:r>
              <w:t>0</w:t>
            </w:r>
            <w:r w:rsidR="00141390">
              <w:t>(</w:t>
            </w:r>
            <w:r w:rsidR="00141390">
              <w:t>次</w:t>
            </w:r>
            <w:r w:rsidR="00141390">
              <w:t>/h)</w:t>
            </w:r>
          </w:p>
        </w:tc>
        <w:tc>
          <w:tcPr>
            <w:tcW w:w="1132" w:type="dxa"/>
            <w:vAlign w:val="center"/>
          </w:tcPr>
          <w:p w:rsidR="00F93EE1" w:rsidRDefault="0077673B">
            <w:pPr>
              <w:jc w:val="center"/>
            </w:pPr>
            <w:r>
              <w:t>8</w:t>
            </w:r>
            <w:r w:rsidR="00141390">
              <w:t>(</w:t>
            </w:r>
            <w:r w:rsidR="00141390">
              <w:t>㎡</w:t>
            </w:r>
            <w:r w:rsidR="00141390">
              <w:t>/</w:t>
            </w:r>
            <w:r w:rsidR="00141390">
              <w:t>人</w:t>
            </w:r>
            <w:r w:rsidR="00141390">
              <w:t>)</w:t>
            </w:r>
          </w:p>
        </w:tc>
        <w:tc>
          <w:tcPr>
            <w:tcW w:w="1132" w:type="dxa"/>
            <w:vAlign w:val="center"/>
          </w:tcPr>
          <w:p w:rsidR="00F93EE1" w:rsidRDefault="0077673B">
            <w:pPr>
              <w:jc w:val="center"/>
            </w:pPr>
            <w:r>
              <w:t>9</w:t>
            </w:r>
            <w:r w:rsidR="00141390">
              <w:t>(W/</w:t>
            </w:r>
            <w:r w:rsidR="00141390">
              <w:t>㎡</w:t>
            </w:r>
            <w:r w:rsidR="00141390">
              <w:t>)</w:t>
            </w:r>
          </w:p>
        </w:tc>
        <w:tc>
          <w:tcPr>
            <w:tcW w:w="1132" w:type="dxa"/>
            <w:vAlign w:val="center"/>
          </w:tcPr>
          <w:p w:rsidR="00F93EE1" w:rsidRDefault="0077673B">
            <w:pPr>
              <w:jc w:val="center"/>
            </w:pPr>
            <w:r>
              <w:t>15</w:t>
            </w:r>
            <w:r w:rsidR="00141390">
              <w:t>(W/</w:t>
            </w:r>
            <w:r w:rsidR="00141390">
              <w:t>㎡</w:t>
            </w:r>
            <w:r w:rsidR="00141390">
              <w:t>)</w:t>
            </w:r>
          </w:p>
        </w:tc>
      </w:tr>
      <w:tr w:rsidR="006E5A83" w:rsidTr="006E5A83">
        <w:tc>
          <w:tcPr>
            <w:tcW w:w="1101" w:type="dxa"/>
            <w:shd w:val="clear" w:color="auto" w:fill="E6E6E6"/>
            <w:vAlign w:val="center"/>
          </w:tcPr>
          <w:p w:rsidR="006E5A83" w:rsidRDefault="006E5A83" w:rsidP="006E5A83">
            <w:r>
              <w:rPr>
                <w:rFonts w:hint="eastAsia"/>
              </w:rPr>
              <w:t>会议室</w:t>
            </w:r>
          </w:p>
        </w:tc>
        <w:tc>
          <w:tcPr>
            <w:tcW w:w="1134" w:type="dxa"/>
            <w:vAlign w:val="center"/>
          </w:tcPr>
          <w:p w:rsidR="006E5A83" w:rsidRDefault="006E5A83" w:rsidP="006E5A83">
            <w:pPr>
              <w:jc w:val="center"/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1134" w:type="dxa"/>
            <w:vAlign w:val="center"/>
          </w:tcPr>
          <w:p w:rsidR="006E5A83" w:rsidRDefault="006E5A83" w:rsidP="006E5A83">
            <w:pPr>
              <w:jc w:val="center"/>
            </w:pPr>
            <w:r>
              <w:t>18</w:t>
            </w:r>
          </w:p>
        </w:tc>
        <w:tc>
          <w:tcPr>
            <w:tcW w:w="1417" w:type="dxa"/>
            <w:vAlign w:val="center"/>
          </w:tcPr>
          <w:p w:rsidR="006E5A83" w:rsidRDefault="006E5A83" w:rsidP="006E5A83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³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人）</w:t>
            </w:r>
          </w:p>
        </w:tc>
        <w:tc>
          <w:tcPr>
            <w:tcW w:w="1140" w:type="dxa"/>
            <w:vAlign w:val="center"/>
          </w:tcPr>
          <w:p w:rsidR="006E5A83" w:rsidRDefault="006E5A83" w:rsidP="006E5A83">
            <w:pPr>
              <w:jc w:val="center"/>
            </w:pPr>
            <w:r>
              <w:t>0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/h)</w:t>
            </w:r>
          </w:p>
        </w:tc>
        <w:tc>
          <w:tcPr>
            <w:tcW w:w="1132" w:type="dxa"/>
            <w:vAlign w:val="center"/>
          </w:tcPr>
          <w:p w:rsidR="006E5A83" w:rsidRDefault="006E5A83" w:rsidP="006E5A83">
            <w:pPr>
              <w:jc w:val="center"/>
            </w:pPr>
            <w:r>
              <w:rPr>
                <w:rFonts w:hint="eastAsia"/>
              </w:rPr>
              <w:t>2</w:t>
            </w:r>
            <w:r>
              <w:t>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2" w:type="dxa"/>
            <w:vAlign w:val="center"/>
          </w:tcPr>
          <w:p w:rsidR="006E5A83" w:rsidRDefault="006E5A83" w:rsidP="006E5A83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2" w:type="dxa"/>
            <w:vAlign w:val="center"/>
          </w:tcPr>
          <w:p w:rsidR="006E5A83" w:rsidRDefault="006E5A83" w:rsidP="006E5A83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E5A83" w:rsidTr="006E5A83">
        <w:tc>
          <w:tcPr>
            <w:tcW w:w="1101" w:type="dxa"/>
            <w:shd w:val="clear" w:color="auto" w:fill="E6E6E6"/>
            <w:vAlign w:val="center"/>
          </w:tcPr>
          <w:p w:rsidR="006E5A83" w:rsidRDefault="006E5A83" w:rsidP="006E5A83">
            <w:r>
              <w:rPr>
                <w:rFonts w:hint="eastAsia"/>
              </w:rPr>
              <w:t>走廊</w:t>
            </w:r>
          </w:p>
        </w:tc>
        <w:tc>
          <w:tcPr>
            <w:tcW w:w="1134" w:type="dxa"/>
            <w:vAlign w:val="center"/>
          </w:tcPr>
          <w:p w:rsidR="006E5A83" w:rsidRDefault="006E5A83" w:rsidP="006E5A83">
            <w:pPr>
              <w:jc w:val="center"/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1134" w:type="dxa"/>
            <w:vAlign w:val="center"/>
          </w:tcPr>
          <w:p w:rsidR="006E5A83" w:rsidRDefault="006E5A83" w:rsidP="006E5A83"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417" w:type="dxa"/>
            <w:vAlign w:val="center"/>
          </w:tcPr>
          <w:p w:rsidR="006E5A83" w:rsidRDefault="006E5A83" w:rsidP="006E5A83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³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人）</w:t>
            </w:r>
          </w:p>
        </w:tc>
        <w:tc>
          <w:tcPr>
            <w:tcW w:w="1140" w:type="dxa"/>
            <w:vAlign w:val="center"/>
          </w:tcPr>
          <w:p w:rsidR="006E5A83" w:rsidRDefault="006E5A83" w:rsidP="006E5A83">
            <w:pPr>
              <w:jc w:val="center"/>
            </w:pPr>
            <w:r>
              <w:t>0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/h)</w:t>
            </w:r>
          </w:p>
        </w:tc>
        <w:tc>
          <w:tcPr>
            <w:tcW w:w="1132" w:type="dxa"/>
            <w:vAlign w:val="center"/>
          </w:tcPr>
          <w:p w:rsidR="006E5A83" w:rsidRDefault="006E5A83" w:rsidP="006E5A83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2" w:type="dxa"/>
            <w:vAlign w:val="center"/>
          </w:tcPr>
          <w:p w:rsidR="006E5A83" w:rsidRDefault="006E5A83" w:rsidP="006E5A83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2" w:type="dxa"/>
            <w:vAlign w:val="center"/>
          </w:tcPr>
          <w:p w:rsidR="006E5A83" w:rsidRDefault="006E5A83" w:rsidP="006E5A83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:rsidR="00F93EE1" w:rsidRDefault="00141390">
      <w:pPr>
        <w:pStyle w:val="2"/>
        <w:widowControl w:val="0"/>
      </w:pPr>
      <w:bookmarkStart w:id="68" w:name="_Toc19049"/>
      <w:bookmarkStart w:id="69" w:name="_Toc128827806"/>
      <w:r>
        <w:t>作息时间表</w:t>
      </w:r>
      <w:bookmarkEnd w:id="68"/>
      <w:bookmarkEnd w:id="69"/>
    </w:p>
    <w:p w:rsidR="00F93EE1" w:rsidRDefault="00141390">
      <w:pPr>
        <w:widowControl w:val="0"/>
        <w:jc w:val="both"/>
      </w:pPr>
      <w:r>
        <w:t>详见附录</w:t>
      </w:r>
    </w:p>
    <w:p w:rsidR="00F93EE1" w:rsidRDefault="00141390">
      <w:pPr>
        <w:pStyle w:val="1"/>
        <w:widowControl w:val="0"/>
        <w:jc w:val="both"/>
      </w:pPr>
      <w:bookmarkStart w:id="70" w:name="_Toc563"/>
      <w:bookmarkStart w:id="71" w:name="_Toc128827807"/>
      <w:r>
        <w:t>暖通空调系统</w:t>
      </w:r>
      <w:bookmarkEnd w:id="70"/>
      <w:bookmarkEnd w:id="71"/>
    </w:p>
    <w:p w:rsidR="00F93EE1" w:rsidRDefault="00141390">
      <w:pPr>
        <w:pStyle w:val="2"/>
        <w:widowControl w:val="0"/>
      </w:pPr>
      <w:bookmarkStart w:id="72" w:name="_Toc5187"/>
      <w:bookmarkStart w:id="73" w:name="_Toc128827808"/>
      <w:r>
        <w:t>系统类型</w:t>
      </w:r>
      <w:bookmarkEnd w:id="72"/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F93EE1">
        <w:tc>
          <w:tcPr>
            <w:tcW w:w="1131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包含的房间</w:t>
            </w:r>
          </w:p>
        </w:tc>
      </w:tr>
      <w:tr w:rsidR="00F93EE1">
        <w:tc>
          <w:tcPr>
            <w:tcW w:w="1131" w:type="dxa"/>
            <w:vAlign w:val="center"/>
          </w:tcPr>
          <w:p w:rsidR="00F93EE1" w:rsidRDefault="00141390">
            <w:r>
              <w:t>默认</w:t>
            </w:r>
          </w:p>
        </w:tc>
        <w:tc>
          <w:tcPr>
            <w:tcW w:w="1924" w:type="dxa"/>
            <w:vAlign w:val="center"/>
          </w:tcPr>
          <w:p w:rsidR="00F93EE1" w:rsidRDefault="00141390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F93EE1" w:rsidRDefault="00141390">
            <w:r>
              <w:t>－</w:t>
            </w:r>
          </w:p>
        </w:tc>
        <w:tc>
          <w:tcPr>
            <w:tcW w:w="848" w:type="dxa"/>
            <w:vAlign w:val="center"/>
          </w:tcPr>
          <w:p w:rsidR="00F93EE1" w:rsidRDefault="00141390">
            <w:r>
              <w:t>－</w:t>
            </w:r>
          </w:p>
        </w:tc>
        <w:tc>
          <w:tcPr>
            <w:tcW w:w="905" w:type="dxa"/>
            <w:vAlign w:val="center"/>
          </w:tcPr>
          <w:p w:rsidR="00F93EE1" w:rsidRDefault="006A1B35">
            <w:r w:rsidRPr="0077673B">
              <w:rPr>
                <w:rFonts w:ascii="宋体" w:hAnsi="宋体"/>
                <w:lang w:val="en-US"/>
              </w:rPr>
              <w:t>10205.07</w:t>
            </w:r>
          </w:p>
        </w:tc>
        <w:tc>
          <w:tcPr>
            <w:tcW w:w="3673" w:type="dxa"/>
            <w:vAlign w:val="center"/>
          </w:tcPr>
          <w:p w:rsidR="00F93EE1" w:rsidRDefault="00141390">
            <w:r>
              <w:t>所有房间</w:t>
            </w:r>
          </w:p>
        </w:tc>
      </w:tr>
    </w:tbl>
    <w:p w:rsidR="00F93EE1" w:rsidRDefault="00141390">
      <w:pPr>
        <w:pStyle w:val="2"/>
        <w:widowControl w:val="0"/>
      </w:pPr>
      <w:bookmarkStart w:id="74" w:name="_Toc7032"/>
      <w:bookmarkStart w:id="75" w:name="_Toc128827809"/>
      <w:r>
        <w:t>制冷系统</w:t>
      </w:r>
      <w:bookmarkEnd w:id="74"/>
      <w:bookmarkEnd w:id="75"/>
    </w:p>
    <w:p w:rsidR="00F93EE1" w:rsidRDefault="00141390">
      <w:pPr>
        <w:pStyle w:val="3"/>
        <w:widowControl w:val="0"/>
        <w:jc w:val="both"/>
      </w:pPr>
      <w:bookmarkStart w:id="76" w:name="_Toc20637"/>
      <w:bookmarkStart w:id="77" w:name="_Toc128827810"/>
      <w:r>
        <w:t>冷水机组</w:t>
      </w:r>
      <w:bookmarkEnd w:id="76"/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F93EE1">
        <w:tc>
          <w:tcPr>
            <w:tcW w:w="1697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台数</w:t>
            </w:r>
          </w:p>
        </w:tc>
      </w:tr>
      <w:tr w:rsidR="00F93EE1">
        <w:tc>
          <w:tcPr>
            <w:tcW w:w="1697" w:type="dxa"/>
            <w:vAlign w:val="center"/>
          </w:tcPr>
          <w:p w:rsidR="00F93EE1" w:rsidRDefault="00141390">
            <w:r>
              <w:t>冷水机组</w:t>
            </w:r>
          </w:p>
        </w:tc>
        <w:tc>
          <w:tcPr>
            <w:tcW w:w="2445" w:type="dxa"/>
            <w:vAlign w:val="center"/>
          </w:tcPr>
          <w:p w:rsidR="00F93EE1" w:rsidRDefault="0014139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:rsidR="00F93EE1" w:rsidRDefault="00141390">
            <w:r>
              <w:t>100</w:t>
            </w:r>
          </w:p>
        </w:tc>
        <w:tc>
          <w:tcPr>
            <w:tcW w:w="1273" w:type="dxa"/>
            <w:vAlign w:val="center"/>
          </w:tcPr>
          <w:p w:rsidR="00F93EE1" w:rsidRDefault="00141390">
            <w:r>
              <w:t>500</w:t>
            </w:r>
          </w:p>
        </w:tc>
        <w:tc>
          <w:tcPr>
            <w:tcW w:w="1630" w:type="dxa"/>
            <w:vAlign w:val="center"/>
          </w:tcPr>
          <w:p w:rsidR="00F93EE1" w:rsidRDefault="00141390">
            <w:r>
              <w:t>5.00</w:t>
            </w:r>
          </w:p>
        </w:tc>
        <w:tc>
          <w:tcPr>
            <w:tcW w:w="628" w:type="dxa"/>
            <w:vAlign w:val="center"/>
          </w:tcPr>
          <w:p w:rsidR="00F93EE1" w:rsidRDefault="00141390">
            <w:r>
              <w:t>1</w:t>
            </w:r>
          </w:p>
        </w:tc>
      </w:tr>
    </w:tbl>
    <w:p w:rsidR="00F93EE1" w:rsidRDefault="00141390">
      <w:pPr>
        <w:pStyle w:val="3"/>
        <w:widowControl w:val="0"/>
        <w:jc w:val="both"/>
      </w:pPr>
      <w:bookmarkStart w:id="78" w:name="_Toc2065"/>
      <w:bookmarkStart w:id="79" w:name="_Toc128827811"/>
      <w:r>
        <w:t>水泵系统</w:t>
      </w:r>
      <w:bookmarkEnd w:id="78"/>
      <w:bookmarkEnd w:id="7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F93EE1">
        <w:tc>
          <w:tcPr>
            <w:tcW w:w="2677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台数</w:t>
            </w:r>
          </w:p>
        </w:tc>
      </w:tr>
      <w:tr w:rsidR="00F93EE1">
        <w:tc>
          <w:tcPr>
            <w:tcW w:w="2677" w:type="dxa"/>
            <w:vAlign w:val="center"/>
          </w:tcPr>
          <w:p w:rsidR="00F93EE1" w:rsidRDefault="00141390">
            <w:r>
              <w:t>冷却水泵</w:t>
            </w:r>
          </w:p>
        </w:tc>
        <w:tc>
          <w:tcPr>
            <w:tcW w:w="1267" w:type="dxa"/>
            <w:vAlign w:val="center"/>
          </w:tcPr>
          <w:p w:rsidR="00F93EE1" w:rsidRDefault="00141390">
            <w:r>
              <w:t>320</w:t>
            </w:r>
          </w:p>
        </w:tc>
        <w:tc>
          <w:tcPr>
            <w:tcW w:w="990" w:type="dxa"/>
            <w:vAlign w:val="center"/>
          </w:tcPr>
          <w:p w:rsidR="00F93EE1" w:rsidRDefault="00141390">
            <w:r>
              <w:t>25</w:t>
            </w:r>
          </w:p>
        </w:tc>
        <w:tc>
          <w:tcPr>
            <w:tcW w:w="2122" w:type="dxa"/>
            <w:vAlign w:val="center"/>
          </w:tcPr>
          <w:p w:rsidR="00F93EE1" w:rsidRDefault="00141390">
            <w:r>
              <w:t>80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31.3</w:t>
            </w:r>
          </w:p>
        </w:tc>
        <w:tc>
          <w:tcPr>
            <w:tcW w:w="701" w:type="dxa"/>
            <w:vAlign w:val="center"/>
          </w:tcPr>
          <w:p w:rsidR="00F93EE1" w:rsidRDefault="00141390">
            <w:r>
              <w:t>1</w:t>
            </w:r>
          </w:p>
        </w:tc>
      </w:tr>
      <w:tr w:rsidR="00F93EE1">
        <w:tc>
          <w:tcPr>
            <w:tcW w:w="2677" w:type="dxa"/>
            <w:vAlign w:val="center"/>
          </w:tcPr>
          <w:p w:rsidR="00F93EE1" w:rsidRDefault="00141390">
            <w:r>
              <w:lastRenderedPageBreak/>
              <w:t>冷冻水泵</w:t>
            </w:r>
          </w:p>
        </w:tc>
        <w:tc>
          <w:tcPr>
            <w:tcW w:w="1267" w:type="dxa"/>
            <w:vAlign w:val="center"/>
          </w:tcPr>
          <w:p w:rsidR="00F93EE1" w:rsidRDefault="00141390">
            <w:r>
              <w:t>320</w:t>
            </w:r>
          </w:p>
        </w:tc>
        <w:tc>
          <w:tcPr>
            <w:tcW w:w="990" w:type="dxa"/>
            <w:vAlign w:val="center"/>
          </w:tcPr>
          <w:p w:rsidR="00F93EE1" w:rsidRDefault="00141390">
            <w:r>
              <w:t>30</w:t>
            </w:r>
          </w:p>
        </w:tc>
        <w:tc>
          <w:tcPr>
            <w:tcW w:w="2122" w:type="dxa"/>
            <w:vAlign w:val="center"/>
          </w:tcPr>
          <w:p w:rsidR="00F93EE1" w:rsidRDefault="00141390">
            <w:r>
              <w:t>80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37.6</w:t>
            </w:r>
          </w:p>
        </w:tc>
        <w:tc>
          <w:tcPr>
            <w:tcW w:w="701" w:type="dxa"/>
            <w:vAlign w:val="center"/>
          </w:tcPr>
          <w:p w:rsidR="00F93EE1" w:rsidRDefault="00141390">
            <w:r>
              <w:t>1</w:t>
            </w:r>
          </w:p>
        </w:tc>
      </w:tr>
    </w:tbl>
    <w:p w:rsidR="005F7D4A" w:rsidRPr="005F7D4A" w:rsidRDefault="00141390" w:rsidP="005F7D4A">
      <w:pPr>
        <w:pStyle w:val="3"/>
        <w:widowControl w:val="0"/>
        <w:jc w:val="both"/>
      </w:pPr>
      <w:bookmarkStart w:id="80" w:name="_Toc30586"/>
      <w:bookmarkStart w:id="81" w:name="_Toc128827812"/>
      <w:r>
        <w:t>运行工况</w:t>
      </w:r>
      <w:bookmarkEnd w:id="80"/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F93EE1">
        <w:tc>
          <w:tcPr>
            <w:tcW w:w="1115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F93EE1">
        <w:tc>
          <w:tcPr>
            <w:tcW w:w="1115" w:type="dxa"/>
            <w:shd w:val="clear" w:color="auto" w:fill="E6E6E6"/>
            <w:vAlign w:val="center"/>
          </w:tcPr>
          <w:p w:rsidR="00F93EE1" w:rsidRDefault="00141390">
            <w:r>
              <w:t>25</w:t>
            </w:r>
          </w:p>
        </w:tc>
        <w:tc>
          <w:tcPr>
            <w:tcW w:w="1273" w:type="dxa"/>
            <w:vAlign w:val="center"/>
          </w:tcPr>
          <w:p w:rsidR="00F93EE1" w:rsidRDefault="00141390">
            <w:r>
              <w:t>125</w:t>
            </w:r>
          </w:p>
        </w:tc>
        <w:tc>
          <w:tcPr>
            <w:tcW w:w="1273" w:type="dxa"/>
            <w:vAlign w:val="center"/>
          </w:tcPr>
          <w:p w:rsidR="00F93EE1" w:rsidRDefault="006A1B35">
            <w:r>
              <w:t>27.7</w:t>
            </w:r>
          </w:p>
        </w:tc>
        <w:tc>
          <w:tcPr>
            <w:tcW w:w="1273" w:type="dxa"/>
            <w:vAlign w:val="center"/>
          </w:tcPr>
          <w:p w:rsidR="00F93EE1" w:rsidRDefault="00141390" w:rsidP="005F7D4A">
            <w:r>
              <w:t>4.</w:t>
            </w:r>
            <w:r w:rsidR="005F7D4A">
              <w:t>51</w:t>
            </w:r>
          </w:p>
        </w:tc>
        <w:tc>
          <w:tcPr>
            <w:tcW w:w="1556" w:type="dxa"/>
            <w:vAlign w:val="center"/>
          </w:tcPr>
          <w:p w:rsidR="00F93EE1" w:rsidRDefault="005F7D4A">
            <w:r>
              <w:t>31.3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37.6</w:t>
            </w:r>
          </w:p>
        </w:tc>
        <w:tc>
          <w:tcPr>
            <w:tcW w:w="1273" w:type="dxa"/>
            <w:vAlign w:val="center"/>
          </w:tcPr>
          <w:p w:rsidR="00F93EE1" w:rsidRDefault="005F7D4A">
            <w:r>
              <w:t>9.6</w:t>
            </w:r>
          </w:p>
        </w:tc>
      </w:tr>
      <w:tr w:rsidR="00F93EE1">
        <w:tc>
          <w:tcPr>
            <w:tcW w:w="1115" w:type="dxa"/>
            <w:shd w:val="clear" w:color="auto" w:fill="E6E6E6"/>
            <w:vAlign w:val="center"/>
          </w:tcPr>
          <w:p w:rsidR="00F93EE1" w:rsidRDefault="00141390">
            <w:r>
              <w:t>50</w:t>
            </w:r>
          </w:p>
        </w:tc>
        <w:tc>
          <w:tcPr>
            <w:tcW w:w="1273" w:type="dxa"/>
            <w:vAlign w:val="center"/>
          </w:tcPr>
          <w:p w:rsidR="00F93EE1" w:rsidRDefault="00141390">
            <w:r>
              <w:t>250</w:t>
            </w:r>
          </w:p>
        </w:tc>
        <w:tc>
          <w:tcPr>
            <w:tcW w:w="1273" w:type="dxa"/>
            <w:vAlign w:val="center"/>
          </w:tcPr>
          <w:p w:rsidR="00F93EE1" w:rsidRDefault="006A1B35">
            <w:r>
              <w:t>45.2</w:t>
            </w:r>
          </w:p>
        </w:tc>
        <w:tc>
          <w:tcPr>
            <w:tcW w:w="1273" w:type="dxa"/>
            <w:vAlign w:val="center"/>
          </w:tcPr>
          <w:p w:rsidR="00F93EE1" w:rsidRDefault="005F7D4A">
            <w:r>
              <w:t>5.52</w:t>
            </w:r>
          </w:p>
        </w:tc>
        <w:tc>
          <w:tcPr>
            <w:tcW w:w="1556" w:type="dxa"/>
            <w:vAlign w:val="center"/>
          </w:tcPr>
          <w:p w:rsidR="00F93EE1" w:rsidRDefault="005F7D4A">
            <w:r>
              <w:t>31.3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37.6</w:t>
            </w:r>
          </w:p>
        </w:tc>
        <w:tc>
          <w:tcPr>
            <w:tcW w:w="1273" w:type="dxa"/>
            <w:vAlign w:val="center"/>
          </w:tcPr>
          <w:p w:rsidR="00F93EE1" w:rsidRDefault="005F7D4A">
            <w:r>
              <w:t>9.6</w:t>
            </w:r>
          </w:p>
        </w:tc>
      </w:tr>
      <w:tr w:rsidR="00F93EE1">
        <w:tc>
          <w:tcPr>
            <w:tcW w:w="1115" w:type="dxa"/>
            <w:shd w:val="clear" w:color="auto" w:fill="E6E6E6"/>
            <w:vAlign w:val="center"/>
          </w:tcPr>
          <w:p w:rsidR="00F93EE1" w:rsidRDefault="00141390">
            <w:r>
              <w:t>75</w:t>
            </w:r>
          </w:p>
        </w:tc>
        <w:tc>
          <w:tcPr>
            <w:tcW w:w="1273" w:type="dxa"/>
            <w:vAlign w:val="center"/>
          </w:tcPr>
          <w:p w:rsidR="00F93EE1" w:rsidRDefault="00141390">
            <w:r>
              <w:t>375</w:t>
            </w:r>
          </w:p>
        </w:tc>
        <w:tc>
          <w:tcPr>
            <w:tcW w:w="1273" w:type="dxa"/>
            <w:vAlign w:val="center"/>
          </w:tcPr>
          <w:p w:rsidR="00F93EE1" w:rsidRDefault="006A1B35">
            <w:r>
              <w:t>66</w:t>
            </w:r>
          </w:p>
        </w:tc>
        <w:tc>
          <w:tcPr>
            <w:tcW w:w="1273" w:type="dxa"/>
            <w:vAlign w:val="center"/>
          </w:tcPr>
          <w:p w:rsidR="00F93EE1" w:rsidRDefault="00141390" w:rsidP="005F7D4A">
            <w:r>
              <w:t>5</w:t>
            </w:r>
            <w:r w:rsidR="005F7D4A">
              <w:t>.68</w:t>
            </w:r>
          </w:p>
        </w:tc>
        <w:tc>
          <w:tcPr>
            <w:tcW w:w="1556" w:type="dxa"/>
            <w:vAlign w:val="center"/>
          </w:tcPr>
          <w:p w:rsidR="00F93EE1" w:rsidRDefault="005F7D4A">
            <w:r>
              <w:t>31.3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37.6</w:t>
            </w:r>
          </w:p>
        </w:tc>
        <w:tc>
          <w:tcPr>
            <w:tcW w:w="1273" w:type="dxa"/>
            <w:vAlign w:val="center"/>
          </w:tcPr>
          <w:p w:rsidR="00F93EE1" w:rsidRDefault="005F7D4A">
            <w:r>
              <w:t>9.6</w:t>
            </w:r>
          </w:p>
        </w:tc>
      </w:tr>
      <w:tr w:rsidR="00F93EE1">
        <w:tc>
          <w:tcPr>
            <w:tcW w:w="1115" w:type="dxa"/>
            <w:shd w:val="clear" w:color="auto" w:fill="E6E6E6"/>
            <w:vAlign w:val="center"/>
          </w:tcPr>
          <w:p w:rsidR="00F93EE1" w:rsidRDefault="00141390">
            <w:r>
              <w:t>100</w:t>
            </w:r>
          </w:p>
        </w:tc>
        <w:tc>
          <w:tcPr>
            <w:tcW w:w="1273" w:type="dxa"/>
            <w:vAlign w:val="center"/>
          </w:tcPr>
          <w:p w:rsidR="00F93EE1" w:rsidRDefault="00141390">
            <w:r>
              <w:t>500</w:t>
            </w:r>
          </w:p>
        </w:tc>
        <w:tc>
          <w:tcPr>
            <w:tcW w:w="1273" w:type="dxa"/>
            <w:vAlign w:val="center"/>
          </w:tcPr>
          <w:p w:rsidR="00F93EE1" w:rsidRDefault="00141390">
            <w:r>
              <w:t>100</w:t>
            </w:r>
          </w:p>
        </w:tc>
        <w:tc>
          <w:tcPr>
            <w:tcW w:w="1273" w:type="dxa"/>
            <w:vAlign w:val="center"/>
          </w:tcPr>
          <w:p w:rsidR="00F93EE1" w:rsidRDefault="00141390">
            <w:r>
              <w:t>5.00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31.3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37.6</w:t>
            </w:r>
          </w:p>
        </w:tc>
        <w:tc>
          <w:tcPr>
            <w:tcW w:w="1273" w:type="dxa"/>
            <w:vAlign w:val="center"/>
          </w:tcPr>
          <w:p w:rsidR="00F93EE1" w:rsidRDefault="005F7D4A">
            <w:r>
              <w:t>9.6</w:t>
            </w:r>
          </w:p>
        </w:tc>
      </w:tr>
    </w:tbl>
    <w:p w:rsidR="00F93EE1" w:rsidRDefault="00141390">
      <w:pPr>
        <w:pStyle w:val="2"/>
      </w:pPr>
      <w:bookmarkStart w:id="82" w:name="_Toc5360"/>
      <w:bookmarkStart w:id="83" w:name="_Toc128827813"/>
      <w:r>
        <w:t>供暖系统</w:t>
      </w:r>
      <w:bookmarkEnd w:id="82"/>
      <w:bookmarkEnd w:id="83"/>
    </w:p>
    <w:p w:rsidR="00F93EE1" w:rsidRDefault="00141390">
      <w:pPr>
        <w:pStyle w:val="3"/>
        <w:widowControl w:val="0"/>
        <w:jc w:val="both"/>
      </w:pPr>
      <w:bookmarkStart w:id="84" w:name="_Toc14049"/>
      <w:bookmarkStart w:id="85" w:name="_Toc128827814"/>
      <w:r>
        <w:t>热水锅炉系统</w:t>
      </w:r>
      <w:bookmarkEnd w:id="84"/>
      <w:bookmarkEnd w:id="85"/>
    </w:p>
    <w:p w:rsidR="00F93EE1" w:rsidRDefault="00141390">
      <w:pPr>
        <w:pStyle w:val="4"/>
        <w:widowControl w:val="0"/>
        <w:jc w:val="both"/>
      </w:pPr>
      <w:r>
        <w:t>热水锅炉</w:t>
      </w:r>
    </w:p>
    <w:tbl>
      <w:tblPr>
        <w:tblW w:w="77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848"/>
        <w:gridCol w:w="1132"/>
        <w:gridCol w:w="1416"/>
        <w:gridCol w:w="1557"/>
      </w:tblGrid>
      <w:tr w:rsidR="009B0FDF" w:rsidTr="009B0FDF">
        <w:tc>
          <w:tcPr>
            <w:tcW w:w="1165" w:type="dxa"/>
            <w:shd w:val="clear" w:color="auto" w:fill="E6E6E6"/>
            <w:vAlign w:val="center"/>
          </w:tcPr>
          <w:p w:rsidR="009B0FDF" w:rsidRDefault="009B0FDF">
            <w:pPr>
              <w:jc w:val="center"/>
            </w:pPr>
            <w:r>
              <w:t>燃料类型</w:t>
            </w:r>
          </w:p>
        </w:tc>
        <w:tc>
          <w:tcPr>
            <w:tcW w:w="946" w:type="dxa"/>
            <w:shd w:val="clear" w:color="auto" w:fill="E6E6E6"/>
            <w:vAlign w:val="center"/>
          </w:tcPr>
          <w:p w:rsidR="009B0FDF" w:rsidRDefault="009B0FDF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B0FDF" w:rsidRDefault="009B0FDF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B0FDF" w:rsidRDefault="009B0FDF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2" w:type="dxa"/>
            <w:shd w:val="clear" w:color="auto" w:fill="E6E6E6"/>
            <w:vAlign w:val="center"/>
          </w:tcPr>
          <w:p w:rsidR="009B0FDF" w:rsidRDefault="009B0FDF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6" w:type="dxa"/>
            <w:shd w:val="clear" w:color="auto" w:fill="E6E6E6"/>
            <w:vAlign w:val="center"/>
          </w:tcPr>
          <w:p w:rsidR="009B0FDF" w:rsidRDefault="009B0FDF">
            <w:pPr>
              <w:jc w:val="center"/>
            </w:pPr>
            <w:r>
              <w:t>锅炉负荷</w:t>
            </w:r>
            <w:r>
              <w:br/>
              <w:t>(kWh)</w:t>
            </w:r>
          </w:p>
        </w:tc>
        <w:tc>
          <w:tcPr>
            <w:tcW w:w="1557" w:type="dxa"/>
            <w:shd w:val="clear" w:color="auto" w:fill="E6E6E6"/>
            <w:vAlign w:val="center"/>
          </w:tcPr>
          <w:p w:rsidR="009B0FDF" w:rsidRDefault="009B0FDF">
            <w:pPr>
              <w:jc w:val="center"/>
            </w:pPr>
            <w:r>
              <w:t>碳排放因子</w:t>
            </w:r>
            <w:r>
              <w:t>(tCO2/TJ)</w:t>
            </w:r>
          </w:p>
        </w:tc>
      </w:tr>
      <w:tr w:rsidR="009B0FDF" w:rsidTr="009B0FDF">
        <w:tc>
          <w:tcPr>
            <w:tcW w:w="1165" w:type="dxa"/>
            <w:vAlign w:val="center"/>
          </w:tcPr>
          <w:p w:rsidR="009B0FDF" w:rsidRDefault="009B0FDF">
            <w:r>
              <w:t>烟煤</w:t>
            </w:r>
            <w:r>
              <w:t>II</w:t>
            </w:r>
          </w:p>
        </w:tc>
        <w:tc>
          <w:tcPr>
            <w:tcW w:w="946" w:type="dxa"/>
            <w:vAlign w:val="center"/>
          </w:tcPr>
          <w:p w:rsidR="009B0FDF" w:rsidRDefault="009B0FDF">
            <w:r>
              <w:t>1.00</w:t>
            </w:r>
          </w:p>
        </w:tc>
        <w:tc>
          <w:tcPr>
            <w:tcW w:w="707" w:type="dxa"/>
            <w:vAlign w:val="center"/>
          </w:tcPr>
          <w:p w:rsidR="009B0FDF" w:rsidRDefault="009B0FDF">
            <w:r>
              <w:t>1</w:t>
            </w:r>
          </w:p>
        </w:tc>
        <w:tc>
          <w:tcPr>
            <w:tcW w:w="848" w:type="dxa"/>
            <w:vAlign w:val="center"/>
          </w:tcPr>
          <w:p w:rsidR="009B0FDF" w:rsidRDefault="009B0FDF">
            <w:r>
              <w:t>0.78</w:t>
            </w:r>
          </w:p>
        </w:tc>
        <w:tc>
          <w:tcPr>
            <w:tcW w:w="1132" w:type="dxa"/>
            <w:vAlign w:val="center"/>
          </w:tcPr>
          <w:p w:rsidR="009B0FDF" w:rsidRDefault="009B0FDF">
            <w:r>
              <w:t>0.92</w:t>
            </w:r>
          </w:p>
        </w:tc>
        <w:tc>
          <w:tcPr>
            <w:tcW w:w="1416" w:type="dxa"/>
            <w:vAlign w:val="center"/>
          </w:tcPr>
          <w:p w:rsidR="009B0FDF" w:rsidRDefault="009B0FDF">
            <w:r>
              <w:t>5097</w:t>
            </w:r>
          </w:p>
        </w:tc>
        <w:tc>
          <w:tcPr>
            <w:tcW w:w="1557" w:type="dxa"/>
            <w:vAlign w:val="center"/>
          </w:tcPr>
          <w:p w:rsidR="009B0FDF" w:rsidRDefault="009B0FDF">
            <w:r>
              <w:t>89</w:t>
            </w:r>
          </w:p>
        </w:tc>
      </w:tr>
    </w:tbl>
    <w:p w:rsidR="00F93EE1" w:rsidRDefault="00141390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F93EE1">
        <w:tc>
          <w:tcPr>
            <w:tcW w:w="2677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台数</w:t>
            </w:r>
          </w:p>
        </w:tc>
      </w:tr>
      <w:tr w:rsidR="00F93EE1">
        <w:tc>
          <w:tcPr>
            <w:tcW w:w="2677" w:type="dxa"/>
            <w:vAlign w:val="center"/>
          </w:tcPr>
          <w:p w:rsidR="00F93EE1" w:rsidRDefault="00141390">
            <w:r>
              <w:t>单速</w:t>
            </w:r>
          </w:p>
        </w:tc>
        <w:tc>
          <w:tcPr>
            <w:tcW w:w="1267" w:type="dxa"/>
            <w:vAlign w:val="center"/>
          </w:tcPr>
          <w:p w:rsidR="00F93EE1" w:rsidRDefault="00141390">
            <w:r>
              <w:t>320</w:t>
            </w:r>
          </w:p>
        </w:tc>
        <w:tc>
          <w:tcPr>
            <w:tcW w:w="990" w:type="dxa"/>
            <w:vAlign w:val="center"/>
          </w:tcPr>
          <w:p w:rsidR="00F93EE1" w:rsidRDefault="00141390">
            <w:r>
              <w:t>30</w:t>
            </w:r>
          </w:p>
        </w:tc>
        <w:tc>
          <w:tcPr>
            <w:tcW w:w="2122" w:type="dxa"/>
            <w:vAlign w:val="center"/>
          </w:tcPr>
          <w:p w:rsidR="00F93EE1" w:rsidRDefault="00141390">
            <w:r>
              <w:t>80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37.6</w:t>
            </w:r>
          </w:p>
        </w:tc>
        <w:tc>
          <w:tcPr>
            <w:tcW w:w="701" w:type="dxa"/>
            <w:vAlign w:val="center"/>
          </w:tcPr>
          <w:p w:rsidR="00F93EE1" w:rsidRDefault="00141390">
            <w:r>
              <w:t>1</w:t>
            </w:r>
          </w:p>
        </w:tc>
      </w:tr>
    </w:tbl>
    <w:p w:rsidR="00F93EE1" w:rsidRDefault="00141390">
      <w:pPr>
        <w:pStyle w:val="1"/>
        <w:widowControl w:val="0"/>
        <w:jc w:val="both"/>
      </w:pPr>
      <w:bookmarkStart w:id="86" w:name="_Toc12190"/>
      <w:bookmarkStart w:id="87" w:name="_Toc128827815"/>
      <w:r>
        <w:t>排风机</w:t>
      </w:r>
      <w:bookmarkEnd w:id="86"/>
      <w:bookmarkEnd w:id="87"/>
    </w:p>
    <w:tbl>
      <w:tblPr>
        <w:tblW w:w="58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</w:tblGrid>
      <w:tr w:rsidR="009B0FDF" w:rsidTr="009B0FDF">
        <w:tc>
          <w:tcPr>
            <w:tcW w:w="1165" w:type="dxa"/>
            <w:shd w:val="clear" w:color="auto" w:fill="E6E6E6"/>
            <w:vAlign w:val="center"/>
          </w:tcPr>
          <w:p w:rsidR="009B0FDF" w:rsidRDefault="009B0FDF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1" w:type="dxa"/>
            <w:shd w:val="clear" w:color="auto" w:fill="E6E6E6"/>
            <w:vAlign w:val="center"/>
          </w:tcPr>
          <w:p w:rsidR="009B0FDF" w:rsidRDefault="009B0FDF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9B0FDF" w:rsidRDefault="009B0FDF">
            <w:pPr>
              <w:jc w:val="center"/>
            </w:pPr>
            <w:r>
              <w:t>使用系数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9B0FDF" w:rsidRDefault="009B0FDF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9B0FDF" w:rsidRDefault="009B0FDF">
            <w:pPr>
              <w:jc w:val="center"/>
            </w:pPr>
            <w:r>
              <w:t>年运行天数</w:t>
            </w:r>
          </w:p>
        </w:tc>
      </w:tr>
      <w:tr w:rsidR="009B0FDF" w:rsidTr="009B0FDF">
        <w:tc>
          <w:tcPr>
            <w:tcW w:w="1165" w:type="dxa"/>
            <w:vAlign w:val="center"/>
          </w:tcPr>
          <w:p w:rsidR="009B0FDF" w:rsidRDefault="009B0FDF">
            <w:r>
              <w:t>5</w:t>
            </w:r>
          </w:p>
        </w:tc>
        <w:tc>
          <w:tcPr>
            <w:tcW w:w="1161" w:type="dxa"/>
            <w:vAlign w:val="center"/>
          </w:tcPr>
          <w:p w:rsidR="009B0FDF" w:rsidRDefault="009B0FDF">
            <w:r>
              <w:t>10</w:t>
            </w:r>
          </w:p>
        </w:tc>
        <w:tc>
          <w:tcPr>
            <w:tcW w:w="1166" w:type="dxa"/>
            <w:vAlign w:val="center"/>
          </w:tcPr>
          <w:p w:rsidR="009B0FDF" w:rsidRDefault="009B0FDF">
            <w:r>
              <w:t>0.8</w:t>
            </w:r>
          </w:p>
        </w:tc>
        <w:tc>
          <w:tcPr>
            <w:tcW w:w="1166" w:type="dxa"/>
            <w:vAlign w:val="center"/>
          </w:tcPr>
          <w:p w:rsidR="009B0FDF" w:rsidRDefault="009B0FDF">
            <w:r>
              <w:t>5</w:t>
            </w:r>
          </w:p>
        </w:tc>
        <w:tc>
          <w:tcPr>
            <w:tcW w:w="1166" w:type="dxa"/>
            <w:vAlign w:val="center"/>
          </w:tcPr>
          <w:p w:rsidR="009B0FDF" w:rsidRDefault="009B0FDF">
            <w:r>
              <w:t>365</w:t>
            </w:r>
          </w:p>
        </w:tc>
      </w:tr>
    </w:tbl>
    <w:p w:rsidR="00F93EE1" w:rsidRDefault="00141390">
      <w:pPr>
        <w:widowControl w:val="0"/>
        <w:jc w:val="both"/>
      </w:pPr>
      <w:r>
        <w:t>注：此类风机指非空调区域排风机</w:t>
      </w:r>
    </w:p>
    <w:p w:rsidR="00F93EE1" w:rsidRDefault="00141390">
      <w:pPr>
        <w:pStyle w:val="1"/>
        <w:widowControl w:val="0"/>
        <w:jc w:val="both"/>
      </w:pPr>
      <w:bookmarkStart w:id="88" w:name="_Toc16528"/>
      <w:bookmarkStart w:id="89" w:name="_Toc128827816"/>
      <w:r>
        <w:t>生活热水</w:t>
      </w:r>
      <w:bookmarkEnd w:id="88"/>
      <w:bookmarkEnd w:id="89"/>
    </w:p>
    <w:p w:rsidR="00F93EE1" w:rsidRDefault="00141390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7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</w:tblGrid>
      <w:tr w:rsidR="009B0FDF" w:rsidTr="009B0FDF">
        <w:tc>
          <w:tcPr>
            <w:tcW w:w="933" w:type="dxa"/>
            <w:shd w:val="clear" w:color="auto" w:fill="E6E6E6"/>
            <w:vAlign w:val="center"/>
          </w:tcPr>
          <w:p w:rsidR="009B0FDF" w:rsidRDefault="009B0FDF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9B0FDF" w:rsidRDefault="009B0FDF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4" w:type="dxa"/>
            <w:shd w:val="clear" w:color="auto" w:fill="E6E6E6"/>
            <w:vAlign w:val="center"/>
          </w:tcPr>
          <w:p w:rsidR="009B0FDF" w:rsidRDefault="009B0FDF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4" w:type="dxa"/>
            <w:shd w:val="clear" w:color="auto" w:fill="E6E6E6"/>
            <w:vAlign w:val="center"/>
          </w:tcPr>
          <w:p w:rsidR="009B0FDF" w:rsidRDefault="009B0FDF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4" w:type="dxa"/>
            <w:shd w:val="clear" w:color="auto" w:fill="E6E6E6"/>
            <w:vAlign w:val="center"/>
          </w:tcPr>
          <w:p w:rsidR="009B0FDF" w:rsidRDefault="009B0FDF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4" w:type="dxa"/>
            <w:shd w:val="clear" w:color="auto" w:fill="E6E6E6"/>
            <w:vAlign w:val="center"/>
          </w:tcPr>
          <w:p w:rsidR="009B0FDF" w:rsidRDefault="009B0FDF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4" w:type="dxa"/>
            <w:shd w:val="clear" w:color="auto" w:fill="E6E6E6"/>
            <w:vAlign w:val="center"/>
          </w:tcPr>
          <w:p w:rsidR="009B0FDF" w:rsidRDefault="009B0FDF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4" w:type="dxa"/>
            <w:shd w:val="clear" w:color="auto" w:fill="E6E6E6"/>
            <w:vAlign w:val="center"/>
          </w:tcPr>
          <w:p w:rsidR="009B0FDF" w:rsidRDefault="009B0FDF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</w:tr>
      <w:tr w:rsidR="009B0FDF" w:rsidTr="009B0FDF">
        <w:tc>
          <w:tcPr>
            <w:tcW w:w="933" w:type="dxa"/>
            <w:vAlign w:val="center"/>
          </w:tcPr>
          <w:p w:rsidR="009B0FDF" w:rsidRDefault="009B0FDF">
            <w:r>
              <w:t>办公</w:t>
            </w:r>
          </w:p>
        </w:tc>
        <w:tc>
          <w:tcPr>
            <w:tcW w:w="933" w:type="dxa"/>
            <w:vAlign w:val="center"/>
          </w:tcPr>
          <w:p w:rsidR="009B0FDF" w:rsidRDefault="009B0FDF">
            <w:r>
              <w:t>0.9</w:t>
            </w:r>
          </w:p>
        </w:tc>
        <w:tc>
          <w:tcPr>
            <w:tcW w:w="934" w:type="dxa"/>
            <w:vAlign w:val="center"/>
          </w:tcPr>
          <w:p w:rsidR="009B0FDF" w:rsidRDefault="009B0FDF">
            <w:r>
              <w:t>10</w:t>
            </w:r>
          </w:p>
        </w:tc>
        <w:tc>
          <w:tcPr>
            <w:tcW w:w="934" w:type="dxa"/>
            <w:vAlign w:val="center"/>
          </w:tcPr>
          <w:p w:rsidR="009B0FDF" w:rsidRDefault="009B0FDF">
            <w:r>
              <w:t>100</w:t>
            </w:r>
          </w:p>
        </w:tc>
        <w:tc>
          <w:tcPr>
            <w:tcW w:w="934" w:type="dxa"/>
            <w:vAlign w:val="center"/>
          </w:tcPr>
          <w:p w:rsidR="009B0FDF" w:rsidRDefault="009B0FDF">
            <w:r>
              <w:t>365</w:t>
            </w:r>
          </w:p>
        </w:tc>
        <w:tc>
          <w:tcPr>
            <w:tcW w:w="934" w:type="dxa"/>
            <w:vAlign w:val="center"/>
          </w:tcPr>
          <w:p w:rsidR="009B0FDF" w:rsidRDefault="009B0FDF">
            <w:r>
              <w:t>700</w:t>
            </w:r>
          </w:p>
        </w:tc>
        <w:tc>
          <w:tcPr>
            <w:tcW w:w="934" w:type="dxa"/>
            <w:vAlign w:val="center"/>
          </w:tcPr>
          <w:p w:rsidR="009B0FDF" w:rsidRDefault="009B0FDF" w:rsidP="00222273">
            <w:r>
              <w:t>0.45</w:t>
            </w:r>
          </w:p>
        </w:tc>
        <w:tc>
          <w:tcPr>
            <w:tcW w:w="934" w:type="dxa"/>
            <w:vAlign w:val="center"/>
          </w:tcPr>
          <w:p w:rsidR="009B0FDF" w:rsidRDefault="009B0FDF">
            <w:r>
              <w:t>0.15</w:t>
            </w:r>
          </w:p>
        </w:tc>
      </w:tr>
    </w:tbl>
    <w:p w:rsidR="00F93EE1" w:rsidRDefault="00F93EE1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F93EE1">
        <w:tc>
          <w:tcPr>
            <w:tcW w:w="2326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93EE1">
        <w:tc>
          <w:tcPr>
            <w:tcW w:w="2326" w:type="dxa"/>
            <w:shd w:val="clear" w:color="auto" w:fill="E6E6E6"/>
            <w:vAlign w:val="center"/>
          </w:tcPr>
          <w:p w:rsidR="00F93EE1" w:rsidRDefault="00141390">
            <w:r>
              <w:t>生活热水</w:t>
            </w:r>
          </w:p>
        </w:tc>
        <w:tc>
          <w:tcPr>
            <w:tcW w:w="2326" w:type="dxa"/>
            <w:vAlign w:val="center"/>
          </w:tcPr>
          <w:p w:rsidR="00F93EE1" w:rsidRDefault="00141390">
            <w:r>
              <w:t>7120</w:t>
            </w:r>
          </w:p>
        </w:tc>
        <w:tc>
          <w:tcPr>
            <w:tcW w:w="2326" w:type="dxa"/>
            <w:vMerge w:val="restart"/>
            <w:vAlign w:val="center"/>
          </w:tcPr>
          <w:p w:rsidR="00F93EE1" w:rsidRDefault="00141390">
            <w:r>
              <w:t>0.5257</w:t>
            </w:r>
          </w:p>
        </w:tc>
        <w:tc>
          <w:tcPr>
            <w:tcW w:w="2337" w:type="dxa"/>
            <w:vAlign w:val="center"/>
          </w:tcPr>
          <w:p w:rsidR="00F93EE1" w:rsidRDefault="00141390">
            <w:r>
              <w:t>187</w:t>
            </w:r>
          </w:p>
        </w:tc>
      </w:tr>
      <w:tr w:rsidR="00F93EE1">
        <w:tc>
          <w:tcPr>
            <w:tcW w:w="2326" w:type="dxa"/>
            <w:shd w:val="clear" w:color="auto" w:fill="E6E6E6"/>
            <w:vAlign w:val="center"/>
          </w:tcPr>
          <w:p w:rsidR="00F93EE1" w:rsidRDefault="00141390">
            <w:r>
              <w:t>太阳能</w:t>
            </w:r>
          </w:p>
        </w:tc>
        <w:tc>
          <w:tcPr>
            <w:tcW w:w="2326" w:type="dxa"/>
            <w:vAlign w:val="center"/>
          </w:tcPr>
          <w:p w:rsidR="00F93EE1" w:rsidRDefault="00141390">
            <w:r>
              <w:t>7120</w:t>
            </w:r>
          </w:p>
        </w:tc>
        <w:tc>
          <w:tcPr>
            <w:tcW w:w="2326" w:type="dxa"/>
            <w:vMerge/>
            <w:vAlign w:val="center"/>
          </w:tcPr>
          <w:p w:rsidR="00F93EE1" w:rsidRDefault="00F93EE1"/>
        </w:tc>
        <w:tc>
          <w:tcPr>
            <w:tcW w:w="2337" w:type="dxa"/>
            <w:vAlign w:val="center"/>
          </w:tcPr>
          <w:p w:rsidR="00F93EE1" w:rsidRDefault="00141390">
            <w:r>
              <w:t>187</w:t>
            </w:r>
          </w:p>
        </w:tc>
      </w:tr>
      <w:tr w:rsidR="00F93EE1">
        <w:tc>
          <w:tcPr>
            <w:tcW w:w="6978" w:type="dxa"/>
            <w:gridSpan w:val="3"/>
            <w:shd w:val="clear" w:color="auto" w:fill="E6E6E6"/>
            <w:vAlign w:val="center"/>
          </w:tcPr>
          <w:p w:rsidR="00F93EE1" w:rsidRDefault="00141390">
            <w:r>
              <w:t>合计</w:t>
            </w:r>
          </w:p>
        </w:tc>
        <w:tc>
          <w:tcPr>
            <w:tcW w:w="2337" w:type="dxa"/>
            <w:vAlign w:val="center"/>
          </w:tcPr>
          <w:p w:rsidR="00F93EE1" w:rsidRDefault="00141390">
            <w:r>
              <w:t>374</w:t>
            </w:r>
          </w:p>
        </w:tc>
      </w:tr>
    </w:tbl>
    <w:p w:rsidR="00F93EE1" w:rsidRDefault="00F93EE1"/>
    <w:p w:rsidR="00F93EE1" w:rsidRDefault="00141390">
      <w:pPr>
        <w:pStyle w:val="1"/>
        <w:widowControl w:val="0"/>
        <w:jc w:val="both"/>
      </w:pPr>
      <w:bookmarkStart w:id="90" w:name="_Toc29869"/>
      <w:bookmarkStart w:id="91" w:name="_Toc128827817"/>
      <w:r>
        <w:lastRenderedPageBreak/>
        <w:t>电梯</w:t>
      </w:r>
      <w:bookmarkEnd w:id="90"/>
      <w:bookmarkEnd w:id="91"/>
    </w:p>
    <w:p w:rsidR="00F93EE1" w:rsidRDefault="00222273">
      <w:pPr>
        <w:widowControl w:val="0"/>
        <w:jc w:val="both"/>
      </w:pPr>
      <w:r w:rsidRPr="00222273">
        <w:rPr>
          <w:noProof/>
          <w:lang w:val="en-US"/>
        </w:rPr>
        <w:drawing>
          <wp:inline distT="0" distB="0" distL="0" distR="0" wp14:anchorId="750CE40B" wp14:editId="21785F8E">
            <wp:extent cx="5125165" cy="3467584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25165" cy="346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EE1" w:rsidRDefault="00141390">
      <w:pPr>
        <w:pStyle w:val="1"/>
        <w:widowControl w:val="0"/>
        <w:jc w:val="both"/>
      </w:pPr>
      <w:bookmarkStart w:id="92" w:name="_Toc14185"/>
      <w:bookmarkStart w:id="93" w:name="_Toc128827818"/>
      <w:r>
        <w:t>光伏发电</w:t>
      </w:r>
      <w:bookmarkEnd w:id="92"/>
      <w:bookmarkEnd w:id="93"/>
    </w:p>
    <w:p w:rsidR="00F93EE1" w:rsidRDefault="00141390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53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</w:tblGrid>
      <w:tr w:rsidR="00713517" w:rsidTr="00713517">
        <w:tc>
          <w:tcPr>
            <w:tcW w:w="1398" w:type="dxa"/>
            <w:shd w:val="clear" w:color="auto" w:fill="E6E6E6"/>
            <w:vAlign w:val="center"/>
          </w:tcPr>
          <w:p w:rsidR="00713517" w:rsidRDefault="00713517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13517" w:rsidRDefault="00713517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2" w:type="dxa"/>
            <w:shd w:val="clear" w:color="auto" w:fill="E6E6E6"/>
            <w:vAlign w:val="center"/>
          </w:tcPr>
          <w:p w:rsidR="00713517" w:rsidRDefault="00713517">
            <w:pPr>
              <w:jc w:val="center"/>
            </w:pPr>
            <w:r>
              <w:t>光伏系统效率</w:t>
            </w:r>
          </w:p>
        </w:tc>
        <w:tc>
          <w:tcPr>
            <w:tcW w:w="1698" w:type="dxa"/>
            <w:shd w:val="clear" w:color="auto" w:fill="E6E6E6"/>
            <w:vAlign w:val="center"/>
          </w:tcPr>
          <w:p w:rsidR="00713517" w:rsidRDefault="00713517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</w:tr>
      <w:tr w:rsidR="00713517" w:rsidTr="00713517">
        <w:tc>
          <w:tcPr>
            <w:tcW w:w="1398" w:type="dxa"/>
            <w:vAlign w:val="center"/>
          </w:tcPr>
          <w:p w:rsidR="00713517" w:rsidRDefault="00713517">
            <w:r>
              <w:t>300</w:t>
            </w:r>
          </w:p>
        </w:tc>
        <w:tc>
          <w:tcPr>
            <w:tcW w:w="1131" w:type="dxa"/>
            <w:vAlign w:val="center"/>
          </w:tcPr>
          <w:p w:rsidR="00713517" w:rsidRDefault="00713517">
            <w:r>
              <w:t>0.4</w:t>
            </w:r>
          </w:p>
        </w:tc>
        <w:tc>
          <w:tcPr>
            <w:tcW w:w="1132" w:type="dxa"/>
            <w:vAlign w:val="center"/>
          </w:tcPr>
          <w:p w:rsidR="00713517" w:rsidRDefault="00713517">
            <w:r>
              <w:t>0.8</w:t>
            </w:r>
          </w:p>
        </w:tc>
        <w:tc>
          <w:tcPr>
            <w:tcW w:w="1698" w:type="dxa"/>
            <w:vAlign w:val="center"/>
          </w:tcPr>
          <w:p w:rsidR="00713517" w:rsidRDefault="00713517">
            <w:r>
              <w:t>0.9</w:t>
            </w:r>
          </w:p>
        </w:tc>
      </w:tr>
    </w:tbl>
    <w:p w:rsidR="00F93EE1" w:rsidRDefault="00141390">
      <w:pPr>
        <w:pStyle w:val="1"/>
        <w:widowControl w:val="0"/>
        <w:jc w:val="both"/>
      </w:pPr>
      <w:bookmarkStart w:id="94" w:name="_Toc22060"/>
      <w:bookmarkStart w:id="95" w:name="_Toc128827819"/>
      <w:r>
        <w:t>风力发电</w:t>
      </w:r>
      <w:bookmarkEnd w:id="94"/>
      <w:bookmarkEnd w:id="9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F93EE1">
        <w:tc>
          <w:tcPr>
            <w:tcW w:w="3096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F93EE1">
        <w:tc>
          <w:tcPr>
            <w:tcW w:w="3096" w:type="dxa"/>
            <w:vAlign w:val="center"/>
          </w:tcPr>
          <w:p w:rsidR="00F93EE1" w:rsidRDefault="00141390">
            <w:r>
              <w:t>平均高度超过</w:t>
            </w:r>
            <w:r>
              <w:t>15m</w:t>
            </w:r>
            <w:r>
              <w:t>的建筑占</w:t>
            </w:r>
            <w:r>
              <w:t>15%</w:t>
            </w:r>
            <w:r>
              <w:t>面积以上的市区</w:t>
            </w:r>
          </w:p>
        </w:tc>
        <w:tc>
          <w:tcPr>
            <w:tcW w:w="707" w:type="dxa"/>
            <w:vAlign w:val="center"/>
          </w:tcPr>
          <w:p w:rsidR="00F93EE1" w:rsidRDefault="00141390">
            <w:r>
              <w:t>0.7</w:t>
            </w:r>
          </w:p>
        </w:tc>
        <w:tc>
          <w:tcPr>
            <w:tcW w:w="990" w:type="dxa"/>
            <w:vAlign w:val="center"/>
          </w:tcPr>
          <w:p w:rsidR="00F93EE1" w:rsidRDefault="00222273">
            <w:r>
              <w:t>65</w:t>
            </w:r>
          </w:p>
        </w:tc>
        <w:tc>
          <w:tcPr>
            <w:tcW w:w="1131" w:type="dxa"/>
            <w:vAlign w:val="center"/>
          </w:tcPr>
          <w:p w:rsidR="00F93EE1" w:rsidRDefault="00141390">
            <w:r>
              <w:t>5</w:t>
            </w:r>
          </w:p>
        </w:tc>
        <w:tc>
          <w:tcPr>
            <w:tcW w:w="707" w:type="dxa"/>
            <w:vAlign w:val="center"/>
          </w:tcPr>
          <w:p w:rsidR="00F93EE1" w:rsidRDefault="00222273">
            <w:r>
              <w:t>0.32</w:t>
            </w:r>
          </w:p>
        </w:tc>
        <w:tc>
          <w:tcPr>
            <w:tcW w:w="565" w:type="dxa"/>
            <w:vAlign w:val="center"/>
          </w:tcPr>
          <w:p w:rsidR="00F93EE1" w:rsidRDefault="00222273">
            <w:r>
              <w:t>1</w:t>
            </w:r>
          </w:p>
        </w:tc>
        <w:tc>
          <w:tcPr>
            <w:tcW w:w="990" w:type="dxa"/>
            <w:vAlign w:val="center"/>
          </w:tcPr>
          <w:p w:rsidR="00F93EE1" w:rsidRDefault="00141390">
            <w:r>
              <w:t>0</w:t>
            </w:r>
          </w:p>
        </w:tc>
        <w:tc>
          <w:tcPr>
            <w:tcW w:w="1137" w:type="dxa"/>
            <w:vAlign w:val="center"/>
          </w:tcPr>
          <w:p w:rsidR="00F93EE1" w:rsidRDefault="00141390">
            <w:r>
              <w:t>0</w:t>
            </w:r>
          </w:p>
        </w:tc>
      </w:tr>
      <w:tr w:rsidR="00F93EE1">
        <w:tc>
          <w:tcPr>
            <w:tcW w:w="8186" w:type="dxa"/>
            <w:gridSpan w:val="7"/>
            <w:vAlign w:val="center"/>
          </w:tcPr>
          <w:p w:rsidR="00F93EE1" w:rsidRDefault="00141390">
            <w:r>
              <w:t>总计</w:t>
            </w:r>
          </w:p>
        </w:tc>
        <w:tc>
          <w:tcPr>
            <w:tcW w:w="1137" w:type="dxa"/>
            <w:vAlign w:val="center"/>
          </w:tcPr>
          <w:p w:rsidR="00F93EE1" w:rsidRDefault="00141390">
            <w:r>
              <w:t>0</w:t>
            </w:r>
          </w:p>
        </w:tc>
      </w:tr>
    </w:tbl>
    <w:p w:rsidR="00F93EE1" w:rsidRDefault="00141390">
      <w:pPr>
        <w:pStyle w:val="1"/>
        <w:widowControl w:val="0"/>
        <w:jc w:val="both"/>
      </w:pPr>
      <w:bookmarkStart w:id="96" w:name="_Toc30832"/>
      <w:bookmarkStart w:id="97" w:name="_Toc128827820"/>
      <w:r>
        <w:lastRenderedPageBreak/>
        <w:t>计算结果</w:t>
      </w:r>
      <w:bookmarkEnd w:id="96"/>
      <w:bookmarkEnd w:id="97"/>
    </w:p>
    <w:p w:rsidR="00F93EE1" w:rsidRDefault="00141390">
      <w:pPr>
        <w:pStyle w:val="2"/>
        <w:widowControl w:val="0"/>
      </w:pPr>
      <w:bookmarkStart w:id="98" w:name="_Toc15274"/>
      <w:bookmarkStart w:id="99" w:name="_Toc128827821"/>
      <w:r>
        <w:t>建材生产运输碳排放</w:t>
      </w:r>
      <w:bookmarkEnd w:id="98"/>
      <w:bookmarkEnd w:id="99"/>
    </w:p>
    <w:p w:rsidR="006A1B35" w:rsidRPr="006A1B35" w:rsidRDefault="006A1B35" w:rsidP="006A1B35">
      <w:pPr>
        <w:pStyle w:val="a0"/>
        <w:ind w:firstLine="420"/>
        <w:rPr>
          <w:lang w:val="en-US"/>
        </w:rPr>
      </w:pPr>
      <w:r w:rsidRPr="006A1B35">
        <w:rPr>
          <w:noProof/>
          <w:lang w:val="en-US"/>
        </w:rPr>
        <w:drawing>
          <wp:inline distT="0" distB="0" distL="0" distR="0" wp14:anchorId="2532DDD3" wp14:editId="0B08FC9A">
            <wp:extent cx="5759450" cy="32842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8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EE1" w:rsidRDefault="00141390">
      <w:pPr>
        <w:pStyle w:val="2"/>
        <w:widowControl w:val="0"/>
      </w:pPr>
      <w:bookmarkStart w:id="100" w:name="_Toc17112"/>
      <w:bookmarkStart w:id="101" w:name="_Toc128827822"/>
      <w:r>
        <w:t>建筑建造拆除碳排放</w:t>
      </w:r>
      <w:bookmarkEnd w:id="100"/>
      <w:bookmarkEnd w:id="101"/>
    </w:p>
    <w:p w:rsidR="006A1B35" w:rsidRPr="006A1B35" w:rsidRDefault="006A1B35" w:rsidP="006A1B35">
      <w:pPr>
        <w:pStyle w:val="a0"/>
        <w:ind w:firstLine="420"/>
        <w:rPr>
          <w:lang w:val="en-US"/>
        </w:rPr>
      </w:pPr>
      <w:r w:rsidRPr="006A1B35">
        <w:rPr>
          <w:noProof/>
          <w:lang w:val="en-US"/>
        </w:rPr>
        <w:drawing>
          <wp:inline distT="0" distB="0" distL="0" distR="0" wp14:anchorId="0FC2168F" wp14:editId="797C9559">
            <wp:extent cx="3753374" cy="1038370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53374" cy="10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EE1" w:rsidRDefault="00141390">
      <w:pPr>
        <w:pStyle w:val="2"/>
        <w:widowControl w:val="0"/>
      </w:pPr>
      <w:bookmarkStart w:id="102" w:name="_Toc3564"/>
      <w:bookmarkStart w:id="103" w:name="_Toc128827823"/>
      <w:r>
        <w:t>碳汇</w:t>
      </w:r>
      <w:bookmarkEnd w:id="102"/>
      <w:bookmarkEnd w:id="103"/>
    </w:p>
    <w:p w:rsidR="006A1B35" w:rsidRPr="006A1B35" w:rsidRDefault="006A1B35" w:rsidP="006A1B35">
      <w:pPr>
        <w:pStyle w:val="a0"/>
        <w:ind w:firstLine="420"/>
        <w:rPr>
          <w:lang w:val="en-US"/>
        </w:rPr>
      </w:pPr>
      <w:r w:rsidRPr="006A1B35">
        <w:rPr>
          <w:noProof/>
          <w:lang w:val="en-US"/>
        </w:rPr>
        <w:drawing>
          <wp:inline distT="0" distB="0" distL="0" distR="0" wp14:anchorId="67B5A00F" wp14:editId="3A6109AD">
            <wp:extent cx="5759450" cy="871220"/>
            <wp:effectExtent l="0" t="0" r="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EE1" w:rsidRDefault="00141390">
      <w:pPr>
        <w:pStyle w:val="2"/>
        <w:widowControl w:val="0"/>
      </w:pPr>
      <w:bookmarkStart w:id="104" w:name="_Toc20805"/>
      <w:bookmarkStart w:id="105" w:name="_Toc128827824"/>
      <w:r>
        <w:lastRenderedPageBreak/>
        <w:t>建筑运行碳排放</w:t>
      </w:r>
      <w:bookmarkEnd w:id="104"/>
      <w:bookmarkEnd w:id="105"/>
    </w:p>
    <w:p w:rsidR="006A1B35" w:rsidRPr="006A1B35" w:rsidRDefault="006A1B35" w:rsidP="006A1B35">
      <w:pPr>
        <w:pStyle w:val="a0"/>
        <w:ind w:firstLineChars="95" w:firstLine="199"/>
        <w:rPr>
          <w:lang w:val="en-US"/>
        </w:rPr>
      </w:pPr>
      <w:r w:rsidRPr="006A1B35">
        <w:rPr>
          <w:noProof/>
          <w:lang w:val="en-US"/>
        </w:rPr>
        <w:drawing>
          <wp:inline distT="0" distB="0" distL="0" distR="0" wp14:anchorId="24053BC4" wp14:editId="4B9F642F">
            <wp:extent cx="5759450" cy="5078095"/>
            <wp:effectExtent l="0" t="0" r="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07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7"/>
    <w:bookmarkEnd w:id="39"/>
    <w:bookmarkEnd w:id="40"/>
    <w:bookmarkEnd w:id="41"/>
    <w:bookmarkEnd w:id="42"/>
    <w:bookmarkEnd w:id="44"/>
    <w:bookmarkEnd w:id="49"/>
    <w:bookmarkEnd w:id="52"/>
    <w:bookmarkEnd w:id="55"/>
    <w:bookmarkEnd w:id="59"/>
    <w:bookmarkEnd w:id="63"/>
    <w:p w:rsidR="00F93EE1" w:rsidRDefault="00F93EE1"/>
    <w:p w:rsidR="00F93EE1" w:rsidRDefault="00F93EE1">
      <w:pPr>
        <w:widowControl w:val="0"/>
        <w:jc w:val="both"/>
      </w:pPr>
    </w:p>
    <w:p w:rsidR="00F93EE1" w:rsidRDefault="00141390">
      <w:pPr>
        <w:pStyle w:val="2"/>
        <w:widowControl w:val="0"/>
      </w:pPr>
      <w:bookmarkStart w:id="106" w:name="_Toc1583"/>
      <w:bookmarkStart w:id="107" w:name="_Toc128827825"/>
      <w:r>
        <w:lastRenderedPageBreak/>
        <w:t>全生命周期</w:t>
      </w:r>
      <w:bookmarkEnd w:id="106"/>
      <w:bookmarkEnd w:id="107"/>
    </w:p>
    <w:p w:rsidR="006A1B35" w:rsidRPr="006A1B35" w:rsidRDefault="006A1B35" w:rsidP="006A1B35">
      <w:pPr>
        <w:pStyle w:val="a0"/>
        <w:ind w:firstLine="420"/>
        <w:rPr>
          <w:lang w:val="en-US"/>
        </w:rPr>
      </w:pPr>
      <w:r w:rsidRPr="006A1B35">
        <w:rPr>
          <w:noProof/>
          <w:lang w:val="en-US"/>
        </w:rPr>
        <w:drawing>
          <wp:inline distT="0" distB="0" distL="0" distR="0" wp14:anchorId="0C19D886" wp14:editId="425DB6B9">
            <wp:extent cx="5759450" cy="2886710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EE1" w:rsidRDefault="00F93EE1">
      <w:pPr>
        <w:widowControl w:val="0"/>
        <w:jc w:val="center"/>
      </w:pPr>
    </w:p>
    <w:p w:rsidR="00F93EE1" w:rsidRDefault="00F93EE1">
      <w:pPr>
        <w:jc w:val="both"/>
      </w:pPr>
    </w:p>
    <w:p w:rsidR="00F93EE1" w:rsidRDefault="00F93EE1">
      <w:pPr>
        <w:sectPr w:rsidR="00F93EE1">
          <w:headerReference w:type="default" r:id="rId15"/>
          <w:footerReference w:type="even" r:id="rId16"/>
          <w:footerReference w:type="default" r:id="rId17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F93EE1" w:rsidRDefault="00141390">
      <w:pPr>
        <w:pStyle w:val="1"/>
        <w:jc w:val="both"/>
      </w:pPr>
      <w:bookmarkStart w:id="108" w:name="_Toc25729"/>
      <w:bookmarkStart w:id="109" w:name="_Toc128827826"/>
      <w:r>
        <w:lastRenderedPageBreak/>
        <w:t>附录</w:t>
      </w:r>
      <w:bookmarkEnd w:id="108"/>
      <w:bookmarkEnd w:id="109"/>
    </w:p>
    <w:p w:rsidR="00F93EE1" w:rsidRDefault="00141390">
      <w:pPr>
        <w:pStyle w:val="2"/>
      </w:pPr>
      <w:bookmarkStart w:id="110" w:name="_Toc9358"/>
      <w:bookmarkStart w:id="111" w:name="_Toc128827827"/>
      <w:r>
        <w:t>工作日人员</w:t>
      </w:r>
      <w:r w:rsidR="006E5A83">
        <w:rPr>
          <w:rFonts w:hint="eastAsia"/>
        </w:rPr>
        <w:t>休息表</w:t>
      </w:r>
      <w:r>
        <w:t>(%)</w:t>
      </w:r>
      <w:bookmarkEnd w:id="110"/>
      <w:bookmarkEnd w:id="111"/>
    </w:p>
    <w:p w:rsidR="00F93EE1" w:rsidRDefault="00F93EE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F93EE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93EE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5A83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5A83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F93EE1" w:rsidRDefault="00141390">
      <w:pPr>
        <w:pStyle w:val="2"/>
      </w:pPr>
      <w:bookmarkStart w:id="112" w:name="_Toc7373"/>
      <w:bookmarkStart w:id="113" w:name="_Toc128827828"/>
      <w:r>
        <w:t>工作日照明开关时间表(%)</w:t>
      </w:r>
      <w:bookmarkEnd w:id="112"/>
      <w:bookmarkEnd w:id="113"/>
    </w:p>
    <w:p w:rsidR="00F93EE1" w:rsidRDefault="00F93EE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F93EE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E5A83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E5A83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E5A83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</w:tr>
    </w:tbl>
    <w:p w:rsidR="00F93EE1" w:rsidRDefault="00141390">
      <w:pPr>
        <w:pStyle w:val="2"/>
      </w:pPr>
      <w:bookmarkStart w:id="114" w:name="_Toc28303"/>
      <w:bookmarkStart w:id="115" w:name="_Toc128827829"/>
      <w:r>
        <w:t>工作日设备逐时使用率(%)</w:t>
      </w:r>
      <w:bookmarkEnd w:id="114"/>
      <w:bookmarkEnd w:id="115"/>
    </w:p>
    <w:p w:rsidR="00F93EE1" w:rsidRDefault="00F93EE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F93EE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E5A83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3" w:rsidRDefault="006E5A83" w:rsidP="006E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</w:tr>
      <w:tr w:rsidR="004D4B1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</w:tr>
      <w:tr w:rsidR="004D4B1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17" w:rsidRDefault="004D4B17" w:rsidP="004D4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</w:tr>
    </w:tbl>
    <w:p w:rsidR="00F93EE1" w:rsidRDefault="00141390">
      <w:pPr>
        <w:pStyle w:val="2"/>
      </w:pPr>
      <w:bookmarkStart w:id="116" w:name="_Toc24246"/>
      <w:bookmarkStart w:id="117" w:name="_Toc128827830"/>
      <w:r>
        <w:t>工作日空调系统运行时间表(1:开,0:关)</w:t>
      </w:r>
      <w:bookmarkEnd w:id="116"/>
      <w:bookmarkEnd w:id="117"/>
    </w:p>
    <w:p w:rsidR="00F93EE1" w:rsidRDefault="00F93EE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F93EE1" w:rsidTr="000C4056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C4056" w:rsidTr="000C4056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会议室</w:t>
            </w:r>
            <w:r>
              <w:rPr>
                <w:rFonts w:hint="eastAsia"/>
                <w:sz w:val="18"/>
                <w:szCs w:val="18"/>
                <w:lang w:val="en-US"/>
              </w:rPr>
              <w:t>(</w:t>
            </w:r>
            <w:r>
              <w:rPr>
                <w:rFonts w:hint="eastAsia"/>
                <w:sz w:val="18"/>
                <w:szCs w:val="18"/>
                <w:lang w:val="en-US"/>
              </w:rPr>
              <w:t>夏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C4056" w:rsidTr="000C4056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会议室</w:t>
            </w:r>
            <w:r>
              <w:rPr>
                <w:rFonts w:hint="eastAsia"/>
                <w:sz w:val="18"/>
                <w:szCs w:val="18"/>
                <w:lang w:val="en-US"/>
              </w:rPr>
              <w:t>(</w:t>
            </w:r>
            <w:r>
              <w:rPr>
                <w:rFonts w:hint="eastAsia"/>
                <w:sz w:val="18"/>
                <w:szCs w:val="18"/>
                <w:lang w:val="en-US"/>
              </w:rPr>
              <w:t>冬）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C4056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办公室</w:t>
            </w:r>
            <w:r>
              <w:rPr>
                <w:rFonts w:hint="eastAsia"/>
                <w:sz w:val="18"/>
                <w:szCs w:val="18"/>
                <w:lang w:val="en-US"/>
              </w:rPr>
              <w:t>(</w:t>
            </w:r>
            <w:r>
              <w:rPr>
                <w:rFonts w:hint="eastAsia"/>
                <w:sz w:val="18"/>
                <w:szCs w:val="18"/>
                <w:lang w:val="en-US"/>
              </w:rPr>
              <w:t>夏</w:t>
            </w:r>
            <w:r>
              <w:rPr>
                <w:rFonts w:hint="eastAsia"/>
                <w:sz w:val="18"/>
                <w:szCs w:val="18"/>
                <w:lang w:val="en-US"/>
              </w:rPr>
              <w:t>)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C4056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办公室</w:t>
            </w:r>
            <w:r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rFonts w:hint="eastAsia"/>
                <w:sz w:val="18"/>
                <w:szCs w:val="18"/>
                <w:lang w:val="en-US"/>
              </w:rPr>
              <w:t>冬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C4056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走廊</w:t>
            </w:r>
            <w:r>
              <w:rPr>
                <w:rFonts w:hint="eastAsia"/>
                <w:sz w:val="18"/>
                <w:szCs w:val="18"/>
                <w:lang w:val="en-US"/>
              </w:rPr>
              <w:t>(</w:t>
            </w:r>
            <w:r>
              <w:rPr>
                <w:rFonts w:hint="eastAsia"/>
                <w:sz w:val="18"/>
                <w:szCs w:val="18"/>
                <w:lang w:val="en-US"/>
              </w:rPr>
              <w:t>夏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C4056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走廊</w:t>
            </w:r>
            <w:r>
              <w:rPr>
                <w:rFonts w:hint="eastAsia"/>
                <w:sz w:val="18"/>
                <w:szCs w:val="18"/>
                <w:lang w:val="en-US"/>
              </w:rPr>
              <w:t>(</w:t>
            </w:r>
            <w:r>
              <w:rPr>
                <w:rFonts w:hint="eastAsia"/>
                <w:sz w:val="18"/>
                <w:szCs w:val="18"/>
                <w:lang w:val="en-US"/>
              </w:rPr>
              <w:t>冬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bookmarkEnd w:id="0"/>
    </w:tbl>
    <w:p w:rsidR="00F93EE1" w:rsidRDefault="00F93EE1"/>
    <w:p w:rsidR="004D4B17" w:rsidRDefault="004D4B17" w:rsidP="004D4B17">
      <w:pPr>
        <w:pStyle w:val="2"/>
      </w:pPr>
      <w:bookmarkStart w:id="118" w:name="_Toc128827831"/>
      <w:r>
        <w:rPr>
          <w:rFonts w:hint="eastAsia"/>
        </w:rPr>
        <w:lastRenderedPageBreak/>
        <w:t>节假日</w:t>
      </w:r>
      <w:r>
        <w:t>人员</w:t>
      </w:r>
      <w:r>
        <w:rPr>
          <w:rFonts w:hint="eastAsia"/>
        </w:rPr>
        <w:t>休息表</w:t>
      </w:r>
      <w:r>
        <w:t>(%)</w:t>
      </w:r>
      <w:bookmarkEnd w:id="118"/>
    </w:p>
    <w:p w:rsidR="004D4B17" w:rsidRDefault="004D4B17" w:rsidP="004D4B1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D4B17" w:rsidTr="000C4056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C4056" w:rsidTr="000C4056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C4056" w:rsidTr="000C4056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C4056" w:rsidTr="000C4056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D4B17" w:rsidRDefault="004D4B17" w:rsidP="004D4B17">
      <w:pPr>
        <w:jc w:val="both"/>
      </w:pPr>
    </w:p>
    <w:p w:rsidR="004D4B17" w:rsidRDefault="004D4B17" w:rsidP="004D4B17">
      <w:pPr>
        <w:pStyle w:val="2"/>
      </w:pPr>
      <w:bookmarkStart w:id="119" w:name="_Toc128827832"/>
      <w:r>
        <w:rPr>
          <w:rFonts w:hint="eastAsia"/>
        </w:rPr>
        <w:t>节假日</w:t>
      </w:r>
      <w:r>
        <w:t>照明开关时间表(%)</w:t>
      </w:r>
      <w:bookmarkEnd w:id="119"/>
    </w:p>
    <w:p w:rsidR="004D4B17" w:rsidRDefault="004D4B17" w:rsidP="004D4B1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D4B17" w:rsidTr="000C4056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C4056" w:rsidTr="000C4056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C4056" w:rsidTr="000C4056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C4056" w:rsidTr="000C4056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D4B17" w:rsidRDefault="004D4B17" w:rsidP="004D4B17"/>
    <w:p w:rsidR="004D4B17" w:rsidRDefault="004D4B17" w:rsidP="004D4B17">
      <w:pPr>
        <w:pStyle w:val="2"/>
      </w:pPr>
      <w:bookmarkStart w:id="120" w:name="_Toc128827833"/>
      <w:r>
        <w:rPr>
          <w:rFonts w:hint="eastAsia"/>
        </w:rPr>
        <w:t>节假日</w:t>
      </w:r>
      <w:r>
        <w:t>设备逐时使用率(%)</w:t>
      </w:r>
      <w:bookmarkEnd w:id="120"/>
    </w:p>
    <w:p w:rsidR="004D4B17" w:rsidRDefault="004D4B17" w:rsidP="004D4B1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D4B17" w:rsidTr="000C4056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D4B17" w:rsidRDefault="004D4B17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C4056" w:rsidTr="000C4056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</w:tr>
      <w:tr w:rsidR="000C4056" w:rsidTr="000C4056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C4056" w:rsidTr="000C4056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D4B17" w:rsidRDefault="004D4B17" w:rsidP="004D4B17"/>
    <w:p w:rsidR="004D4B17" w:rsidRDefault="004D4B17" w:rsidP="004D4B17">
      <w:pPr>
        <w:pStyle w:val="2"/>
      </w:pPr>
      <w:bookmarkStart w:id="121" w:name="_Toc128827834"/>
      <w:r>
        <w:rPr>
          <w:rFonts w:hint="eastAsia"/>
        </w:rPr>
        <w:t>节假日</w:t>
      </w:r>
      <w:r>
        <w:t>空调系统运行时间表(1:开,0:关)</w:t>
      </w:r>
      <w:bookmarkEnd w:id="121"/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0C4056" w:rsidTr="000C4056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C4056" w:rsidTr="000C4056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会议室</w:t>
            </w:r>
            <w:r>
              <w:rPr>
                <w:rFonts w:hint="eastAsia"/>
                <w:sz w:val="18"/>
                <w:szCs w:val="18"/>
                <w:lang w:val="en-US"/>
              </w:rPr>
              <w:t>(</w:t>
            </w:r>
            <w:r>
              <w:rPr>
                <w:rFonts w:hint="eastAsia"/>
                <w:sz w:val="18"/>
                <w:szCs w:val="18"/>
                <w:lang w:val="en-US"/>
              </w:rPr>
              <w:t>夏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C4056" w:rsidTr="000C4056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会议室</w:t>
            </w:r>
            <w:r>
              <w:rPr>
                <w:rFonts w:hint="eastAsia"/>
                <w:sz w:val="18"/>
                <w:szCs w:val="18"/>
                <w:lang w:val="en-US"/>
              </w:rPr>
              <w:t>(</w:t>
            </w:r>
            <w:r>
              <w:rPr>
                <w:rFonts w:hint="eastAsia"/>
                <w:sz w:val="18"/>
                <w:szCs w:val="18"/>
                <w:lang w:val="en-US"/>
              </w:rPr>
              <w:t>冬）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C4056" w:rsidTr="000C4056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办公室</w:t>
            </w:r>
            <w:r>
              <w:rPr>
                <w:rFonts w:hint="eastAsia"/>
                <w:sz w:val="18"/>
                <w:szCs w:val="18"/>
                <w:lang w:val="en-US"/>
              </w:rPr>
              <w:t>(</w:t>
            </w:r>
            <w:r>
              <w:rPr>
                <w:rFonts w:hint="eastAsia"/>
                <w:sz w:val="18"/>
                <w:szCs w:val="18"/>
                <w:lang w:val="en-US"/>
              </w:rPr>
              <w:t>夏</w:t>
            </w:r>
            <w:r>
              <w:rPr>
                <w:rFonts w:hint="eastAsia"/>
                <w:sz w:val="18"/>
                <w:szCs w:val="18"/>
                <w:lang w:val="en-US"/>
              </w:rPr>
              <w:t>)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C4056" w:rsidTr="000C4056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办公室</w:t>
            </w:r>
            <w:r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rFonts w:hint="eastAsia"/>
                <w:sz w:val="18"/>
                <w:szCs w:val="18"/>
                <w:lang w:val="en-US"/>
              </w:rPr>
              <w:t>冬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C4056" w:rsidTr="000C4056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走廊</w:t>
            </w:r>
            <w:r>
              <w:rPr>
                <w:rFonts w:hint="eastAsia"/>
                <w:sz w:val="18"/>
                <w:szCs w:val="18"/>
                <w:lang w:val="en-US"/>
              </w:rPr>
              <w:t>(</w:t>
            </w:r>
            <w:r>
              <w:rPr>
                <w:rFonts w:hint="eastAsia"/>
                <w:sz w:val="18"/>
                <w:szCs w:val="18"/>
                <w:lang w:val="en-US"/>
              </w:rPr>
              <w:t>夏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C4056" w:rsidTr="000C4056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走廊</w:t>
            </w:r>
            <w:r>
              <w:rPr>
                <w:rFonts w:hint="eastAsia"/>
                <w:sz w:val="18"/>
                <w:szCs w:val="18"/>
                <w:lang w:val="en-US"/>
              </w:rPr>
              <w:t>(</w:t>
            </w:r>
            <w:r>
              <w:rPr>
                <w:rFonts w:hint="eastAsia"/>
                <w:sz w:val="18"/>
                <w:szCs w:val="18"/>
                <w:lang w:val="en-US"/>
              </w:rPr>
              <w:t>冬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56" w:rsidRDefault="000C4056" w:rsidP="000C4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D4B17" w:rsidRDefault="004D4B17" w:rsidP="004D4B17"/>
    <w:sectPr w:rsidR="004D4B17" w:rsidSect="00F93EE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CDA" w:rsidRDefault="00B50CDA" w:rsidP="00F93EE1">
      <w:r>
        <w:separator/>
      </w:r>
    </w:p>
  </w:endnote>
  <w:endnote w:type="continuationSeparator" w:id="0">
    <w:p w:rsidR="00B50CDA" w:rsidRDefault="00B50CDA" w:rsidP="00F9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056" w:rsidRDefault="000C4056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C4056" w:rsidRDefault="000C40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056" w:rsidRDefault="000C4056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56503">
      <w:rPr>
        <w:rStyle w:val="a8"/>
        <w:noProof/>
      </w:rPr>
      <w:t>12</w:t>
    </w:r>
    <w:r>
      <w:rPr>
        <w:rStyle w:val="a8"/>
      </w:rPr>
      <w:fldChar w:fldCharType="end"/>
    </w:r>
  </w:p>
  <w:p w:rsidR="000C4056" w:rsidRDefault="000C40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CDA" w:rsidRDefault="00B50CDA" w:rsidP="00F93EE1">
      <w:r>
        <w:separator/>
      </w:r>
    </w:p>
  </w:footnote>
  <w:footnote w:type="continuationSeparator" w:id="0">
    <w:p w:rsidR="00B50CDA" w:rsidRDefault="00B50CDA" w:rsidP="00F93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056" w:rsidRDefault="000C4056">
    <w:pPr>
      <w:pStyle w:val="a6"/>
      <w:jc w:val="left"/>
    </w:pPr>
    <w:r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C4056"/>
    <w:rsid w:val="00141390"/>
    <w:rsid w:val="001915A3"/>
    <w:rsid w:val="001A797F"/>
    <w:rsid w:val="001B1135"/>
    <w:rsid w:val="00217F62"/>
    <w:rsid w:val="00222273"/>
    <w:rsid w:val="004D4B17"/>
    <w:rsid w:val="005F7D4A"/>
    <w:rsid w:val="006A1B35"/>
    <w:rsid w:val="006E5A83"/>
    <w:rsid w:val="00713517"/>
    <w:rsid w:val="0077673B"/>
    <w:rsid w:val="009606D3"/>
    <w:rsid w:val="009B0FDF"/>
    <w:rsid w:val="00A906D8"/>
    <w:rsid w:val="00AB5A74"/>
    <w:rsid w:val="00B50CDA"/>
    <w:rsid w:val="00F071AE"/>
    <w:rsid w:val="00F53D85"/>
    <w:rsid w:val="00F56503"/>
    <w:rsid w:val="00F93EE1"/>
    <w:rsid w:val="7DE12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91B37"/>
  <w15:docId w15:val="{414C6507-89CE-46E7-9446-ACF027A6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EE1"/>
    <w:rPr>
      <w:sz w:val="21"/>
      <w:lang w:val="en-GB"/>
    </w:rPr>
  </w:style>
  <w:style w:type="paragraph" w:styleId="1">
    <w:name w:val="heading 1"/>
    <w:next w:val="a0"/>
    <w:link w:val="10"/>
    <w:qFormat/>
    <w:rsid w:val="00F93EE1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rsid w:val="00F93EE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rsid w:val="00F93EE1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F93EE1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F93EE1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F93EE1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F93EE1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F93EE1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F93EE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rsid w:val="00F93EE1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rsid w:val="00F93EE1"/>
    <w:pPr>
      <w:shd w:val="clear" w:color="auto" w:fill="000080"/>
    </w:pPr>
  </w:style>
  <w:style w:type="paragraph" w:styleId="30">
    <w:name w:val="toc 3"/>
    <w:basedOn w:val="a"/>
    <w:next w:val="a"/>
    <w:uiPriority w:val="39"/>
    <w:rsid w:val="00F93EE1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rsid w:val="00F93EE1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rsid w:val="00F93E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1">
    <w:name w:val="toc 1"/>
    <w:basedOn w:val="a"/>
    <w:next w:val="a"/>
    <w:uiPriority w:val="39"/>
    <w:rsid w:val="00F93EE1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a"/>
    <w:next w:val="a"/>
    <w:uiPriority w:val="39"/>
    <w:rsid w:val="00F93EE1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rsid w:val="00F93EE1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  <w:rsid w:val="00F93EE1"/>
  </w:style>
  <w:style w:type="character" w:styleId="a9">
    <w:name w:val="Hyperlink"/>
    <w:uiPriority w:val="99"/>
    <w:rsid w:val="00F93EE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93EE1"/>
    <w:pPr>
      <w:ind w:firstLineChars="200" w:firstLine="420"/>
    </w:pPr>
  </w:style>
  <w:style w:type="character" w:customStyle="1" w:styleId="10">
    <w:name w:val="标题 1 字符"/>
    <w:basedOn w:val="a1"/>
    <w:link w:val="1"/>
    <w:rsid w:val="00F93EE1"/>
    <w:rPr>
      <w:b/>
      <w:bCs/>
      <w:kern w:val="32"/>
      <w:sz w:val="28"/>
      <w:szCs w:val="28"/>
    </w:rPr>
  </w:style>
  <w:style w:type="paragraph" w:styleId="ab">
    <w:name w:val="Balloon Text"/>
    <w:basedOn w:val="a"/>
    <w:link w:val="ac"/>
    <w:rsid w:val="001A797F"/>
    <w:rPr>
      <w:sz w:val="18"/>
      <w:szCs w:val="18"/>
    </w:rPr>
  </w:style>
  <w:style w:type="character" w:customStyle="1" w:styleId="ac">
    <w:name w:val="批注框文本 字符"/>
    <w:basedOn w:val="a1"/>
    <w:link w:val="ab"/>
    <w:rsid w:val="001A797F"/>
    <w:rPr>
      <w:sz w:val="18"/>
      <w:szCs w:val="18"/>
      <w:lang w:val="en-GB"/>
    </w:rPr>
  </w:style>
  <w:style w:type="paragraph" w:styleId="TOC">
    <w:name w:val="TOC Heading"/>
    <w:basedOn w:val="1"/>
    <w:next w:val="a"/>
    <w:uiPriority w:val="39"/>
    <w:unhideWhenUsed/>
    <w:qFormat/>
    <w:rsid w:val="00F56503"/>
    <w:pPr>
      <w:keepLines/>
      <w:numPr>
        <w:numId w:val="0"/>
      </w:numPr>
      <w:tabs>
        <w:tab w:val="clear" w:pos="432"/>
      </w:tabs>
      <w:kinsoku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778EEB-3B58-455C-A96E-AD4CEB81E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12</Pages>
  <Words>1272</Words>
  <Characters>7256</Characters>
  <Application>Microsoft Office Word</Application>
  <DocSecurity>0</DocSecurity>
  <Lines>60</Lines>
  <Paragraphs>17</Paragraphs>
  <ScaleCrop>false</ScaleCrop>
  <Company>ths</Company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creator>Jiangx</dc:creator>
  <cp:lastModifiedBy>Administrator</cp:lastModifiedBy>
  <cp:revision>6</cp:revision>
  <cp:lastPrinted>1899-12-31T16:00:00Z</cp:lastPrinted>
  <dcterms:created xsi:type="dcterms:W3CDTF">2023-02-28T14:00:00Z</dcterms:created>
  <dcterms:modified xsi:type="dcterms:W3CDTF">2023-03-04T05:22:00Z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F346E4E4B0594AA2839E1D36F9846F22</vt:lpwstr>
  </property>
</Properties>
</file>