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0DFDF" w14:textId="77777777" w:rsidR="0031750B" w:rsidRDefault="00000000" w:rsidP="00BD1414">
      <w:pPr>
        <w:pStyle w:val="a3"/>
        <w:ind w:firstLine="883"/>
      </w:pPr>
      <w:r>
        <w:rPr>
          <w:rFonts w:hint="eastAsia"/>
        </w:rPr>
        <w:t>室外风环境模拟分析报告</w:t>
      </w:r>
    </w:p>
    <w:p w14:paraId="5BD9465A" w14:textId="1F2D09A2" w:rsidR="0031750B" w:rsidRPr="00BD1414" w:rsidRDefault="00BD1414" w:rsidP="00BD1414">
      <w:pPr>
        <w:pStyle w:val="1"/>
      </w:pPr>
      <w:r w:rsidRPr="00BD1414">
        <w:rPr>
          <w:rFonts w:hint="eastAsia"/>
        </w:rPr>
        <w:t>1</w:t>
      </w:r>
      <w:r w:rsidRPr="00BD1414">
        <w:t>.</w:t>
      </w:r>
      <w:r w:rsidR="00000000" w:rsidRPr="00BD1414">
        <w:rPr>
          <w:rFonts w:hint="eastAsia"/>
        </w:rPr>
        <w:t>项目概况</w:t>
      </w:r>
    </w:p>
    <w:p w14:paraId="396CCA74" w14:textId="77777777" w:rsidR="0031750B" w:rsidRDefault="00000000" w:rsidP="00BD1414">
      <w:pPr>
        <w:ind w:firstLine="640"/>
      </w:pPr>
      <w:r>
        <w:rPr>
          <w:rFonts w:hint="eastAsia"/>
        </w:rPr>
        <w:t>总平面图</w:t>
      </w:r>
    </w:p>
    <w:p w14:paraId="1D9FA33A" w14:textId="77777777" w:rsidR="0031750B" w:rsidRDefault="00000000">
      <w:pPr>
        <w:ind w:firstLine="640"/>
      </w:pPr>
      <w:r>
        <w:rPr>
          <w:noProof/>
        </w:rPr>
        <w:drawing>
          <wp:inline distT="0" distB="0" distL="114300" distR="114300" wp14:anchorId="4BDF602C" wp14:editId="4AE518E8">
            <wp:extent cx="4013200" cy="3990053"/>
            <wp:effectExtent l="0" t="0" r="635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17420" cy="39942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45AECE" w14:textId="77777777" w:rsidR="0031750B" w:rsidRDefault="00000000" w:rsidP="00BD1414">
      <w:pPr>
        <w:ind w:firstLine="640"/>
      </w:pPr>
      <w:r>
        <w:rPr>
          <w:rFonts w:hint="eastAsia"/>
        </w:rPr>
        <w:t>三维视图</w:t>
      </w:r>
    </w:p>
    <w:p w14:paraId="5C4FDA4B" w14:textId="77777777" w:rsidR="0031750B" w:rsidRDefault="00000000">
      <w:pPr>
        <w:ind w:firstLine="640"/>
      </w:pPr>
      <w:r>
        <w:rPr>
          <w:noProof/>
        </w:rPr>
        <w:drawing>
          <wp:inline distT="0" distB="0" distL="114300" distR="114300" wp14:anchorId="7324BC37" wp14:editId="58282376">
            <wp:extent cx="4799525" cy="2734734"/>
            <wp:effectExtent l="0" t="0" r="127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22655" cy="2747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7657B1" w14:textId="6A2D462C" w:rsidR="0031750B" w:rsidRDefault="00BD1414" w:rsidP="00BD1414">
      <w:pPr>
        <w:pStyle w:val="1"/>
      </w:pPr>
      <w:r>
        <w:rPr>
          <w:rFonts w:hint="eastAsia"/>
        </w:rPr>
        <w:lastRenderedPageBreak/>
        <w:t>2</w:t>
      </w:r>
      <w:r>
        <w:t>.</w:t>
      </w:r>
      <w:r w:rsidR="00000000">
        <w:rPr>
          <w:rFonts w:hint="eastAsia"/>
        </w:rPr>
        <w:t>计算依据</w:t>
      </w:r>
    </w:p>
    <w:p w14:paraId="1D0F2973" w14:textId="77777777" w:rsidR="0031750B" w:rsidRDefault="00000000" w:rsidP="00BD1414">
      <w:pPr>
        <w:ind w:firstLine="640"/>
      </w:pPr>
      <w:r>
        <w:rPr>
          <w:rFonts w:hint="eastAsia"/>
        </w:rPr>
        <w:t>本项目主要参照资料为</w:t>
      </w:r>
      <w:r>
        <w:rPr>
          <w:rFonts w:hint="eastAsia"/>
        </w:rPr>
        <w:t>:</w:t>
      </w:r>
    </w:p>
    <w:p w14:paraId="69B5D5E6" w14:textId="77777777" w:rsidR="0031750B" w:rsidRDefault="00000000" w:rsidP="00BD1414">
      <w:pPr>
        <w:ind w:firstLine="640"/>
      </w:pPr>
      <w:r>
        <w:rPr>
          <w:rFonts w:hint="eastAsia"/>
        </w:rPr>
        <w:t>1.</w:t>
      </w:r>
      <w:r>
        <w:rPr>
          <w:rFonts w:hint="eastAsia"/>
        </w:rPr>
        <w:t>《绿色建筑评价标准》</w:t>
      </w:r>
      <w:r>
        <w:rPr>
          <w:rFonts w:hint="eastAsia"/>
        </w:rPr>
        <w:t>GB/T50378-2019+</w:t>
      </w:r>
    </w:p>
    <w:p w14:paraId="7FDBD070" w14:textId="77777777" w:rsidR="0031750B" w:rsidRDefault="00000000" w:rsidP="00BD1414">
      <w:pPr>
        <w:ind w:firstLine="640"/>
      </w:pPr>
      <w:r>
        <w:rPr>
          <w:rFonts w:hint="eastAsia"/>
        </w:rPr>
        <w:t xml:space="preserve">2. </w:t>
      </w:r>
      <w:r>
        <w:rPr>
          <w:rFonts w:hint="eastAsia"/>
        </w:rPr>
        <w:t>《建筑通风效果测试与评价标准》</w:t>
      </w:r>
      <w:r>
        <w:rPr>
          <w:rFonts w:hint="eastAsia"/>
        </w:rPr>
        <w:t>JGJ/T 309-20134</w:t>
      </w:r>
    </w:p>
    <w:p w14:paraId="2ED84A81" w14:textId="77777777" w:rsidR="0031750B" w:rsidRDefault="00000000" w:rsidP="00BD1414">
      <w:pPr>
        <w:ind w:firstLine="640"/>
      </w:pPr>
      <w:r>
        <w:rPr>
          <w:rFonts w:hint="eastAsia"/>
        </w:rPr>
        <w:t xml:space="preserve">3. </w:t>
      </w:r>
      <w:r>
        <w:rPr>
          <w:rFonts w:hint="eastAsia"/>
        </w:rPr>
        <w:t>《绿色建筑评价技术细则》</w:t>
      </w:r>
    </w:p>
    <w:p w14:paraId="68A220C0" w14:textId="07C11165" w:rsidR="0031750B" w:rsidRDefault="00000000" w:rsidP="00BD1414">
      <w:pPr>
        <w:ind w:firstLine="640"/>
        <w:rPr>
          <w:rFonts w:hint="eastAsia"/>
        </w:rPr>
      </w:pPr>
      <w:r>
        <w:rPr>
          <w:rFonts w:hint="eastAsia"/>
        </w:rPr>
        <w:t xml:space="preserve">4. </w:t>
      </w:r>
      <w:r>
        <w:rPr>
          <w:rFonts w:hint="eastAsia"/>
        </w:rPr>
        <w:t>委托方提供的总平面图、建筑专业设计图纸、设计效果图等图纸资料</w:t>
      </w:r>
    </w:p>
    <w:p w14:paraId="2ECF5B04" w14:textId="77777777" w:rsidR="0031750B" w:rsidRDefault="00000000" w:rsidP="00BD1414">
      <w:pPr>
        <w:pStyle w:val="1"/>
      </w:pPr>
      <w:r>
        <w:rPr>
          <w:rFonts w:hint="eastAsia"/>
        </w:rPr>
        <w:t>3.</w:t>
      </w:r>
      <w:r>
        <w:rPr>
          <w:rFonts w:hint="eastAsia"/>
        </w:rPr>
        <w:t>参考标准</w:t>
      </w:r>
    </w:p>
    <w:p w14:paraId="63E36631" w14:textId="77777777" w:rsidR="0031750B" w:rsidRDefault="00000000" w:rsidP="00BD1414">
      <w:pPr>
        <w:ind w:firstLine="640"/>
      </w:pPr>
      <w:r>
        <w:rPr>
          <w:rFonts w:hint="eastAsia"/>
        </w:rPr>
        <w:t>室外风环境评价依据为《绿色建筑评价标准》</w:t>
      </w:r>
      <w:r>
        <w:rPr>
          <w:rFonts w:hint="eastAsia"/>
        </w:rPr>
        <w:t xml:space="preserve">GB/T50378-2019 </w:t>
      </w:r>
      <w:r>
        <w:rPr>
          <w:rFonts w:hint="eastAsia"/>
        </w:rPr>
        <w:t>中有关室外风环境的条目要求。具体要求如下</w:t>
      </w:r>
      <w:r>
        <w:rPr>
          <w:rFonts w:hint="eastAsia"/>
        </w:rPr>
        <w:t>:</w:t>
      </w:r>
    </w:p>
    <w:p w14:paraId="25D4596B" w14:textId="77777777" w:rsidR="0031750B" w:rsidRDefault="00000000" w:rsidP="00BD1414">
      <w:pPr>
        <w:ind w:firstLine="640"/>
      </w:pPr>
      <w:r>
        <w:rPr>
          <w:rFonts w:hint="eastAsia"/>
        </w:rPr>
        <w:t xml:space="preserve">8.2.8 </w:t>
      </w:r>
      <w:r>
        <w:rPr>
          <w:rFonts w:hint="eastAsia"/>
        </w:rPr>
        <w:t>场地内风环境有利于室外行走、活动舒适和建筑的自然通风。评分规则如下</w:t>
      </w:r>
      <w:r>
        <w:rPr>
          <w:rFonts w:hint="eastAsia"/>
        </w:rPr>
        <w:t>:</w:t>
      </w:r>
    </w:p>
    <w:p w14:paraId="5E771BC3" w14:textId="77777777" w:rsidR="0031750B" w:rsidRDefault="00000000" w:rsidP="00BD1414">
      <w:pPr>
        <w:ind w:firstLine="640"/>
      </w:pPr>
      <w:r>
        <w:rPr>
          <w:rFonts w:hint="eastAsia"/>
        </w:rPr>
        <w:t>1.</w:t>
      </w:r>
      <w:r>
        <w:rPr>
          <w:rFonts w:hint="eastAsia"/>
        </w:rPr>
        <w:t>冬季典型风速和风向条件下，建筑物周围人行区距地高</w:t>
      </w:r>
      <w:r>
        <w:rPr>
          <w:rFonts w:hint="eastAsia"/>
        </w:rPr>
        <w:t xml:space="preserve"> 1.5m </w:t>
      </w:r>
      <w:r>
        <w:rPr>
          <w:rFonts w:hint="eastAsia"/>
        </w:rPr>
        <w:t>处风速低干</w:t>
      </w:r>
      <w:r>
        <w:rPr>
          <w:rFonts w:hint="eastAsia"/>
        </w:rPr>
        <w:t xml:space="preserve"> 5m/s</w:t>
      </w:r>
      <w:r>
        <w:rPr>
          <w:rFonts w:hint="eastAsia"/>
        </w:rPr>
        <w:t>，户外休息区、儿童娱乐区风速小于</w:t>
      </w:r>
      <w:r>
        <w:rPr>
          <w:rFonts w:hint="eastAsia"/>
        </w:rPr>
        <w:t xml:space="preserve"> 2m/s.</w:t>
      </w:r>
      <w:r>
        <w:rPr>
          <w:rFonts w:hint="eastAsia"/>
        </w:rPr>
        <w:t>目室外风速放大系数小于</w:t>
      </w:r>
      <w:r>
        <w:rPr>
          <w:rFonts w:hint="eastAsia"/>
        </w:rPr>
        <w:t>2</w:t>
      </w:r>
      <w:r>
        <w:rPr>
          <w:rFonts w:hint="eastAsia"/>
        </w:rPr>
        <w:t>，得</w:t>
      </w:r>
      <w:r>
        <w:rPr>
          <w:rFonts w:hint="eastAsia"/>
        </w:rPr>
        <w:t>3</w:t>
      </w:r>
      <w:r>
        <w:rPr>
          <w:rFonts w:hint="eastAsia"/>
        </w:rPr>
        <w:t>分</w:t>
      </w:r>
      <w:r>
        <w:rPr>
          <w:rFonts w:hint="eastAsia"/>
        </w:rPr>
        <w:t>;</w:t>
      </w:r>
      <w:r>
        <w:rPr>
          <w:rFonts w:hint="eastAsia"/>
        </w:rPr>
        <w:t>除迎风第一排建筑外，建筑迎风面与背风面表面风压差不超过</w:t>
      </w:r>
      <w:r>
        <w:rPr>
          <w:rFonts w:hint="eastAsia"/>
        </w:rPr>
        <w:t xml:space="preserve"> 5Pa</w:t>
      </w:r>
      <w:r>
        <w:rPr>
          <w:rFonts w:hint="eastAsia"/>
        </w:rPr>
        <w:t>，得</w:t>
      </w:r>
      <w:r>
        <w:rPr>
          <w:rFonts w:hint="eastAsia"/>
        </w:rPr>
        <w:t>2</w:t>
      </w:r>
      <w:r>
        <w:rPr>
          <w:rFonts w:hint="eastAsia"/>
        </w:rPr>
        <w:t>分。</w:t>
      </w:r>
    </w:p>
    <w:p w14:paraId="1A70E308" w14:textId="77777777" w:rsidR="0031750B" w:rsidRDefault="00000000" w:rsidP="00BD1414">
      <w:pPr>
        <w:ind w:firstLine="640"/>
      </w:pPr>
      <w:r>
        <w:rPr>
          <w:rFonts w:hint="eastAsia"/>
        </w:rPr>
        <w:t>2.</w:t>
      </w:r>
      <w:r>
        <w:rPr>
          <w:rFonts w:hint="eastAsia"/>
        </w:rPr>
        <w:t>过渡季、夏季典型风速和风向条件下，场地内人活动区不出现涡旋或无风区，得</w:t>
      </w:r>
      <w:r>
        <w:rPr>
          <w:rFonts w:hint="eastAsia"/>
        </w:rPr>
        <w:t>3</w:t>
      </w:r>
      <w:r>
        <w:rPr>
          <w:rFonts w:hint="eastAsia"/>
        </w:rPr>
        <w:t>分</w:t>
      </w:r>
      <w:r>
        <w:rPr>
          <w:rFonts w:hint="eastAsia"/>
        </w:rPr>
        <w:t>:50%</w:t>
      </w:r>
      <w:r>
        <w:rPr>
          <w:rFonts w:hint="eastAsia"/>
        </w:rPr>
        <w:t>以上可开启外窗室内外表面的风压差大于</w:t>
      </w:r>
      <w:r>
        <w:rPr>
          <w:rFonts w:hint="eastAsia"/>
        </w:rPr>
        <w:t>0.5Pa</w:t>
      </w:r>
      <w:r>
        <w:rPr>
          <w:rFonts w:hint="eastAsia"/>
        </w:rPr>
        <w:t>，得</w:t>
      </w:r>
      <w:r>
        <w:rPr>
          <w:rFonts w:hint="eastAsia"/>
        </w:rPr>
        <w:t>2</w:t>
      </w:r>
      <w:r>
        <w:rPr>
          <w:rFonts w:hint="eastAsia"/>
        </w:rPr>
        <w:t>分。</w:t>
      </w:r>
    </w:p>
    <w:p w14:paraId="77C25F8D" w14:textId="77777777" w:rsidR="0031750B" w:rsidRDefault="00000000" w:rsidP="00BD1414">
      <w:pPr>
        <w:pStyle w:val="1"/>
      </w:pPr>
      <w:r>
        <w:rPr>
          <w:rFonts w:hint="eastAsia"/>
        </w:rPr>
        <w:lastRenderedPageBreak/>
        <w:t>4.</w:t>
      </w:r>
      <w:r>
        <w:rPr>
          <w:rFonts w:hint="eastAsia"/>
        </w:rPr>
        <w:t>结果分析</w:t>
      </w:r>
    </w:p>
    <w:p w14:paraId="76D8A685" w14:textId="77777777" w:rsidR="0031750B" w:rsidRPr="00BD1414" w:rsidRDefault="00000000" w:rsidP="00BD1414">
      <w:pPr>
        <w:pStyle w:val="2"/>
        <w:rPr>
          <w:rStyle w:val="a5"/>
          <w:bCs/>
          <w:sz w:val="32"/>
        </w:rPr>
      </w:pPr>
      <w:r w:rsidRPr="00BD1414">
        <w:rPr>
          <w:rStyle w:val="a5"/>
          <w:rFonts w:hint="eastAsia"/>
          <w:bCs/>
          <w:sz w:val="32"/>
        </w:rPr>
        <w:t>4.1</w:t>
      </w:r>
      <w:r w:rsidRPr="00BD1414">
        <w:rPr>
          <w:rStyle w:val="a5"/>
          <w:rFonts w:hint="eastAsia"/>
          <w:bCs/>
          <w:sz w:val="32"/>
        </w:rPr>
        <w:t>冬季距地高</w:t>
      </w:r>
      <w:r w:rsidRPr="00BD1414">
        <w:rPr>
          <w:rStyle w:val="a5"/>
          <w:rFonts w:hint="eastAsia"/>
          <w:bCs/>
          <w:sz w:val="32"/>
        </w:rPr>
        <w:t>1.5m</w:t>
      </w:r>
      <w:r w:rsidRPr="00BD1414">
        <w:rPr>
          <w:rStyle w:val="a5"/>
          <w:rFonts w:hint="eastAsia"/>
          <w:bCs/>
          <w:sz w:val="32"/>
        </w:rPr>
        <w:t>处风速图</w:t>
      </w:r>
    </w:p>
    <w:p w14:paraId="707937B8" w14:textId="77777777" w:rsidR="0031750B" w:rsidRDefault="00000000">
      <w:pPr>
        <w:ind w:firstLine="640"/>
      </w:pPr>
      <w:r>
        <w:rPr>
          <w:noProof/>
        </w:rPr>
        <w:drawing>
          <wp:inline distT="0" distB="0" distL="114300" distR="114300" wp14:anchorId="60B1E0B4" wp14:editId="2AED2D76">
            <wp:extent cx="3934497" cy="3949700"/>
            <wp:effectExtent l="0" t="0" r="889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43813" cy="3959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5B9456" w14:textId="77777777" w:rsidR="0031750B" w:rsidRPr="00BD1414" w:rsidRDefault="00000000" w:rsidP="00BD1414">
      <w:pPr>
        <w:pStyle w:val="2"/>
        <w:rPr>
          <w:rStyle w:val="a5"/>
        </w:rPr>
      </w:pPr>
      <w:r w:rsidRPr="00BD1414">
        <w:rPr>
          <w:rStyle w:val="a5"/>
          <w:rFonts w:hint="eastAsia"/>
        </w:rPr>
        <w:t>4.2</w:t>
      </w:r>
      <w:r w:rsidRPr="00BD1414">
        <w:rPr>
          <w:rStyle w:val="a5"/>
          <w:rFonts w:hint="eastAsia"/>
        </w:rPr>
        <w:t>夏季距地高</w:t>
      </w:r>
      <w:r w:rsidRPr="00BD1414">
        <w:rPr>
          <w:rStyle w:val="a5"/>
          <w:rFonts w:hint="eastAsia"/>
        </w:rPr>
        <w:t>1.5m</w:t>
      </w:r>
      <w:r w:rsidRPr="00BD1414">
        <w:rPr>
          <w:rStyle w:val="a5"/>
          <w:rFonts w:hint="eastAsia"/>
        </w:rPr>
        <w:t>处风速图</w:t>
      </w:r>
    </w:p>
    <w:p w14:paraId="5556A93E" w14:textId="77777777" w:rsidR="0031750B" w:rsidRDefault="00000000">
      <w:pPr>
        <w:ind w:firstLine="640"/>
      </w:pPr>
      <w:r>
        <w:rPr>
          <w:noProof/>
        </w:rPr>
        <w:drawing>
          <wp:inline distT="0" distB="0" distL="114300" distR="114300" wp14:anchorId="41B6FB49" wp14:editId="03532B33">
            <wp:extent cx="4228155" cy="3289300"/>
            <wp:effectExtent l="0" t="0" r="1270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229683" cy="3290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A78F0E" w14:textId="77777777" w:rsidR="0031750B" w:rsidRPr="00BD1414" w:rsidRDefault="00000000" w:rsidP="00BD1414">
      <w:pPr>
        <w:pStyle w:val="2"/>
      </w:pPr>
      <w:r w:rsidRPr="00BD1414">
        <w:rPr>
          <w:rFonts w:hint="eastAsia"/>
        </w:rPr>
        <w:lastRenderedPageBreak/>
        <w:t>4.3</w:t>
      </w:r>
      <w:r w:rsidRPr="00BD1414">
        <w:rPr>
          <w:rFonts w:hint="eastAsia"/>
        </w:rPr>
        <w:t>夏季门窗风压</w:t>
      </w:r>
    </w:p>
    <w:tbl>
      <w:tblPr>
        <w:tblW w:w="6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0"/>
        <w:gridCol w:w="1350"/>
        <w:gridCol w:w="880"/>
        <w:gridCol w:w="1300"/>
      </w:tblGrid>
      <w:tr w:rsidR="0031750B" w14:paraId="1880E966" w14:textId="77777777">
        <w:trPr>
          <w:trHeight w:val="27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DED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27FCA1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分类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DED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137FBC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编号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DED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182192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朝向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DED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CCA272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风压(Pa)</w:t>
            </w:r>
          </w:p>
        </w:tc>
      </w:tr>
      <w:tr w:rsidR="0031750B" w14:paraId="3EEE210B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86BCCE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○建筑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060100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6158DB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9AAD10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　</w:t>
            </w:r>
          </w:p>
        </w:tc>
      </w:tr>
      <w:tr w:rsidR="0031750B" w14:paraId="55C6685F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7681EE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├○第1层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63669E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64AF77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AC29A5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　</w:t>
            </w:r>
          </w:p>
        </w:tc>
      </w:tr>
      <w:tr w:rsidR="0031750B" w14:paraId="774169A6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9EDEA7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︱├ 1001[起居室]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073D9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&lt;未编号&gt;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F93B1A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5D242C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4.05</w:t>
            </w:r>
          </w:p>
        </w:tc>
      </w:tr>
      <w:tr w:rsidR="0031750B" w14:paraId="1C1C28EE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7EF1F4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︱├ 1001[起居室]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14DFCD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&lt;未编号&gt;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AA439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DAF5FF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4.19</w:t>
            </w:r>
          </w:p>
        </w:tc>
      </w:tr>
      <w:tr w:rsidR="0031750B" w14:paraId="3CAE5C99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5AFE82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︱├ 1001[起居室]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E2CF70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&lt;未编号&gt;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3CF298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33BB89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4.11</w:t>
            </w:r>
          </w:p>
        </w:tc>
      </w:tr>
      <w:tr w:rsidR="0031750B" w14:paraId="33E0F675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232DA8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︱├ 1001[起居室]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9B31DD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&lt;未编号&gt;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D4CF18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197D18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4.34</w:t>
            </w:r>
          </w:p>
        </w:tc>
      </w:tr>
      <w:tr w:rsidR="0031750B" w14:paraId="249FBE8B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5BC057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︱├ 1001[起居室]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EEC1A4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8789F8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4BD51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3.95</w:t>
            </w:r>
          </w:p>
        </w:tc>
      </w:tr>
      <w:tr w:rsidR="0031750B" w14:paraId="6AE77FA4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5DA67A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︱├ 1001[起居室]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C850D6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21CA0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A0FBC4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4.08</w:t>
            </w:r>
          </w:p>
        </w:tc>
      </w:tr>
      <w:tr w:rsidR="0031750B" w14:paraId="6EDBADA8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8B714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︱├ 1001[起居室]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3467E3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23F56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C4B836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4.15</w:t>
            </w:r>
          </w:p>
        </w:tc>
      </w:tr>
      <w:tr w:rsidR="0031750B" w14:paraId="0EB00613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1EF27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︱├ 1001[起居室]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60A560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B5379A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230628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4.34</w:t>
            </w:r>
          </w:p>
        </w:tc>
      </w:tr>
      <w:tr w:rsidR="0031750B" w14:paraId="0CF89355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E5BCB4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︱├ 1001[起居室]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8508E7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B352A5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765DC8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4.47</w:t>
            </w:r>
          </w:p>
        </w:tc>
      </w:tr>
      <w:tr w:rsidR="0031750B" w14:paraId="0D7CB0C8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38D6E8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︱├ 1001[起居室]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995082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M834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B256FC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BFA72A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5.61</w:t>
            </w:r>
          </w:p>
        </w:tc>
      </w:tr>
      <w:tr w:rsidR="0031750B" w14:paraId="0A43E783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9696D2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︱├ 1001[起居室]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249635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M834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A357A0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65964E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5.61</w:t>
            </w:r>
          </w:p>
        </w:tc>
      </w:tr>
      <w:tr w:rsidR="0031750B" w14:paraId="01C49F89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153067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︱├ 1001[起居室]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EED8E0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M834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02F412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5A498D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3.43</w:t>
            </w:r>
          </w:p>
        </w:tc>
      </w:tr>
      <w:tr w:rsidR="0031750B" w14:paraId="64504637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29013D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︱├ 1001[起居室]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218364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M834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BA520C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EA4B1D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3.43</w:t>
            </w:r>
          </w:p>
        </w:tc>
      </w:tr>
      <w:tr w:rsidR="0031750B" w14:paraId="46874AA9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A28C09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︱├ 1001[起居室]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E3303A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M834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DFDC2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BCC967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4.02</w:t>
            </w:r>
          </w:p>
        </w:tc>
      </w:tr>
      <w:tr w:rsidR="0031750B" w14:paraId="65C75498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4811DB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︱├ 1001[起居室]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E1DDF2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M834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0C4928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5F5EE0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4.02</w:t>
            </w:r>
          </w:p>
        </w:tc>
      </w:tr>
      <w:tr w:rsidR="0031750B" w14:paraId="7E36808A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054548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︱├ 1001[起居室]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3F98E7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M834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D97CCF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5CF17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4.02</w:t>
            </w:r>
          </w:p>
        </w:tc>
      </w:tr>
      <w:tr w:rsidR="0031750B" w14:paraId="7865229B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EE3083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︱├ 1001[起居室]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C7C72A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M834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306B3A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8E6929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3.89</w:t>
            </w:r>
          </w:p>
        </w:tc>
      </w:tr>
      <w:tr w:rsidR="0031750B" w14:paraId="64527EA8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D96E8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︱├ 1001[起居室]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C33332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M834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8FFB1A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A0EA8A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3.89</w:t>
            </w:r>
          </w:p>
        </w:tc>
      </w:tr>
      <w:tr w:rsidR="0031750B" w14:paraId="270515A7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D1DAA8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︱├ 1001[起居室]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BE40E3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M834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CC26D9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FB1943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3.83</w:t>
            </w:r>
          </w:p>
        </w:tc>
      </w:tr>
      <w:tr w:rsidR="0031750B" w14:paraId="2703BD0A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1C7A3E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︱├ 1001[起居室]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8A5672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M834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23168C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24EF78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3.84</w:t>
            </w:r>
          </w:p>
        </w:tc>
      </w:tr>
      <w:tr w:rsidR="0031750B" w14:paraId="1BBF26E9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77F86E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︱├ 1001[起居室]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827EF5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M834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4D6588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3CD4DE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4.76</w:t>
            </w:r>
          </w:p>
        </w:tc>
      </w:tr>
      <w:tr w:rsidR="0031750B" w14:paraId="482A1A35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447F74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︱├ 1001[起居室]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DA5191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M834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80C01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716484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4.59</w:t>
            </w:r>
          </w:p>
        </w:tc>
      </w:tr>
      <w:tr w:rsidR="0031750B" w14:paraId="107371D7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3C3FA5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︱├ 1001[起居室]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624EFF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M834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7D4D00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FFD3F7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4.59</w:t>
            </w:r>
          </w:p>
        </w:tc>
      </w:tr>
      <w:tr w:rsidR="0031750B" w14:paraId="6707918E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E3070B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︱├ 1002[起居室]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9204D8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M833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D08FC2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27F5A6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4.59</w:t>
            </w:r>
          </w:p>
        </w:tc>
      </w:tr>
      <w:tr w:rsidR="0031750B" w14:paraId="0F665530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7F3E4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︱├ 1003[起居室]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043C9C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&lt;未编号&gt;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95EACA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5D111C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5.63</w:t>
            </w:r>
          </w:p>
        </w:tc>
      </w:tr>
      <w:tr w:rsidR="0031750B" w14:paraId="0A1935AF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DEC922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︱├ 1003[起居室]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D70E1E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57CE5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D561E3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5.63</w:t>
            </w:r>
          </w:p>
        </w:tc>
      </w:tr>
      <w:tr w:rsidR="0031750B" w14:paraId="16E85AA8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2D2390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︱├ 1004[起居室]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BA0C80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7E6563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46D77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5.02</w:t>
            </w:r>
          </w:p>
        </w:tc>
      </w:tr>
      <w:tr w:rsidR="0031750B" w14:paraId="3BCE619E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EA8C36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︱├ 1005[起居室]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1E1C3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&lt;未编号&gt;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0ED048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5916D8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4.68</w:t>
            </w:r>
          </w:p>
        </w:tc>
      </w:tr>
      <w:tr w:rsidR="0031750B" w14:paraId="215C2796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83BBB1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︱├ 1006[起居室]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C47894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&lt;未编号&gt;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52823B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B01AD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5.9</w:t>
            </w:r>
          </w:p>
        </w:tc>
      </w:tr>
      <w:tr w:rsidR="0031750B" w14:paraId="1043D615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6761E2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︱├ 1006[起居室]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230461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6BB895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950093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4.59</w:t>
            </w:r>
          </w:p>
        </w:tc>
      </w:tr>
      <w:tr w:rsidR="0031750B" w14:paraId="783C1257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788C78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︱├ 1006[起居室]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B18AD8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M828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286399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81CA55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5.93</w:t>
            </w:r>
          </w:p>
        </w:tc>
      </w:tr>
      <w:tr w:rsidR="0031750B" w14:paraId="3F22E100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98905D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︱├ 1007[起居室]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E703E4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&lt;未编号&gt;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8D464C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ED734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3.53</w:t>
            </w:r>
          </w:p>
        </w:tc>
      </w:tr>
      <w:tr w:rsidR="0031750B" w14:paraId="32CAD396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E8130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︱├ 1008[起居室]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4ECD28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&lt;未编号&gt;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12C48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AC9B34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5.89</w:t>
            </w:r>
          </w:p>
        </w:tc>
      </w:tr>
      <w:tr w:rsidR="0031750B" w14:paraId="337CFC83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23F617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︱├ 1008[起居室]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A49D9B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3F2791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DD9A80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5.87</w:t>
            </w:r>
          </w:p>
        </w:tc>
      </w:tr>
      <w:tr w:rsidR="0031750B" w14:paraId="41A20FB5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F00987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︱├ 1008[起居室]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AA5502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M828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8C2D2E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AE1680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5.78</w:t>
            </w:r>
          </w:p>
        </w:tc>
      </w:tr>
      <w:tr w:rsidR="0031750B" w14:paraId="5ECC2F10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41591E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︱├ 1009[起居室]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047684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&lt;未编号&gt;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37CA6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11B150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5.38</w:t>
            </w:r>
          </w:p>
        </w:tc>
      </w:tr>
      <w:tr w:rsidR="0031750B" w14:paraId="3C40A6CB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367352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lastRenderedPageBreak/>
              <w:t>︱├ 1009[起居室]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F2E9F3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61554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CE958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5.55</w:t>
            </w:r>
          </w:p>
        </w:tc>
      </w:tr>
      <w:tr w:rsidR="0031750B" w14:paraId="35741DEF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4B91B7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︱├ 1009[起居室]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21D666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M828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2AD462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227876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5.38</w:t>
            </w:r>
          </w:p>
        </w:tc>
      </w:tr>
      <w:tr w:rsidR="0031750B" w14:paraId="5B217D08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AD3636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︱├ 1010[起居室]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058E09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M828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26AFA3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2CB4D0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4.59</w:t>
            </w:r>
          </w:p>
        </w:tc>
      </w:tr>
      <w:tr w:rsidR="0031750B" w14:paraId="2EFD7E38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C68448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︱├ 1012[起居室]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D98F9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&lt;未编号&gt;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7241A1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4C87AB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4.83</w:t>
            </w:r>
          </w:p>
        </w:tc>
      </w:tr>
      <w:tr w:rsidR="0031750B" w14:paraId="6CF52F2A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DFEEAE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︱├ 1012[起居室]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D455DD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EED228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011E53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4.59</w:t>
            </w:r>
          </w:p>
        </w:tc>
      </w:tr>
      <w:tr w:rsidR="0031750B" w14:paraId="4F291B20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1F565F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︱├ 1012[起居室]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413494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8B0933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ECD80C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4.68</w:t>
            </w:r>
          </w:p>
        </w:tc>
      </w:tr>
      <w:tr w:rsidR="0031750B" w14:paraId="39E3A70E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28180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︱├ 1013[起居室]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2EF467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&lt;未编号&gt;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62D248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29FD34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4.91</w:t>
            </w:r>
          </w:p>
        </w:tc>
      </w:tr>
      <w:tr w:rsidR="0031750B" w14:paraId="66803F64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8CA4E4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︱├ 1013[起居室]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9EB2BE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&lt;未编号&gt;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BFCDD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607BF5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4.94</w:t>
            </w:r>
          </w:p>
        </w:tc>
      </w:tr>
      <w:tr w:rsidR="0031750B" w14:paraId="7B641E88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0CD3EA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︱├ 1014[起居室]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2AAA20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D599A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F349D3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5.01</w:t>
            </w:r>
          </w:p>
        </w:tc>
      </w:tr>
      <w:tr w:rsidR="0031750B" w14:paraId="0C2FBC9A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F4436A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︱├ 1014[起居室]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CB04AA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7EA85A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0D602F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4.95</w:t>
            </w:r>
          </w:p>
        </w:tc>
      </w:tr>
      <w:tr w:rsidR="0031750B" w14:paraId="16E61706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63050A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︱├ 1015[起居室]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500BC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&lt;未编号&gt;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BA1DAA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10D5C7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4.92</w:t>
            </w:r>
          </w:p>
        </w:tc>
      </w:tr>
      <w:tr w:rsidR="0031750B" w14:paraId="6C754C5E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0E1208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︱├ 1015[起居室]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D67001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&lt;未编号&gt;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93D1EC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E91271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4.86</w:t>
            </w:r>
          </w:p>
        </w:tc>
      </w:tr>
      <w:tr w:rsidR="0031750B" w14:paraId="00A5FF31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FB1C0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︱├ 1016[起居室]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52F979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M834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39985D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96CF93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4.45</w:t>
            </w:r>
          </w:p>
        </w:tc>
      </w:tr>
      <w:tr w:rsidR="0031750B" w14:paraId="44DC03B4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3BB2EB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︱├ 1016[起居室]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4BE373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M834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617E61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3A33A5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4.75</w:t>
            </w:r>
          </w:p>
        </w:tc>
      </w:tr>
      <w:tr w:rsidR="0031750B" w14:paraId="21B320FB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86E429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︱├ 1017[起居室]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EBD595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6D830F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498653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4.8</w:t>
            </w:r>
          </w:p>
        </w:tc>
      </w:tr>
      <w:tr w:rsidR="0031750B" w14:paraId="3D4F08FA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04F634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︱├ 1017[起居室]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660B80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D3E27A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A425E8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4.72</w:t>
            </w:r>
          </w:p>
        </w:tc>
      </w:tr>
      <w:tr w:rsidR="0031750B" w14:paraId="23F84A61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18348A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︱├ 1019[起居室]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A4642D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&lt;未编号&gt;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A40E95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D023C0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4.48</w:t>
            </w:r>
          </w:p>
        </w:tc>
      </w:tr>
      <w:tr w:rsidR="0031750B" w14:paraId="2260690D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4A259C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︱├ 1019[起居室]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919841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AD37F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E09FD3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4.67</w:t>
            </w:r>
          </w:p>
        </w:tc>
      </w:tr>
      <w:tr w:rsidR="0031750B" w14:paraId="43474F23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AAD3E3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︱├ 1021[起居室]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8FA633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M0820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E7BA3B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E0631E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4.17</w:t>
            </w:r>
          </w:p>
        </w:tc>
      </w:tr>
      <w:tr w:rsidR="0031750B" w14:paraId="71337BB9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B3D85E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︱├ 1021[起居室]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806226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M837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41F0AB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BAB80D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4.48</w:t>
            </w:r>
          </w:p>
        </w:tc>
      </w:tr>
      <w:tr w:rsidR="0031750B" w14:paraId="627CEE82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1E6077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︱├ 1021[起居室]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67A39A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M837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FC13C7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8F820B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4.45</w:t>
            </w:r>
          </w:p>
        </w:tc>
      </w:tr>
      <w:tr w:rsidR="0031750B" w14:paraId="036165DF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D6DDA5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︱├ 1024[起居室]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01FCC6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M830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B1F41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FAECF6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4.31</w:t>
            </w:r>
          </w:p>
        </w:tc>
      </w:tr>
      <w:tr w:rsidR="0031750B" w14:paraId="7B1A03B9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8DE0F2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︱├ 1025[起居室]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FB81F3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M830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B51F8B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87F048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4.38</w:t>
            </w:r>
          </w:p>
        </w:tc>
      </w:tr>
      <w:tr w:rsidR="0031750B" w14:paraId="4C0747AF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0DBCEE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︱├ 1026[起居室]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15BF85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61089D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944AD2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</w:tr>
      <w:tr w:rsidR="0031750B" w14:paraId="29FFAA23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55E5E8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︱├ 1026[起居室]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61CD3F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M828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0BCD2A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CAB7F3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4.21</w:t>
            </w:r>
          </w:p>
        </w:tc>
      </w:tr>
      <w:tr w:rsidR="0031750B" w14:paraId="6404BDF9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2ED7C8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︱└ 1028[起居室]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18F00B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M830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DAE69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8D8DF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4.38</w:t>
            </w:r>
          </w:p>
        </w:tc>
      </w:tr>
      <w:tr w:rsidR="0031750B" w14:paraId="649BAE4A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F8E6EE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└○第2层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BFFA65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F5EEE7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DAD14A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　</w:t>
            </w:r>
          </w:p>
        </w:tc>
      </w:tr>
      <w:tr w:rsidR="0031750B" w14:paraId="205EA580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7A45BE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 xml:space="preserve">  ├ 2038[起居室]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D26357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&lt;未编号&gt;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39C7DC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B5392A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4.91</w:t>
            </w:r>
          </w:p>
        </w:tc>
      </w:tr>
      <w:tr w:rsidR="0031750B" w14:paraId="7F6CF013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FFDD8A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 xml:space="preserve">  ├ 2038[起居室]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E2F743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&lt;未编号&gt;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34900A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86D381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3.24</w:t>
            </w:r>
          </w:p>
        </w:tc>
      </w:tr>
      <w:tr w:rsidR="0031750B" w14:paraId="4CEF2349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42FE9E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 xml:space="preserve">  ├ 2038[起居室]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2EB4A9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&lt;未编号&gt;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59940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650EA1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6.42</w:t>
            </w:r>
          </w:p>
        </w:tc>
      </w:tr>
      <w:tr w:rsidR="0031750B" w14:paraId="20D3E21A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297779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 xml:space="preserve">  ├ 2038[起居室]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D9092B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41708A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8747A2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5.06</w:t>
            </w:r>
          </w:p>
        </w:tc>
      </w:tr>
      <w:tr w:rsidR="0031750B" w14:paraId="411619BC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95C786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 xml:space="preserve">  ├ 2038[起居室]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1455D8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2E042D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6321D7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2.86</w:t>
            </w:r>
          </w:p>
        </w:tc>
      </w:tr>
      <w:tr w:rsidR="0031750B" w14:paraId="25C32593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E618F7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 xml:space="preserve">  ├ 2038[起居室]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588324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ABB386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130567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6.57</w:t>
            </w:r>
          </w:p>
        </w:tc>
      </w:tr>
      <w:tr w:rsidR="0031750B" w14:paraId="697412D9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85341F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 xml:space="preserve">  ├ 2039[起居室]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2D5A2E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M834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E99D82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4C555F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5.3</w:t>
            </w:r>
          </w:p>
        </w:tc>
      </w:tr>
      <w:tr w:rsidR="0031750B" w14:paraId="7865A4B9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03FA0E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 xml:space="preserve">  ├ 2040[起居室]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9CC228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D12E8E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F3D600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5.26</w:t>
            </w:r>
          </w:p>
        </w:tc>
      </w:tr>
      <w:tr w:rsidR="0031750B" w14:paraId="56F8D05D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6D4E9B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 xml:space="preserve">  ├ 2041[起居室]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D84D2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8D5782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313BB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3.29</w:t>
            </w:r>
          </w:p>
        </w:tc>
      </w:tr>
      <w:tr w:rsidR="0031750B" w14:paraId="275AD656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5E5B0D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 xml:space="preserve">  ├ 2042[起居室]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D7BE58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&lt;未编号&gt;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ADE76C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93EF94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5.46</w:t>
            </w:r>
          </w:p>
        </w:tc>
      </w:tr>
      <w:tr w:rsidR="0031750B" w14:paraId="569744D5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DD655A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 xml:space="preserve">  ├ 2042[起居室]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860BCE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&lt;未编号&gt;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7FBD12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853034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3.52</w:t>
            </w:r>
          </w:p>
        </w:tc>
      </w:tr>
      <w:tr w:rsidR="0031750B" w14:paraId="23A21B6F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3888A8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 xml:space="preserve">  ├ 2042[起居室]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DF5061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&lt;未编号&gt;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1B4752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8BE377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3.25</w:t>
            </w:r>
          </w:p>
        </w:tc>
      </w:tr>
      <w:tr w:rsidR="0031750B" w14:paraId="37F14EF4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032494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 xml:space="preserve">  ├ 2042[起居室]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9EFE89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978D29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0F2AFF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3.44</w:t>
            </w:r>
          </w:p>
        </w:tc>
      </w:tr>
      <w:tr w:rsidR="0031750B" w14:paraId="1E7C9F59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ECA12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 xml:space="preserve">  ├ 2042[起居室]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4AEFCE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DE6E75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402FF5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3.5</w:t>
            </w:r>
          </w:p>
        </w:tc>
      </w:tr>
      <w:tr w:rsidR="0031750B" w14:paraId="5BEA9596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F9EEE7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 xml:space="preserve">  ├ 2042[起居室]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4ED807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C262A7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4F7FE7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3.24</w:t>
            </w:r>
          </w:p>
        </w:tc>
      </w:tr>
      <w:tr w:rsidR="0031750B" w14:paraId="2D7FAA10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797F12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lastRenderedPageBreak/>
              <w:t xml:space="preserve">  ├ 2042[起居室]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0CBEBD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FE3366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06A89F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4.84</w:t>
            </w:r>
          </w:p>
        </w:tc>
      </w:tr>
      <w:tr w:rsidR="0031750B" w14:paraId="411C03FC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ABFA89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 xml:space="preserve">  ├ 2042[起居室]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B721A1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M834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91D861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26F89B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4.7</w:t>
            </w:r>
          </w:p>
        </w:tc>
      </w:tr>
      <w:tr w:rsidR="0031750B" w14:paraId="54DB1039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D1C4CB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 xml:space="preserve">  ├ 2044[起居室]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778F51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&lt;未编号&gt;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1DBBC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1795CF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3.45</w:t>
            </w:r>
          </w:p>
        </w:tc>
      </w:tr>
      <w:tr w:rsidR="0031750B" w14:paraId="557D33F1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0A355E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 xml:space="preserve">  ├ 2045[起居室]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AE4F1B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&lt;未编号&gt;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1DB7AB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1BF470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4.25</w:t>
            </w:r>
          </w:p>
        </w:tc>
      </w:tr>
      <w:tr w:rsidR="0031750B" w14:paraId="15D29331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3E9ACA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 xml:space="preserve">  ├ 2045[起居室]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C502FC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&lt;未编号&gt;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1061F4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8A9067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4.11</w:t>
            </w:r>
          </w:p>
        </w:tc>
      </w:tr>
      <w:tr w:rsidR="0031750B" w14:paraId="3E6123AF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657520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 xml:space="preserve">  ├ 2045[起居室]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4B1A8D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&lt;未编号&gt;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466978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48D6B2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</w:tr>
      <w:tr w:rsidR="0031750B" w14:paraId="7D6EA368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A2D32E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 xml:space="preserve">  ├ 2045[起居室]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8C670D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&lt;未编号&gt;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5A214E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BCA765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3.84</w:t>
            </w:r>
          </w:p>
        </w:tc>
      </w:tr>
      <w:tr w:rsidR="0031750B" w14:paraId="1B9E9E14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7FC532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 xml:space="preserve">  ├ 2045[起居室]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BCBEBE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&lt;未编号&gt;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EE65F9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AF17B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5.42</w:t>
            </w:r>
          </w:p>
        </w:tc>
      </w:tr>
      <w:tr w:rsidR="0031750B" w14:paraId="73B0A34A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23270E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 xml:space="preserve">  ├ 2045[起居室]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9E09FE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&lt;未编号&gt;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F2412C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BAFE09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3.83</w:t>
            </w:r>
          </w:p>
        </w:tc>
      </w:tr>
      <w:tr w:rsidR="0031750B" w14:paraId="4727C731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75502F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 xml:space="preserve">  ├ 2045[起居室]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91F01E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&lt;未编号&gt;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B58EF5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3A2198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3.84</w:t>
            </w:r>
          </w:p>
        </w:tc>
      </w:tr>
      <w:tr w:rsidR="0031750B" w14:paraId="559BC887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11901F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 xml:space="preserve">  ├ 2045[起居室]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D2CFA1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740936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923F87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4.17</w:t>
            </w:r>
          </w:p>
        </w:tc>
      </w:tr>
      <w:tr w:rsidR="0031750B" w14:paraId="49F13C5C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68BC82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 xml:space="preserve">  ├ 2045[起居室]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149C6B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C1A2DE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91EB01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4.08</w:t>
            </w:r>
          </w:p>
        </w:tc>
      </w:tr>
      <w:tr w:rsidR="0031750B" w14:paraId="7B53C0A6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A57BB3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 xml:space="preserve">  ├ 2045[起居室]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87598B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830954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09C191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3.9</w:t>
            </w:r>
          </w:p>
        </w:tc>
      </w:tr>
      <w:tr w:rsidR="0031750B" w14:paraId="568A2EE1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128C93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 xml:space="preserve">  ├ 2045[起居室]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7CF5F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CB65E6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110217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3.82</w:t>
            </w:r>
          </w:p>
        </w:tc>
      </w:tr>
      <w:tr w:rsidR="0031750B" w14:paraId="5DD6023A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3557C4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 xml:space="preserve">  ├ 2045[起居室]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74AE81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75C76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82ED49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3.94</w:t>
            </w:r>
          </w:p>
        </w:tc>
      </w:tr>
      <w:tr w:rsidR="0031750B" w14:paraId="1BA059C8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205CE2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 xml:space="preserve">  ├ 2045[起居室]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9846EE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M834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E609FA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99CC7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3.34</w:t>
            </w:r>
          </w:p>
        </w:tc>
      </w:tr>
      <w:tr w:rsidR="0031750B" w14:paraId="61B2AE50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A11F2D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 xml:space="preserve">  ├ 2045[起居室]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35F32A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M834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E68CD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C75273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5.92</w:t>
            </w:r>
          </w:p>
        </w:tc>
      </w:tr>
      <w:tr w:rsidR="0031750B" w14:paraId="30B909D7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D6172B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 xml:space="preserve">  ├ 2045[起居室]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4399E0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M834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72E444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ABDFE4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4.31</w:t>
            </w:r>
          </w:p>
        </w:tc>
      </w:tr>
      <w:tr w:rsidR="0031750B" w14:paraId="2F19369A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BB590B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 xml:space="preserve">  ├ 2046[起居室]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3CFF7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&lt;未编号&gt;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5E0FD3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91C400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5.86</w:t>
            </w:r>
          </w:p>
        </w:tc>
      </w:tr>
      <w:tr w:rsidR="0031750B" w14:paraId="1955814E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507C7F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 xml:space="preserve">  ├ 2046[起居室]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C50A13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205125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D5D4E8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5.63</w:t>
            </w:r>
          </w:p>
        </w:tc>
      </w:tr>
      <w:tr w:rsidR="0031750B" w14:paraId="67F53DDA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4E4995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 xml:space="preserve">  ├ 2048[起居室]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698E1A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&lt;未编号&gt;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7D6566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A7B5C6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5.34</w:t>
            </w:r>
          </w:p>
        </w:tc>
      </w:tr>
      <w:tr w:rsidR="0031750B" w14:paraId="32C6EB64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52B4A1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 xml:space="preserve">  ├ 2049[起居室]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E8558F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273D53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683BB2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4.88</w:t>
            </w:r>
          </w:p>
        </w:tc>
      </w:tr>
      <w:tr w:rsidR="0031750B" w14:paraId="6C98B10F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118FF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 xml:space="preserve">  ├ 2051[起居室]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68B4EC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&lt;未编号&gt;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F183BE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581134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3.43</w:t>
            </w:r>
          </w:p>
        </w:tc>
      </w:tr>
      <w:tr w:rsidR="0031750B" w14:paraId="61642052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D7CFE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 xml:space="preserve">  └ 2052[起居室]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40EF85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319396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7CC43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3.47</w:t>
            </w:r>
          </w:p>
        </w:tc>
      </w:tr>
    </w:tbl>
    <w:p w14:paraId="5938DEE7" w14:textId="77777777" w:rsidR="0031750B" w:rsidRDefault="00000000" w:rsidP="00BD1414">
      <w:pPr>
        <w:pStyle w:val="2"/>
      </w:pPr>
      <w:r>
        <w:rPr>
          <w:rFonts w:hint="eastAsia"/>
        </w:rPr>
        <w:t>4.4</w:t>
      </w:r>
      <w:r>
        <w:rPr>
          <w:rFonts w:hint="eastAsia"/>
        </w:rPr>
        <w:t>冬季门窗风压表</w:t>
      </w:r>
    </w:p>
    <w:tbl>
      <w:tblPr>
        <w:tblW w:w="6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0"/>
        <w:gridCol w:w="1350"/>
        <w:gridCol w:w="880"/>
        <w:gridCol w:w="1300"/>
      </w:tblGrid>
      <w:tr w:rsidR="0031750B" w14:paraId="5EAED8E4" w14:textId="77777777">
        <w:trPr>
          <w:trHeight w:val="27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DED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CC1A15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分类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DED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11937D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编号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DED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53DFA0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朝向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DEDE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B6E654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风压(Pa)</w:t>
            </w:r>
          </w:p>
        </w:tc>
      </w:tr>
      <w:tr w:rsidR="0031750B" w14:paraId="0B8DFFED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C37B64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○建筑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619FFF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43A611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46CF5D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　</w:t>
            </w:r>
          </w:p>
        </w:tc>
      </w:tr>
      <w:tr w:rsidR="0031750B" w14:paraId="1BA7D504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9FD21B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├○第1层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4C39B0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4DF3A6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88F18F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　</w:t>
            </w:r>
          </w:p>
        </w:tc>
      </w:tr>
      <w:tr w:rsidR="0031750B" w14:paraId="7C81F499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A3BAAB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︱├ 1001[起居室]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3CFF25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&lt;未编号&gt;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152427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18D3CB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-3.14</w:t>
            </w:r>
          </w:p>
        </w:tc>
      </w:tr>
      <w:tr w:rsidR="0031750B" w14:paraId="35606B11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919A54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︱├ 1001[起居室]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DA4F07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&lt;未编号&gt;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67019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73D89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-3.17</w:t>
            </w:r>
          </w:p>
        </w:tc>
      </w:tr>
      <w:tr w:rsidR="0031750B" w14:paraId="6F62CFF6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F82ACA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︱├ 1001[起居室]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8E6964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&lt;未编号&gt;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6DEB48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E80DB5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-3.31</w:t>
            </w:r>
          </w:p>
        </w:tc>
      </w:tr>
      <w:tr w:rsidR="0031750B" w14:paraId="5561FF87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D11032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︱├ 1001[起居室]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672382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&lt;未编号&gt;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A07CB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99E139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-3.03</w:t>
            </w:r>
          </w:p>
        </w:tc>
      </w:tr>
      <w:tr w:rsidR="0031750B" w14:paraId="6DA52C16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94C43F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︱├ 1001[起居室]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397570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5B0748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31479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-2.87</w:t>
            </w:r>
          </w:p>
        </w:tc>
      </w:tr>
      <w:tr w:rsidR="0031750B" w14:paraId="735DD290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9948CB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︱├ 1001[起居室]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8A76E1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FF5534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747FF6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-3.33</w:t>
            </w:r>
          </w:p>
        </w:tc>
      </w:tr>
      <w:tr w:rsidR="0031750B" w14:paraId="720BA5A7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63C21D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︱├ 1001[起居室]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AD0A4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C2F207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CBD733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-3.18</w:t>
            </w:r>
          </w:p>
        </w:tc>
      </w:tr>
      <w:tr w:rsidR="0031750B" w14:paraId="7AB97616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DEE79C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︱├ 1001[起居室]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6833E5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9BCB6F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D822BD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-3.08</w:t>
            </w:r>
          </w:p>
        </w:tc>
      </w:tr>
      <w:tr w:rsidR="0031750B" w14:paraId="38B48D33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F42A7F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︱├ 1001[起居室]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0F1165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1B1F91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96C947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-3.07</w:t>
            </w:r>
          </w:p>
        </w:tc>
      </w:tr>
      <w:tr w:rsidR="0031750B" w14:paraId="3A9442BF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99A04B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︱├ 1001[起居室]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70AA6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M834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50855C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8CD9A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-3.25</w:t>
            </w:r>
          </w:p>
        </w:tc>
      </w:tr>
      <w:tr w:rsidR="0031750B" w14:paraId="71B50316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15CE5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︱├ 1001[起居室]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E5B048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M834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A893FE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426F4F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-3</w:t>
            </w:r>
          </w:p>
        </w:tc>
      </w:tr>
      <w:tr w:rsidR="0031750B" w14:paraId="4FF00DCA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445795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lastRenderedPageBreak/>
              <w:t>︱├ 1001[起居室]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E0BAE3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M834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6E3C14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03AC26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0.12</w:t>
            </w:r>
          </w:p>
        </w:tc>
      </w:tr>
      <w:tr w:rsidR="0031750B" w14:paraId="6C17A316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4DCC02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︱├ 1001[起居室]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984976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M834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46FA74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02EBA9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-0.12</w:t>
            </w:r>
          </w:p>
        </w:tc>
      </w:tr>
      <w:tr w:rsidR="0031750B" w14:paraId="023D75B5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87B07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︱├ 1001[起居室]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F49515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M834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0822CA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2B8941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-2.88</w:t>
            </w:r>
          </w:p>
        </w:tc>
      </w:tr>
      <w:tr w:rsidR="0031750B" w14:paraId="4A2CEB1C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D9543C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︱├ 1001[起居室]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812D1B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M834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AC5531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4D150B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-2.88</w:t>
            </w:r>
          </w:p>
        </w:tc>
      </w:tr>
      <w:tr w:rsidR="0031750B" w14:paraId="0E4B1F35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448024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︱├ 1001[起居室]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F4BF4B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M834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5B6E65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A703D6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-2.88</w:t>
            </w:r>
          </w:p>
        </w:tc>
      </w:tr>
      <w:tr w:rsidR="0031750B" w14:paraId="3BD70519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F8EE65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︱├ 1001[起居室]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E9718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M834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575E0B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BF9C2B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-4.69</w:t>
            </w:r>
          </w:p>
        </w:tc>
      </w:tr>
      <w:tr w:rsidR="0031750B" w14:paraId="48A21D96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EB6414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︱├ 1001[起居室]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6B1E7E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M834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7DAFB3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CA3D64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-4.84</w:t>
            </w:r>
          </w:p>
        </w:tc>
      </w:tr>
      <w:tr w:rsidR="0031750B" w14:paraId="45C1B732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55F1DD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︱├ 1001[起居室]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2C741E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M834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6F6BA7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81CDD2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-2.7</w:t>
            </w:r>
          </w:p>
        </w:tc>
      </w:tr>
      <w:tr w:rsidR="0031750B" w14:paraId="7A1DB970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9DE510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︱├ 1001[起居室]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695FDE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M834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8FA550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C5A37D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-2.95</w:t>
            </w:r>
          </w:p>
        </w:tc>
      </w:tr>
      <w:tr w:rsidR="0031750B" w14:paraId="6779C2F0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600562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︱├ 1001[起居室]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BB58A5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M834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4475D4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90F38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-3.24</w:t>
            </w:r>
          </w:p>
        </w:tc>
      </w:tr>
      <w:tr w:rsidR="0031750B" w14:paraId="6AC17257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386B19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︱├ 1001[起居室]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7165DE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M834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5DA993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3F4185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-3.28</w:t>
            </w:r>
          </w:p>
        </w:tc>
      </w:tr>
      <w:tr w:rsidR="0031750B" w14:paraId="682E0612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4C6A72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︱├ 1001[起居室]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9C4E0A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M834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6A9912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F0D4D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-3.31</w:t>
            </w:r>
          </w:p>
        </w:tc>
      </w:tr>
      <w:tr w:rsidR="0031750B" w14:paraId="7EFF456C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ABC07C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︱├ 1002[起居室]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043269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M833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0EA60F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0564F8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-3</w:t>
            </w:r>
          </w:p>
        </w:tc>
      </w:tr>
      <w:tr w:rsidR="0031750B" w14:paraId="106D6353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173D71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︱├ 1003[起居室]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9CDF9B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&lt;未编号&gt;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3B290E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A2DFB7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-2.79</w:t>
            </w:r>
          </w:p>
        </w:tc>
      </w:tr>
      <w:tr w:rsidR="0031750B" w14:paraId="2BFB6D31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8813BC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︱├ 1003[起居室]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69F00F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2B4458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E9B618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-2.79</w:t>
            </w:r>
          </w:p>
        </w:tc>
      </w:tr>
      <w:tr w:rsidR="0031750B" w14:paraId="6710718D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98CCA9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︱├ 1004[起居室]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F063C1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2FE6B1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B1C647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-3.17</w:t>
            </w:r>
          </w:p>
        </w:tc>
      </w:tr>
      <w:tr w:rsidR="0031750B" w14:paraId="70E6BE6F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E11BB1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︱├ 1005[起居室]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F03D99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&lt;未编号&gt;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7810CB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28F909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-3.39</w:t>
            </w:r>
          </w:p>
        </w:tc>
      </w:tr>
      <w:tr w:rsidR="0031750B" w14:paraId="6C6C091E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24A54E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︱├ 1006[起居室]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E67A47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&lt;未编号&gt;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DC092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018586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-2.69</w:t>
            </w:r>
          </w:p>
        </w:tc>
      </w:tr>
      <w:tr w:rsidR="0031750B" w14:paraId="536D2F82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A6C0E3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︱├ 1006[起居室]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4267C2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934628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F74DB7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-2.72</w:t>
            </w:r>
          </w:p>
        </w:tc>
      </w:tr>
      <w:tr w:rsidR="0031750B" w14:paraId="03758689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C479C0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︱├ 1006[起居室]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7F8753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M828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776D6C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AD7BDB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-2.84</w:t>
            </w:r>
          </w:p>
        </w:tc>
      </w:tr>
      <w:tr w:rsidR="0031750B" w14:paraId="29FF7D54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B6E08E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︱├ 1007[起居室]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D1768F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&lt;未编号&gt;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BE3705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51AA4E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0.06</w:t>
            </w:r>
          </w:p>
        </w:tc>
      </w:tr>
      <w:tr w:rsidR="0031750B" w14:paraId="7AE8D0A8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77D742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︱├ 1008[起居室]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89CD5B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&lt;未编号&gt;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97CF62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FBCCB2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-2.97</w:t>
            </w:r>
          </w:p>
        </w:tc>
      </w:tr>
      <w:tr w:rsidR="0031750B" w14:paraId="72BD485E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9B0F2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︱├ 1008[起居室]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260DC1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EA76C9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DBD669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-2.94</w:t>
            </w:r>
          </w:p>
        </w:tc>
      </w:tr>
      <w:tr w:rsidR="0031750B" w14:paraId="5EF99301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8E3043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︱├ 1008[起居室]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DE6CC2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M828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FF0FF8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144722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-3.14</w:t>
            </w:r>
          </w:p>
        </w:tc>
      </w:tr>
      <w:tr w:rsidR="0031750B" w14:paraId="756D214A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897B4A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︱├ 1009[起居室]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4B7BE8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&lt;未编号&gt;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D4BB2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ADD265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-3.1</w:t>
            </w:r>
          </w:p>
        </w:tc>
      </w:tr>
      <w:tr w:rsidR="0031750B" w14:paraId="2ECCF681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A3015A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︱├ 1009[起居室]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77C212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5D076E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F2C719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-3.14</w:t>
            </w:r>
          </w:p>
        </w:tc>
      </w:tr>
      <w:tr w:rsidR="0031750B" w14:paraId="21E5175D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98656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︱├ 1009[起居室]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43520E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M828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AFC17E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9EF9E1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-3.11</w:t>
            </w:r>
          </w:p>
        </w:tc>
      </w:tr>
      <w:tr w:rsidR="0031750B" w14:paraId="4390B0F4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BE1077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︱├ 1010[起居室]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8AA296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M828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8C29FD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338C0D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-3.32</w:t>
            </w:r>
          </w:p>
        </w:tc>
      </w:tr>
      <w:tr w:rsidR="0031750B" w14:paraId="74AF134D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E15F81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︱├ 1012[起居室]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1989B2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&lt;未编号&gt;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C41D1F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9E1597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-3.73</w:t>
            </w:r>
          </w:p>
        </w:tc>
      </w:tr>
      <w:tr w:rsidR="0031750B" w14:paraId="48ED1591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845BD1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︱├ 1012[起居室]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C36208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47F2F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E00358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-3.25</w:t>
            </w:r>
          </w:p>
        </w:tc>
      </w:tr>
      <w:tr w:rsidR="0031750B" w14:paraId="74C224AC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614A45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︱├ 1012[起居室]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6B16CE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6993A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412F59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-3.45</w:t>
            </w:r>
          </w:p>
        </w:tc>
      </w:tr>
      <w:tr w:rsidR="0031750B" w14:paraId="5B286605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05D54A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︱├ 1013[起居室]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D46D00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&lt;未编号&gt;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6648CF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3DC55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-3.84</w:t>
            </w:r>
          </w:p>
        </w:tc>
      </w:tr>
      <w:tr w:rsidR="0031750B" w14:paraId="41F0E00D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DEB00C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︱├ 1013[起居室]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149B37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&lt;未编号&gt;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938B89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5CD8AA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-3.91</w:t>
            </w:r>
          </w:p>
        </w:tc>
      </w:tr>
      <w:tr w:rsidR="0031750B" w14:paraId="2ED8271C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D03AF2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︱├ 1014[起居室]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724927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6D44F2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FAC159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-4.06</w:t>
            </w:r>
          </w:p>
        </w:tc>
      </w:tr>
      <w:tr w:rsidR="0031750B" w14:paraId="43839975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61245B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︱├ 1014[起居室]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BC8B77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3F329A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85225A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-4.24</w:t>
            </w:r>
          </w:p>
        </w:tc>
      </w:tr>
      <w:tr w:rsidR="0031750B" w14:paraId="3F0080BA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A2F146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︱├ 1015[起居室]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0EE71E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&lt;未编号&gt;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537D2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FB6FE4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-4.35</w:t>
            </w:r>
          </w:p>
        </w:tc>
      </w:tr>
      <w:tr w:rsidR="0031750B" w14:paraId="73D0C269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574600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︱├ 1015[起居室]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252D17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&lt;未编号&gt;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3FA2F3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5B04B7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-4.52</w:t>
            </w:r>
          </w:p>
        </w:tc>
      </w:tr>
      <w:tr w:rsidR="0031750B" w14:paraId="65E590D5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F1F7F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︱├ 1016[起居室]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80D9A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M834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9E84D7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5B1946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-3.05</w:t>
            </w:r>
          </w:p>
        </w:tc>
      </w:tr>
      <w:tr w:rsidR="0031750B" w14:paraId="53BA3E98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F225B4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︱├ 1016[起居室]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9D3A91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M834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DC8DCA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38524D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-3.38</w:t>
            </w:r>
          </w:p>
        </w:tc>
      </w:tr>
      <w:tr w:rsidR="0031750B" w14:paraId="6737A99C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003944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︱├ 1017[起居室]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A1BCB2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D0CE15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7ED82A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-4.85</w:t>
            </w:r>
          </w:p>
        </w:tc>
      </w:tr>
      <w:tr w:rsidR="0031750B" w14:paraId="1DEA6687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72A428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︱├ 1017[起居室]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106E3F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226F4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D1DBC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-4.95</w:t>
            </w:r>
          </w:p>
        </w:tc>
      </w:tr>
      <w:tr w:rsidR="0031750B" w14:paraId="34EE44DC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6C097B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︱├ 1019[起居室]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B4959C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&lt;未编号&gt;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DC9162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C2456E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-5.22</w:t>
            </w:r>
          </w:p>
        </w:tc>
      </w:tr>
      <w:tr w:rsidR="0031750B" w14:paraId="40F4280B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D472BB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lastRenderedPageBreak/>
              <w:t>︱├ 1019[起居室]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423C5B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1279C1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D59CFA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-5.1</w:t>
            </w:r>
          </w:p>
        </w:tc>
      </w:tr>
      <w:tr w:rsidR="0031750B" w14:paraId="79BECECF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B10655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︱├ 1021[起居室]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4CF100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M0820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C66C3C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330E78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-4.63</w:t>
            </w:r>
          </w:p>
        </w:tc>
      </w:tr>
      <w:tr w:rsidR="0031750B" w14:paraId="73DB9881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10C466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︱├ 1021[起居室]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4B57CB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M837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73DF50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4ACE5C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-3.06</w:t>
            </w:r>
          </w:p>
        </w:tc>
      </w:tr>
      <w:tr w:rsidR="0031750B" w14:paraId="2D01B839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767B15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︱├ 1021[起居室]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5CB5F6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M837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BD7656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717E29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-3.05</w:t>
            </w:r>
          </w:p>
        </w:tc>
      </w:tr>
      <w:tr w:rsidR="0031750B" w14:paraId="0D8E618D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052791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︱├ 1024[起居室]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BBCBD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M830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4A168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8111A2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-2.62</w:t>
            </w:r>
          </w:p>
        </w:tc>
      </w:tr>
      <w:tr w:rsidR="0031750B" w14:paraId="1C512014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410EB4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︱├ 1025[起居室]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DD6E0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M830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890DCB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E2E3FC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-2.79</w:t>
            </w:r>
          </w:p>
        </w:tc>
      </w:tr>
      <w:tr w:rsidR="0031750B" w14:paraId="1F2CF937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85789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︱├ 1026[起居室]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530C6B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104335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EF1607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-5.86</w:t>
            </w:r>
          </w:p>
        </w:tc>
      </w:tr>
      <w:tr w:rsidR="0031750B" w14:paraId="73ECDB16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17166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︱├ 1026[起居室]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48154C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M828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65C3C6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14617D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-5.46</w:t>
            </w:r>
          </w:p>
        </w:tc>
      </w:tr>
      <w:tr w:rsidR="0031750B" w14:paraId="20A4714B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9DE3A9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︱└ 1028[起居室]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3B039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M830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FC4EC6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66FA7E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-3.36</w:t>
            </w:r>
          </w:p>
        </w:tc>
      </w:tr>
      <w:tr w:rsidR="0031750B" w14:paraId="246990B8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9B0297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└○第2层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BF4B79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BF3B05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481564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 xml:space="preserve">　</w:t>
            </w:r>
          </w:p>
        </w:tc>
      </w:tr>
      <w:tr w:rsidR="0031750B" w14:paraId="62B186DD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E1B232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 xml:space="preserve">  ├ 2038[起居室]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7DE959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&lt;未编号&gt;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DFC96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7FD23F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-2.07</w:t>
            </w:r>
          </w:p>
        </w:tc>
      </w:tr>
      <w:tr w:rsidR="0031750B" w14:paraId="2380E3A9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8FAD2B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 xml:space="preserve">  ├ 2038[起居室]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F31F24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&lt;未编号&gt;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FE7DB8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9ED49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-1.87</w:t>
            </w:r>
          </w:p>
        </w:tc>
      </w:tr>
      <w:tr w:rsidR="0031750B" w14:paraId="68C70CE0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AA9194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 xml:space="preserve">  ├ 2038[起居室]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9FA3AD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&lt;未编号&gt;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56CD34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0B4E48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-1.96</w:t>
            </w:r>
          </w:p>
        </w:tc>
      </w:tr>
      <w:tr w:rsidR="0031750B" w14:paraId="6C248680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5DCB8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 xml:space="preserve">  ├ 2038[起居室]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31558A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AB48AE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1001DE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-1.99</w:t>
            </w:r>
          </w:p>
        </w:tc>
      </w:tr>
      <w:tr w:rsidR="0031750B" w14:paraId="07CCCF41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48C912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 xml:space="preserve">  ├ 2038[起居室]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569906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393AB7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8E7FE2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-1.97</w:t>
            </w:r>
          </w:p>
        </w:tc>
      </w:tr>
      <w:tr w:rsidR="0031750B" w14:paraId="6948DCB6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7B565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 xml:space="preserve">  ├ 2038[起居室]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36DA28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5BEAAD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46C6E3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-1.92</w:t>
            </w:r>
          </w:p>
        </w:tc>
      </w:tr>
      <w:tr w:rsidR="0031750B" w14:paraId="66499DB9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4821B0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 xml:space="preserve">  ├ 2039[起居室]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41222D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M834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C8C588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4EBA31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-1.97</w:t>
            </w:r>
          </w:p>
        </w:tc>
      </w:tr>
      <w:tr w:rsidR="0031750B" w14:paraId="3EAA452D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34BDB1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 xml:space="preserve">  ├ 2040[起居室]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5DEFF7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CBA734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DA52E0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-2.06</w:t>
            </w:r>
          </w:p>
        </w:tc>
      </w:tr>
      <w:tr w:rsidR="0031750B" w14:paraId="3F7B47FF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2C951C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 xml:space="preserve">  ├ 2041[起居室]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610AC5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E6F8DD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E61333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-1.9</w:t>
            </w:r>
          </w:p>
        </w:tc>
      </w:tr>
      <w:tr w:rsidR="0031750B" w14:paraId="169DCB99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85CB83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 xml:space="preserve">  ├ 2042[起居室]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DD6489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&lt;未编号&gt;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66D706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53F9AB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-2.2</w:t>
            </w:r>
          </w:p>
        </w:tc>
      </w:tr>
      <w:tr w:rsidR="0031750B" w14:paraId="2DB77AE9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986215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 xml:space="preserve">  ├ 2042[起居室]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F78DA0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&lt;未编号&gt;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0136B4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9C495E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-1.1</w:t>
            </w:r>
          </w:p>
        </w:tc>
      </w:tr>
      <w:tr w:rsidR="0031750B" w14:paraId="02A494B6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F2F55D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 xml:space="preserve">  ├ 2042[起居室]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BBDDE1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&lt;未编号&gt;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3BEC8F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EF127A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-1.57</w:t>
            </w:r>
          </w:p>
        </w:tc>
      </w:tr>
      <w:tr w:rsidR="0031750B" w14:paraId="52CB0B92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E9BB0B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 xml:space="preserve">  ├ 2042[起居室]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B9864A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61A803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7760D7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0.95</w:t>
            </w:r>
          </w:p>
        </w:tc>
      </w:tr>
      <w:tr w:rsidR="0031750B" w14:paraId="2A050C0C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87B65B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 xml:space="preserve">  ├ 2042[起居室]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6BA47D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922AAD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7BEB78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0.87</w:t>
            </w:r>
          </w:p>
        </w:tc>
      </w:tr>
      <w:tr w:rsidR="0031750B" w14:paraId="79D22531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ABFDB4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 xml:space="preserve">  ├ 2042[起居室]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30B7F5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0E1C7A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67526E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-0.94</w:t>
            </w:r>
          </w:p>
        </w:tc>
      </w:tr>
      <w:tr w:rsidR="0031750B" w14:paraId="01EF6377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9C3D6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 xml:space="preserve">  ├ 2042[起居室]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0AA61B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9350F2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952668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-2.35</w:t>
            </w:r>
          </w:p>
        </w:tc>
      </w:tr>
      <w:tr w:rsidR="0031750B" w14:paraId="2A55BD64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C76D1F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 xml:space="preserve">  ├ 2042[起居室]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B23481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M834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94F51C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8BE825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-2.41</w:t>
            </w:r>
          </w:p>
        </w:tc>
      </w:tr>
      <w:tr w:rsidR="0031750B" w14:paraId="64022048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4F792C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 xml:space="preserve">  ├ 2044[起居室]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E870A4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&lt;未编号&gt;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360D61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AC3F38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-1.15</w:t>
            </w:r>
          </w:p>
        </w:tc>
      </w:tr>
      <w:tr w:rsidR="0031750B" w14:paraId="1BDA0EA4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9D5B4C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 xml:space="preserve">  ├ 2045[起居室]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C45716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&lt;未编号&gt;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4DD715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4136A3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-3.08</w:t>
            </w:r>
          </w:p>
        </w:tc>
      </w:tr>
      <w:tr w:rsidR="0031750B" w14:paraId="6AC406C7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707422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 xml:space="preserve">  ├ 2045[起居室]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240BED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&lt;未编号&gt;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EA5932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C7B53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-3.38</w:t>
            </w:r>
          </w:p>
        </w:tc>
      </w:tr>
      <w:tr w:rsidR="0031750B" w14:paraId="520E80D4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44E225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 xml:space="preserve">  ├ 2045[起居室]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A4AE2F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&lt;未编号&gt;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BB2DF3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DE73D4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-2.88</w:t>
            </w:r>
          </w:p>
        </w:tc>
      </w:tr>
      <w:tr w:rsidR="0031750B" w14:paraId="0D252B13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7125AD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 xml:space="preserve">  ├ 2045[起居室]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BF1D76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&lt;未编号&gt;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DA19E1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1F7054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-2.45</w:t>
            </w:r>
          </w:p>
        </w:tc>
      </w:tr>
      <w:tr w:rsidR="0031750B" w14:paraId="63B8CB9C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F22262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 xml:space="preserve">  ├ 2045[起居室]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1E096F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&lt;未编号&gt;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5C9628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F9442A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-2.8</w:t>
            </w:r>
          </w:p>
        </w:tc>
      </w:tr>
      <w:tr w:rsidR="0031750B" w14:paraId="6F024210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67FD08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 xml:space="preserve">  ├ 2045[起居室]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630230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&lt;未编号&gt;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579C96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1F2CB0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-2.77</w:t>
            </w:r>
          </w:p>
        </w:tc>
      </w:tr>
      <w:tr w:rsidR="0031750B" w14:paraId="3E435F5F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AD4FC1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 xml:space="preserve">  ├ 2045[起居室]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D98757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&lt;未编号&gt;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29E17A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BC1377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-3.55</w:t>
            </w:r>
          </w:p>
        </w:tc>
      </w:tr>
      <w:tr w:rsidR="0031750B" w14:paraId="42CA11C9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AEA09F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 xml:space="preserve">  ├ 2045[起居室]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54B6D2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F685EE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7CEE2D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-3.18</w:t>
            </w:r>
          </w:p>
        </w:tc>
      </w:tr>
      <w:tr w:rsidR="0031750B" w14:paraId="7CA2E2F3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1912E6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 xml:space="preserve">  ├ 2045[起居室]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F6FB51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140C46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27959A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-3.21</w:t>
            </w:r>
          </w:p>
        </w:tc>
      </w:tr>
      <w:tr w:rsidR="0031750B" w14:paraId="2667AD06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E9725A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 xml:space="preserve">  ├ 2045[起居室]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D493BB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3426C7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C082D3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-2.75</w:t>
            </w:r>
          </w:p>
        </w:tc>
      </w:tr>
      <w:tr w:rsidR="0031750B" w14:paraId="3CEBA77C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6586E2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 xml:space="preserve">  ├ 2045[起居室]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F485C9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BD4943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B04FA1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-2.5</w:t>
            </w:r>
          </w:p>
        </w:tc>
      </w:tr>
      <w:tr w:rsidR="0031750B" w14:paraId="6AC4B924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850B47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 xml:space="preserve">  ├ 2045[起居室]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0E645C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2CCE6C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F7FD7E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-4.67</w:t>
            </w:r>
          </w:p>
        </w:tc>
      </w:tr>
      <w:tr w:rsidR="0031750B" w14:paraId="5B7542B7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FF8946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 xml:space="preserve">  ├ 2045[起居室]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420B2F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M834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B3F23A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6060FB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1.1</w:t>
            </w:r>
          </w:p>
        </w:tc>
      </w:tr>
      <w:tr w:rsidR="0031750B" w14:paraId="3CB919EA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8D55E6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 xml:space="preserve">  ├ 2045[起居室]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253638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M834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9DB7C4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9FC799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-2.84</w:t>
            </w:r>
          </w:p>
        </w:tc>
      </w:tr>
      <w:tr w:rsidR="0031750B" w14:paraId="3E344D01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23FE0D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lastRenderedPageBreak/>
              <w:t xml:space="preserve">  ├ 2045[起居室]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D5FC9C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M834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48B5E1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763DF8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-3.34</w:t>
            </w:r>
          </w:p>
        </w:tc>
      </w:tr>
      <w:tr w:rsidR="0031750B" w14:paraId="7759581C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7AE724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 xml:space="preserve">  ├ 2046[起居室]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0250BB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&lt;未编号&gt;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DFEB21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4C189E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-2.88</w:t>
            </w:r>
          </w:p>
        </w:tc>
      </w:tr>
      <w:tr w:rsidR="0031750B" w14:paraId="4C6E38FD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962DF9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 xml:space="preserve">  ├ 2046[起居室]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6E706A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DB6CE0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EC8319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-2.91</w:t>
            </w:r>
          </w:p>
        </w:tc>
      </w:tr>
      <w:tr w:rsidR="0031750B" w14:paraId="414D422B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8D12C2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 xml:space="preserve">  ├ 2048[起居室]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575F1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&lt;未编号&gt;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5A73BF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172E05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-3.15</w:t>
            </w:r>
          </w:p>
        </w:tc>
      </w:tr>
      <w:tr w:rsidR="0031750B" w14:paraId="7CB70860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F048FB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 xml:space="preserve">  ├ 2049[起居室]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2CAB76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BAA562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67806F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-3.21</w:t>
            </w:r>
          </w:p>
        </w:tc>
      </w:tr>
      <w:tr w:rsidR="0031750B" w14:paraId="6C28D8A7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C93401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 xml:space="preserve">  ├ 2051[起居室]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DCB7D9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&lt;未编号&gt;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85BD1F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B53E6E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-0.44</w:t>
            </w:r>
          </w:p>
        </w:tc>
      </w:tr>
      <w:tr w:rsidR="0031750B" w14:paraId="006F6D9D" w14:textId="77777777">
        <w:trPr>
          <w:trHeight w:val="2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0C5E93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 xml:space="preserve">  └ 2052[起居室]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951A6C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FF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 w:val="22"/>
                <w:szCs w:val="22"/>
                <w:lang w:bidi="ar"/>
              </w:rPr>
              <w:t>M1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23862A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DEC66F" w14:textId="77777777" w:rsidR="0031750B" w:rsidRDefault="00000000">
            <w:pPr>
              <w:widowControl/>
              <w:ind w:firstLine="440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0.9</w:t>
            </w:r>
          </w:p>
        </w:tc>
      </w:tr>
    </w:tbl>
    <w:p w14:paraId="4DCCD8FB" w14:textId="27AEEF17" w:rsidR="0031750B" w:rsidRDefault="00BD1414" w:rsidP="00BD1414">
      <w:pPr>
        <w:pStyle w:val="1"/>
      </w:pPr>
      <w:r>
        <w:rPr>
          <w:rFonts w:hint="eastAsia"/>
        </w:rPr>
        <w:t>5</w:t>
      </w:r>
      <w:r>
        <w:t>.</w:t>
      </w:r>
      <w:r w:rsidR="00000000">
        <w:rPr>
          <w:rFonts w:hint="eastAsia"/>
        </w:rPr>
        <w:t>结论</w:t>
      </w:r>
    </w:p>
    <w:p w14:paraId="46ACF0D2" w14:textId="421E627A" w:rsidR="0031750B" w:rsidRDefault="00000000" w:rsidP="00BD1414">
      <w:pPr>
        <w:ind w:firstLine="640"/>
      </w:pPr>
      <w:r>
        <w:rPr>
          <w:rFonts w:hint="eastAsia"/>
        </w:rPr>
        <w:t>根据《绿色建筑评价标准》</w:t>
      </w:r>
      <w:r>
        <w:rPr>
          <w:rFonts w:hint="eastAsia"/>
        </w:rPr>
        <w:t xml:space="preserve">GB/T50378-2019 </w:t>
      </w:r>
      <w:r>
        <w:rPr>
          <w:rFonts w:hint="eastAsia"/>
        </w:rPr>
        <w:t>评价</w:t>
      </w:r>
      <w:r w:rsidR="00BD1414">
        <w:rPr>
          <w:rFonts w:hint="eastAsia"/>
        </w:rPr>
        <w:t>中</w:t>
      </w:r>
      <w:r>
        <w:rPr>
          <w:rFonts w:hint="eastAsia"/>
        </w:rPr>
        <w:t>8.2.8</w:t>
      </w:r>
      <w:r>
        <w:rPr>
          <w:rFonts w:hint="eastAsia"/>
        </w:rPr>
        <w:t>冬季典型风速和风向条件下，建筑物周围人行区距地高</w:t>
      </w:r>
      <w:r>
        <w:rPr>
          <w:rFonts w:hint="eastAsia"/>
        </w:rPr>
        <w:t xml:space="preserve"> 1.5m </w:t>
      </w:r>
      <w:r>
        <w:rPr>
          <w:rFonts w:hint="eastAsia"/>
        </w:rPr>
        <w:t>处风速低干</w:t>
      </w:r>
      <w:r>
        <w:rPr>
          <w:rFonts w:hint="eastAsia"/>
        </w:rPr>
        <w:t xml:space="preserve"> 5m/s</w:t>
      </w:r>
      <w:r>
        <w:rPr>
          <w:rFonts w:hint="eastAsia"/>
        </w:rPr>
        <w:t>，户外休息区、儿童娱乐区风速小于</w:t>
      </w:r>
      <w:r>
        <w:rPr>
          <w:rFonts w:hint="eastAsia"/>
        </w:rPr>
        <w:t xml:space="preserve"> 2m/s.</w:t>
      </w:r>
      <w:r>
        <w:rPr>
          <w:rFonts w:hint="eastAsia"/>
        </w:rPr>
        <w:t>目室外风速放大系数小于</w:t>
      </w:r>
      <w:r>
        <w:rPr>
          <w:rFonts w:hint="eastAsia"/>
        </w:rPr>
        <w:t>2</w:t>
      </w:r>
      <w:r>
        <w:rPr>
          <w:rFonts w:hint="eastAsia"/>
        </w:rPr>
        <w:t>，得</w:t>
      </w:r>
      <w:r>
        <w:rPr>
          <w:rFonts w:hint="eastAsia"/>
        </w:rPr>
        <w:t>3</w:t>
      </w:r>
      <w:r>
        <w:rPr>
          <w:rFonts w:hint="eastAsia"/>
        </w:rPr>
        <w:t>分</w:t>
      </w:r>
      <w:r>
        <w:rPr>
          <w:rFonts w:hint="eastAsia"/>
        </w:rPr>
        <w:t>;</w:t>
      </w:r>
      <w:r>
        <w:rPr>
          <w:rFonts w:hint="eastAsia"/>
        </w:rPr>
        <w:t>除迎风第一排建筑外，建筑迎风面与背风面表面风压差不超过</w:t>
      </w:r>
      <w:r>
        <w:rPr>
          <w:rFonts w:hint="eastAsia"/>
        </w:rPr>
        <w:t xml:space="preserve"> 5Pa</w:t>
      </w:r>
      <w:r>
        <w:rPr>
          <w:rFonts w:hint="eastAsia"/>
        </w:rPr>
        <w:t>，得</w:t>
      </w:r>
      <w:r>
        <w:rPr>
          <w:rFonts w:hint="eastAsia"/>
        </w:rPr>
        <w:t>2</w:t>
      </w:r>
      <w:r>
        <w:rPr>
          <w:rFonts w:hint="eastAsia"/>
        </w:rPr>
        <w:t>分；过渡季、夏季典型风速和风向条件下，场地内人活动区不出现涡旋或无风区，得</w:t>
      </w:r>
      <w:r>
        <w:rPr>
          <w:rFonts w:hint="eastAsia"/>
        </w:rPr>
        <w:t>3</w:t>
      </w:r>
      <w:r>
        <w:rPr>
          <w:rFonts w:hint="eastAsia"/>
        </w:rPr>
        <w:t>分</w:t>
      </w:r>
      <w:r>
        <w:rPr>
          <w:rFonts w:hint="eastAsia"/>
        </w:rPr>
        <w:t>:50%</w:t>
      </w:r>
      <w:r>
        <w:rPr>
          <w:rFonts w:hint="eastAsia"/>
        </w:rPr>
        <w:t>以上可开启外窗室内外表面的风压差大于</w:t>
      </w:r>
      <w:r>
        <w:rPr>
          <w:rFonts w:hint="eastAsia"/>
        </w:rPr>
        <w:t>0.5Pa</w:t>
      </w:r>
      <w:r>
        <w:rPr>
          <w:rFonts w:hint="eastAsia"/>
        </w:rPr>
        <w:t>，得</w:t>
      </w:r>
      <w:r>
        <w:rPr>
          <w:rFonts w:hint="eastAsia"/>
        </w:rPr>
        <w:t>2</w:t>
      </w:r>
      <w:r>
        <w:rPr>
          <w:rFonts w:hint="eastAsia"/>
        </w:rPr>
        <w:t>分。</w:t>
      </w:r>
    </w:p>
    <w:p w14:paraId="739F9335" w14:textId="77777777" w:rsidR="0031750B" w:rsidRDefault="00000000" w:rsidP="00BD1414">
      <w:pPr>
        <w:ind w:firstLine="640"/>
      </w:pPr>
      <w:r>
        <w:rPr>
          <w:rFonts w:hint="eastAsia"/>
        </w:rPr>
        <w:t>本项目总得分为</w:t>
      </w:r>
      <w:r>
        <w:rPr>
          <w:rFonts w:hint="eastAsia"/>
        </w:rPr>
        <w:t>3+2+3+2</w:t>
      </w:r>
      <w:r>
        <w:rPr>
          <w:rFonts w:hint="eastAsia"/>
        </w:rPr>
        <w:t>为</w:t>
      </w:r>
      <w:r>
        <w:rPr>
          <w:rFonts w:hint="eastAsia"/>
        </w:rPr>
        <w:t>10</w:t>
      </w:r>
      <w:r>
        <w:rPr>
          <w:rFonts w:hint="eastAsia"/>
        </w:rPr>
        <w:t>分</w:t>
      </w:r>
    </w:p>
    <w:sectPr w:rsidR="003175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CDC436C"/>
    <w:multiLevelType w:val="singleLevel"/>
    <w:tmpl w:val="ACDC436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E3620257"/>
    <w:multiLevelType w:val="singleLevel"/>
    <w:tmpl w:val="E3620257"/>
    <w:lvl w:ilvl="0">
      <w:start w:val="5"/>
      <w:numFmt w:val="decimal"/>
      <w:lvlText w:val="%1."/>
      <w:lvlJc w:val="left"/>
      <w:pPr>
        <w:tabs>
          <w:tab w:val="left" w:pos="312"/>
        </w:tabs>
      </w:pPr>
    </w:lvl>
  </w:abstractNum>
  <w:num w:numId="1" w16cid:durableId="530336633">
    <w:abstractNumId w:val="0"/>
  </w:num>
  <w:num w:numId="2" w16cid:durableId="17805676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50B"/>
    <w:rsid w:val="0031750B"/>
    <w:rsid w:val="008C1617"/>
    <w:rsid w:val="00BD1414"/>
    <w:rsid w:val="3C9F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F085146"/>
  <w15:docId w15:val="{13C0D923-4917-43AA-B491-AFF991DBA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1414"/>
    <w:pPr>
      <w:widowControl w:val="0"/>
      <w:ind w:firstLineChars="200" w:firstLine="200"/>
    </w:pPr>
    <w:rPr>
      <w:rFonts w:asciiTheme="minorHAnsi" w:eastAsia="黑体" w:hAnsiTheme="minorHAnsi" w:cstheme="minorBidi"/>
      <w:kern w:val="2"/>
      <w:sz w:val="32"/>
      <w:szCs w:val="24"/>
    </w:rPr>
  </w:style>
  <w:style w:type="paragraph" w:styleId="1">
    <w:name w:val="heading 1"/>
    <w:basedOn w:val="a"/>
    <w:next w:val="a"/>
    <w:link w:val="10"/>
    <w:qFormat/>
    <w:rsid w:val="00BD1414"/>
    <w:pPr>
      <w:keepNext/>
      <w:keepLines/>
      <w:spacing w:before="120" w:after="120"/>
      <w:ind w:firstLineChars="0" w:firstLine="0"/>
      <w:outlineLvl w:val="0"/>
    </w:pPr>
    <w:rPr>
      <w:rFonts w:eastAsia="宋体"/>
      <w:b/>
      <w:bCs/>
      <w:kern w:val="44"/>
      <w:szCs w:val="44"/>
    </w:rPr>
  </w:style>
  <w:style w:type="paragraph" w:styleId="2">
    <w:name w:val="heading 2"/>
    <w:basedOn w:val="a"/>
    <w:next w:val="a"/>
    <w:link w:val="20"/>
    <w:unhideWhenUsed/>
    <w:qFormat/>
    <w:rsid w:val="00BD1414"/>
    <w:pPr>
      <w:keepNext/>
      <w:keepLines/>
      <w:spacing w:before="120" w:after="120"/>
      <w:ind w:firstLineChars="0" w:firstLine="0"/>
      <w:outlineLvl w:val="1"/>
    </w:pPr>
    <w:rPr>
      <w:rFonts w:asciiTheme="majorHAnsi" w:hAnsiTheme="majorHAnsi" w:cstheme="majorBidi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BD1414"/>
    <w:pPr>
      <w:spacing w:before="120" w:after="120"/>
      <w:jc w:val="center"/>
      <w:outlineLvl w:val="0"/>
    </w:pPr>
    <w:rPr>
      <w:rFonts w:asciiTheme="majorHAnsi" w:eastAsiaTheme="majorEastAsia" w:hAnsiTheme="majorHAnsi" w:cstheme="majorBidi"/>
      <w:b/>
      <w:bCs/>
      <w:sz w:val="44"/>
      <w:szCs w:val="32"/>
    </w:rPr>
  </w:style>
  <w:style w:type="character" w:customStyle="1" w:styleId="a4">
    <w:name w:val="标题 字符"/>
    <w:basedOn w:val="a0"/>
    <w:link w:val="a3"/>
    <w:rsid w:val="00BD1414"/>
    <w:rPr>
      <w:rFonts w:asciiTheme="majorHAnsi" w:eastAsiaTheme="majorEastAsia" w:hAnsiTheme="majorHAnsi" w:cstheme="majorBidi"/>
      <w:b/>
      <w:bCs/>
      <w:kern w:val="2"/>
      <w:sz w:val="44"/>
      <w:szCs w:val="32"/>
    </w:rPr>
  </w:style>
  <w:style w:type="character" w:customStyle="1" w:styleId="10">
    <w:name w:val="标题 1 字符"/>
    <w:basedOn w:val="a0"/>
    <w:link w:val="1"/>
    <w:rsid w:val="00BD1414"/>
    <w:rPr>
      <w:rFonts w:asciiTheme="minorHAnsi" w:hAnsiTheme="minorHAnsi" w:cstheme="minorBidi"/>
      <w:b/>
      <w:bCs/>
      <w:kern w:val="44"/>
      <w:sz w:val="32"/>
      <w:szCs w:val="44"/>
    </w:rPr>
  </w:style>
  <w:style w:type="character" w:styleId="a5">
    <w:name w:val="Strong"/>
    <w:basedOn w:val="a0"/>
    <w:qFormat/>
    <w:rsid w:val="00BD1414"/>
    <w:rPr>
      <w:rFonts w:eastAsia="黑体"/>
      <w:b w:val="0"/>
      <w:bCs/>
      <w:sz w:val="28"/>
    </w:rPr>
  </w:style>
  <w:style w:type="character" w:styleId="a6">
    <w:name w:val="Emphasis"/>
    <w:basedOn w:val="a0"/>
    <w:qFormat/>
    <w:rsid w:val="00BD1414"/>
    <w:rPr>
      <w:i/>
      <w:iCs/>
    </w:rPr>
  </w:style>
  <w:style w:type="character" w:customStyle="1" w:styleId="20">
    <w:name w:val="标题 2 字符"/>
    <w:basedOn w:val="a0"/>
    <w:link w:val="2"/>
    <w:rsid w:val="00BD1414"/>
    <w:rPr>
      <w:rFonts w:asciiTheme="majorHAnsi" w:eastAsia="黑体" w:hAnsiTheme="majorHAnsi" w:cstheme="majorBidi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925</Words>
  <Characters>5277</Characters>
  <Application>Microsoft Office Word</Application>
  <DocSecurity>0</DocSecurity>
  <Lines>43</Lines>
  <Paragraphs>12</Paragraphs>
  <ScaleCrop>false</ScaleCrop>
  <Company/>
  <LinksUpToDate>false</LinksUpToDate>
  <CharactersWithSpaces>6190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86157</dc:creator>
  <cp:lastModifiedBy>2840091143@qq.com</cp:lastModifiedBy>
  <cp:revision>3</cp:revision>
  <dcterms:created xsi:type="dcterms:W3CDTF">2023-01-03T02:17:00Z</dcterms:created>
  <dcterms:modified xsi:type="dcterms:W3CDTF">2023-01-03T02:24:00Z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