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7204C6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40158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884B78"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691D12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 w:val="21"/>
                <w:szCs w:val="21"/>
              </w:rPr>
              <w:t/>
            </w:r>
            <w:bookmarkEnd w:id="0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E4ED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沈阳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9030E2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r>
        <w:rPr>
          <w:rFonts w:ascii="宋体" w:hAnsi="宋体"/>
          <w:b/>
          <w:noProof/>
          <w:sz w:val="30"/>
          <w:szCs w:val="32"/>
          <w:lang w:val="en-US"/>
        </w:rPr>
        <w:t xml:space="preserve"/>
      </w:r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628946" cy="1628946"/>
            <wp:effectExtent l="0" t="0" r="0" b="0"/>
            <wp:docPr id="4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abf71e3da2f4c3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40158" w:rsidRDefault="00D40158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建筑通风Vent2022</w:t>
            </w:r>
            <w:bookmarkEnd w:id="7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4D70A5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20200808（SP1）</w:t>
            </w:r>
            <w:bookmarkEnd w:id="8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C81E49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T13624026881</w:t>
            </w:r>
            <w:bookmarkEnd w:id="9"/>
          </w:p>
        </w:tc>
      </w:tr>
    </w:tbl>
    <w:p w:rsidR="00266E19" w:rsidRDefault="00D40158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266E19">
        <w:t xml:space="preserve"> </w:t>
      </w:r>
    </w:p>
    <w:p w:rsidR="00AA47FE" w:rsidRDefault="00AA47FE" w:rsidP="00D40158">
      <w:pPr>
        <w:pStyle w:val="10"/>
        <w:sectPr w:rsidR="00AA47FE" w:rsidSect="00D20228">
          <w:headerReference w:type="default" r:id="rId7"/>
          <w:foot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AA749A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DA5FA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r>
              <w:rPr>
                <w:rFonts w:ascii="宋体" w:hAnsi="宋体" w:hint="eastAsia"/>
              </w:rPr>
              <w:t/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1C6C1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沈阳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044565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9966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04456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7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04456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24.4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1E0AAB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:rsidR="000951E6" w:rsidRDefault="001E0AA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 w:rsidR="00A01304">
        <w:rPr>
          <w:rFonts w:hint="eastAsia"/>
          <w:kern w:val="2"/>
          <w:sz w:val="21"/>
          <w:szCs w:val="24"/>
          <w:lang w:val="en-US"/>
        </w:rPr>
        <w:t xml:space="preserve">. </w:t>
      </w:r>
      <w:r w:rsidR="000951E6">
        <w:rPr>
          <w:rFonts w:hint="eastAsia"/>
          <w:kern w:val="2"/>
          <w:sz w:val="21"/>
          <w:szCs w:val="24"/>
          <w:lang w:val="en-US"/>
        </w:rPr>
        <w:t>《</w:t>
      </w:r>
      <w:r w:rsidR="00D37E81">
        <w:rPr>
          <w:rFonts w:hint="eastAsia"/>
          <w:kern w:val="2"/>
          <w:sz w:val="21"/>
          <w:szCs w:val="24"/>
          <w:lang w:val="en-US"/>
        </w:rPr>
        <w:t>绿色建筑评价标准</w:t>
      </w:r>
      <w:r w:rsidR="000951E6">
        <w:rPr>
          <w:rFonts w:hint="eastAsia"/>
          <w:kern w:val="2"/>
          <w:sz w:val="21"/>
          <w:szCs w:val="24"/>
          <w:lang w:val="en-US"/>
        </w:rPr>
        <w:t>》</w:t>
      </w:r>
      <w:r w:rsidR="000951E6">
        <w:rPr>
          <w:rFonts w:hint="eastAsia"/>
          <w:kern w:val="2"/>
          <w:sz w:val="21"/>
          <w:szCs w:val="24"/>
          <w:lang w:val="en-US"/>
        </w:rPr>
        <w:t>(</w:t>
      </w:r>
      <w:r w:rsidR="00D37E81" w:rsidRPr="00D37E81">
        <w:rPr>
          <w:rFonts w:hint="eastAsia"/>
          <w:kern w:val="2"/>
          <w:sz w:val="21"/>
          <w:szCs w:val="24"/>
          <w:lang w:val="en-US"/>
        </w:rPr>
        <w:t>GB/T50378-</w:t>
      </w:r>
      <w:r w:rsidR="00D37E81">
        <w:rPr>
          <w:rFonts w:hint="eastAsia"/>
          <w:kern w:val="2"/>
          <w:sz w:val="21"/>
          <w:szCs w:val="24"/>
          <w:lang w:val="en-US"/>
        </w:rPr>
        <w:t>2014</w:t>
      </w:r>
      <w:r w:rsidR="000951E6"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0951E6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="007204C6"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FC0C2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 w:rsidR="000951E6">
        <w:rPr>
          <w:rFonts w:hint="eastAsia"/>
          <w:kern w:val="2"/>
          <w:sz w:val="21"/>
          <w:szCs w:val="24"/>
          <w:lang w:val="en-US"/>
        </w:rPr>
        <w:t>.</w:t>
      </w:r>
      <w:r w:rsidR="009304F5">
        <w:rPr>
          <w:rFonts w:hint="eastAsia"/>
          <w:kern w:val="2"/>
          <w:sz w:val="21"/>
          <w:szCs w:val="24"/>
          <w:lang w:val="en-US"/>
        </w:rPr>
        <w:t xml:space="preserve"> </w:t>
      </w:r>
      <w:r w:rsidR="000951E6"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r w:rsidR="002D61A3">
        <w:rPr>
          <w:rFonts w:ascii="宋体" w:hAnsi="宋体" w:hint="eastAsia"/>
          <w:sz w:val="21"/>
          <w:szCs w:val="21"/>
        </w:rPr>
        <w:t/>
      </w:r>
      <w:bookmarkEnd w:id="21"/>
      <w:r w:rsidR="001E0AAB">
        <w:rPr>
          <w:rFonts w:hint="eastAsia"/>
          <w:kern w:val="2"/>
          <w:sz w:val="21"/>
          <w:szCs w:val="24"/>
          <w:lang w:val="en-US"/>
        </w:rPr>
        <w:t>相关</w:t>
      </w:r>
      <w:r w:rsidR="00334038">
        <w:rPr>
          <w:rFonts w:hint="eastAsia"/>
          <w:kern w:val="2"/>
          <w:sz w:val="21"/>
          <w:szCs w:val="24"/>
          <w:lang w:val="en-US"/>
        </w:rPr>
        <w:t>建筑</w:t>
      </w:r>
      <w:r w:rsidR="001E0AAB"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740DC9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:rsidR="004445CE" w:rsidRDefault="00F02B65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D43D1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 w:rsidR="005276EE"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4E33E3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 w:rsidR="006D08C6">
        <w:rPr>
          <w:rFonts w:hint="eastAsia"/>
          <w:kern w:val="2"/>
          <w:sz w:val="21"/>
          <w:szCs w:val="24"/>
          <w:lang w:val="en-US"/>
        </w:rPr>
        <w:t xml:space="preserve"> </w:t>
      </w:r>
      <w:r w:rsidR="0078336A"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="0078336A" w:rsidRPr="0078336A">
        <w:rPr>
          <w:kern w:val="2"/>
          <w:sz w:val="21"/>
          <w:szCs w:val="24"/>
          <w:lang w:val="en-US"/>
        </w:rPr>
        <w:t xml:space="preserve">6 </w:t>
      </w:r>
      <w:r w:rsidR="0078336A"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41789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41789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342AF2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 w:rsidR="00CE4F2D">
        <w:rPr>
          <w:rFonts w:hint="eastAsia"/>
          <w:kern w:val="2"/>
          <w:sz w:val="21"/>
          <w:szCs w:val="24"/>
          <w:lang w:val="en-US"/>
        </w:rPr>
        <w:t>建筑</w:t>
      </w:r>
      <w:r w:rsidR="00CE4F2D">
        <w:rPr>
          <w:rFonts w:hint="eastAsia"/>
          <w:kern w:val="2"/>
          <w:sz w:val="21"/>
          <w:szCs w:val="24"/>
          <w:lang w:val="en-US"/>
        </w:rPr>
        <w:t>18</w:t>
      </w:r>
      <w:r w:rsidR="00CE4F2D">
        <w:rPr>
          <w:rFonts w:hint="eastAsia"/>
          <w:kern w:val="2"/>
          <w:sz w:val="21"/>
          <w:szCs w:val="24"/>
          <w:lang w:val="en-US"/>
        </w:rPr>
        <w:t>层及</w:t>
      </w:r>
      <w:r w:rsidR="00CE4F2D">
        <w:rPr>
          <w:rFonts w:hint="eastAsia"/>
          <w:kern w:val="2"/>
          <w:sz w:val="21"/>
          <w:szCs w:val="24"/>
          <w:lang w:val="en-US"/>
        </w:rPr>
        <w:t>18</w:t>
      </w:r>
      <w:r w:rsidR="00CE4F2D"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 w:rsidR="00FE3FC5"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 w:rsidR="00A42F52">
        <w:rPr>
          <w:rFonts w:hint="eastAsia"/>
          <w:kern w:val="2"/>
          <w:sz w:val="21"/>
          <w:szCs w:val="24"/>
          <w:lang w:val="en-US"/>
        </w:rPr>
        <w:t>判断</w:t>
      </w:r>
      <w:r w:rsidR="00135559"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F3166B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 w:rsidR="007D52FE">
        <w:rPr>
          <w:rFonts w:hint="eastAsia"/>
          <w:kern w:val="2"/>
        </w:rPr>
        <w:t>和方法</w:t>
      </w:r>
    </w:p>
    <w:p w:rsidR="00D91B6A" w:rsidRPr="00D91B6A" w:rsidRDefault="00CD1A3F" w:rsidP="00C07423">
      <w:pPr>
        <w:pStyle w:val="2"/>
      </w:pPr>
      <w:r>
        <w:rPr>
          <w:rFonts w:hint="eastAsia"/>
        </w:rPr>
        <w:t>计算内容</w:t>
      </w:r>
    </w:p>
    <w:p w:rsidR="00C554A1" w:rsidRDefault="0043574F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r w:rsidR="00F92454">
        <w:rPr>
          <w:rFonts w:ascii="宋体" w:hAnsi="宋体" w:hint="eastAsia"/>
          <w:sz w:val="21"/>
          <w:szCs w:val="21"/>
        </w:rPr>
        <w:t/>
      </w:r>
      <w:bookmarkEnd w:id="24"/>
      <w:r w:rsidR="00DC5C1D">
        <w:rPr>
          <w:rFonts w:hint="eastAsia"/>
          <w:kern w:val="2"/>
          <w:sz w:val="21"/>
          <w:szCs w:val="24"/>
          <w:lang w:val="en-US"/>
        </w:rPr>
        <w:t>建筑</w:t>
      </w:r>
      <w:r w:rsidR="00DC5C1D"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="00DC5C1D" w:rsidRPr="0043574F">
        <w:rPr>
          <w:rFonts w:hint="eastAsia"/>
          <w:kern w:val="2"/>
          <w:sz w:val="21"/>
          <w:szCs w:val="24"/>
          <w:lang w:val="en-US"/>
        </w:rPr>
        <w:t>的计算</w:t>
      </w:r>
      <w:r w:rsidR="00DC5C1D"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C07423" w:rsidP="00C07423">
      <w:pPr>
        <w:pStyle w:val="2"/>
      </w:pPr>
      <w:r>
        <w:rPr>
          <w:rFonts w:hint="eastAsia"/>
        </w:rPr>
        <w:t>计算方法</w:t>
      </w:r>
    </w:p>
    <w:p w:rsidR="00D70B29" w:rsidRDefault="006368AC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2207EC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30"/>
          <w:sz w:val="21"/>
          <w:szCs w:val="24"/>
          <w:lang w:val="en-US"/>
        </w:rPr>
        <w:object w:dxaOrig="21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34.5pt" o:ole="">
            <v:imagedata r:id="rId9" o:title=""/>
          </v:shape>
          <o:OLEObject Type="Embed" ProgID="Equation.DSMT4" ShapeID="_x0000_i1025" DrawAspect="Content" ObjectID="_1693402128" r:id="rId10"/>
        </w:object>
      </w:r>
      <w:r>
        <w:rPr>
          <w:kern w:val="2"/>
          <w:sz w:val="21"/>
          <w:szCs w:val="24"/>
          <w:lang w:val="en-US"/>
        </w:rPr>
        <w:t xml:space="preserve"> </w:t>
      </w:r>
    </w:p>
    <w:p w:rsidR="00C032D7" w:rsidRDefault="00C032D7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660" w:dyaOrig="360">
          <v:shape id="_x0000_i1026" type="#_x0000_t75" style="width:33pt;height:18.75pt" o:ole="">
            <v:imagedata r:id="rId11" o:title=""/>
          </v:shape>
          <o:OLEObject Type="Embed" ProgID="Equation.DSMT4" ShapeID="_x0000_i1026" DrawAspect="Content" ObjectID="_1693402129" r:id="rId12"/>
        </w:object>
      </w:r>
      <w:r>
        <w:rPr>
          <w:kern w:val="2"/>
          <w:sz w:val="21"/>
          <w:szCs w:val="24"/>
          <w:lang w:val="en-US"/>
        </w:rPr>
        <w:t xml:space="preserve"> </w:t>
      </w:r>
      <w:r w:rsidR="00C032D7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C032D7">
        <w:rPr>
          <w:rFonts w:hint="eastAsia"/>
          <w:kern w:val="2"/>
          <w:sz w:val="21"/>
          <w:szCs w:val="24"/>
          <w:lang w:val="en-US"/>
        </w:rPr>
        <w:t>%</w:t>
      </w:r>
      <w:r w:rsidR="00C032D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520" w:dyaOrig="360">
          <v:shape id="_x0000_i1027" type="#_x0000_t75" style="width:26.25pt;height:18.75pt" o:ole="">
            <v:imagedata r:id="rId13" o:title=""/>
          </v:shape>
          <o:OLEObject Type="Embed" ProgID="Equation.DSMT4" ShapeID="_x0000_i1027" DrawAspect="Content" ObjectID="_1693402130" r:id="rId14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="00C032D7">
        <w:rPr>
          <w:rFonts w:hint="eastAsia"/>
          <w:kern w:val="2"/>
          <w:sz w:val="21"/>
          <w:szCs w:val="24"/>
          <w:lang w:val="en-US"/>
        </w:rPr>
        <w:t>—</w:t>
      </w:r>
      <w:r w:rsidR="00541D24">
        <w:rPr>
          <w:rFonts w:hint="eastAsia"/>
          <w:kern w:val="2"/>
          <w:sz w:val="21"/>
          <w:szCs w:val="24"/>
          <w:lang w:val="en-US"/>
        </w:rPr>
        <w:t>18</w:t>
      </w:r>
      <w:r w:rsidR="00541D24">
        <w:rPr>
          <w:rFonts w:hint="eastAsia"/>
          <w:kern w:val="2"/>
          <w:sz w:val="21"/>
          <w:szCs w:val="24"/>
          <w:lang w:val="en-US"/>
        </w:rPr>
        <w:t>层及</w:t>
      </w:r>
      <w:r w:rsidR="00541D24">
        <w:rPr>
          <w:rFonts w:hint="eastAsia"/>
          <w:kern w:val="2"/>
          <w:sz w:val="21"/>
          <w:szCs w:val="24"/>
          <w:lang w:val="en-US"/>
        </w:rPr>
        <w:t>18</w:t>
      </w:r>
      <w:r w:rsidR="00541D24">
        <w:rPr>
          <w:rFonts w:hint="eastAsia"/>
          <w:kern w:val="2"/>
          <w:sz w:val="21"/>
          <w:szCs w:val="24"/>
          <w:lang w:val="en-US"/>
        </w:rPr>
        <w:t>层以下部分的</w:t>
      </w:r>
      <w:r w:rsidR="00C032D7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C032D7">
        <w:rPr>
          <w:rFonts w:hint="eastAsia"/>
          <w:kern w:val="2"/>
          <w:sz w:val="21"/>
          <w:szCs w:val="24"/>
          <w:lang w:val="en-US"/>
        </w:rPr>
        <w:t>m</w:t>
      </w:r>
      <w:r w:rsidR="00C032D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032D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460" w:dyaOrig="360">
          <v:shape id="_x0000_i1028" type="#_x0000_t75" style="width:22.5pt;height:18.75pt" o:ole="">
            <v:imagedata r:id="rId15" o:title=""/>
          </v:shape>
          <o:OLEObject Type="Embed" ProgID="Equation.DSMT4" ShapeID="_x0000_i1028" DrawAspect="Content" ObjectID="_1693402131" r:id="rId16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 w:rsidR="001A4B06">
        <w:rPr>
          <w:rFonts w:hint="eastAsia"/>
          <w:kern w:val="2"/>
          <w:sz w:val="21"/>
          <w:szCs w:val="24"/>
          <w:lang w:val="en-US"/>
        </w:rPr>
        <w:t>—</w:t>
      </w:r>
      <w:r w:rsidR="009664C7">
        <w:rPr>
          <w:rFonts w:hint="eastAsia"/>
          <w:kern w:val="2"/>
          <w:sz w:val="21"/>
          <w:szCs w:val="24"/>
          <w:lang w:val="en-US"/>
        </w:rPr>
        <w:t>18</w:t>
      </w:r>
      <w:r w:rsidR="009664C7">
        <w:rPr>
          <w:rFonts w:hint="eastAsia"/>
          <w:kern w:val="2"/>
          <w:sz w:val="21"/>
          <w:szCs w:val="24"/>
          <w:lang w:val="en-US"/>
        </w:rPr>
        <w:t>层及</w:t>
      </w:r>
      <w:r w:rsidR="009664C7">
        <w:rPr>
          <w:rFonts w:hint="eastAsia"/>
          <w:kern w:val="2"/>
          <w:sz w:val="21"/>
          <w:szCs w:val="24"/>
          <w:lang w:val="en-US"/>
        </w:rPr>
        <w:t>18</w:t>
      </w:r>
      <w:r w:rsidR="009664C7">
        <w:rPr>
          <w:rFonts w:hint="eastAsia"/>
          <w:kern w:val="2"/>
          <w:sz w:val="21"/>
          <w:szCs w:val="24"/>
          <w:lang w:val="en-US"/>
        </w:rPr>
        <w:t>层以下部分的</w:t>
      </w:r>
      <w:r w:rsidR="001A4B06">
        <w:rPr>
          <w:rFonts w:hint="eastAsia"/>
          <w:kern w:val="2"/>
          <w:sz w:val="21"/>
          <w:szCs w:val="24"/>
          <w:lang w:val="en-US"/>
        </w:rPr>
        <w:t>外窗面积之和（</w:t>
      </w:r>
      <w:r w:rsidR="001A4B06">
        <w:rPr>
          <w:rFonts w:hint="eastAsia"/>
          <w:kern w:val="2"/>
          <w:sz w:val="21"/>
          <w:szCs w:val="24"/>
          <w:lang w:val="en-US"/>
        </w:rPr>
        <w:t>m</w:t>
      </w:r>
      <w:r w:rsidR="001A4B0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A4B06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8056D4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="00DC5C1D"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5C7973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6368AC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B87F96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30"/>
          <w:sz w:val="21"/>
          <w:szCs w:val="24"/>
          <w:lang w:val="en-US"/>
        </w:rPr>
        <w:object w:dxaOrig="2180" w:dyaOrig="680">
          <v:shape id="_x0000_i1029" type="#_x0000_t75" style="width:108.75pt;height:34.5pt" o:ole="">
            <v:imagedata r:id="rId17" o:title=""/>
          </v:shape>
          <o:OLEObject Type="Embed" ProgID="Equation.DSMT4" ShapeID="_x0000_i1029" DrawAspect="Content" ObjectID="_1693402132" r:id="rId18"/>
        </w:object>
      </w:r>
      <w:r w:rsidR="002207EC">
        <w:rPr>
          <w:kern w:val="2"/>
          <w:sz w:val="21"/>
          <w:szCs w:val="24"/>
          <w:lang w:val="en-US"/>
        </w:rPr>
        <w:t xml:space="preserve"> </w:t>
      </w:r>
    </w:p>
    <w:p w:rsidR="007D70CD" w:rsidRDefault="007D70CD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2207E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680" w:dyaOrig="360">
          <v:shape id="_x0000_i1030" type="#_x0000_t75" style="width:34.5pt;height:18.75pt" o:ole="">
            <v:imagedata r:id="rId19" o:title=""/>
          </v:shape>
          <o:OLEObject Type="Embed" ProgID="Equation.DSMT4" ShapeID="_x0000_i1030" DrawAspect="Content" ObjectID="_1693402133" r:id="rId20"/>
        </w:object>
      </w:r>
      <w:r>
        <w:rPr>
          <w:kern w:val="2"/>
          <w:sz w:val="21"/>
          <w:szCs w:val="24"/>
          <w:lang w:val="en-US"/>
        </w:rPr>
        <w:t xml:space="preserve"> </w:t>
      </w:r>
      <w:r w:rsidR="009719D6">
        <w:rPr>
          <w:rFonts w:hint="eastAsia"/>
          <w:kern w:val="2"/>
          <w:sz w:val="21"/>
          <w:szCs w:val="24"/>
          <w:lang w:val="en-US"/>
        </w:rPr>
        <w:t>—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719D6">
        <w:rPr>
          <w:rFonts w:hint="eastAsia"/>
          <w:kern w:val="2"/>
          <w:sz w:val="21"/>
          <w:szCs w:val="24"/>
          <w:lang w:val="en-US"/>
        </w:rPr>
        <w:t>可开启面积比例（</w:t>
      </w:r>
      <w:r w:rsidR="009719D6">
        <w:rPr>
          <w:rFonts w:hint="eastAsia"/>
          <w:kern w:val="2"/>
          <w:sz w:val="21"/>
          <w:szCs w:val="24"/>
          <w:lang w:val="en-US"/>
        </w:rPr>
        <w:t>%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2207E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560" w:dyaOrig="360">
          <v:shape id="_x0000_i1031" type="#_x0000_t75" style="width:27.75pt;height:18.75pt" o:ole="">
            <v:imagedata r:id="rId21" o:title=""/>
          </v:shape>
          <o:OLEObject Type="Embed" ProgID="Equation.DSMT4" ShapeID="_x0000_i1031" DrawAspect="Content" ObjectID="_1693402134" r:id="rId22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="009719D6">
        <w:rPr>
          <w:rFonts w:hint="eastAsia"/>
          <w:kern w:val="2"/>
          <w:sz w:val="21"/>
          <w:szCs w:val="24"/>
          <w:lang w:val="en-US"/>
        </w:rPr>
        <w:t>—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层及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层以下部分的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719D6">
        <w:rPr>
          <w:rFonts w:hint="eastAsia"/>
          <w:kern w:val="2"/>
          <w:sz w:val="21"/>
          <w:szCs w:val="24"/>
          <w:lang w:val="en-US"/>
        </w:rPr>
        <w:t>可开启面积之和（</w:t>
      </w:r>
      <w:r w:rsidR="009719D6">
        <w:rPr>
          <w:rFonts w:hint="eastAsia"/>
          <w:kern w:val="2"/>
          <w:sz w:val="21"/>
          <w:szCs w:val="24"/>
          <w:lang w:val="en-US"/>
        </w:rPr>
        <w:t>m</w:t>
      </w:r>
      <w:r w:rsidR="00971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2207EC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480" w:dyaOrig="360">
          <v:shape id="_x0000_i1032" type="#_x0000_t75" style="width:24pt;height:18.75pt" o:ole="">
            <v:imagedata r:id="rId23" o:title=""/>
          </v:shape>
          <o:OLEObject Type="Embed" ProgID="Equation.DSMT4" ShapeID="_x0000_i1032" DrawAspect="Content" ObjectID="_1693402135" r:id="rId24"/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 w:rsidR="00ED405C">
        <w:rPr>
          <w:rFonts w:hint="eastAsia"/>
          <w:kern w:val="2"/>
          <w:sz w:val="21"/>
          <w:szCs w:val="24"/>
          <w:lang w:val="en-US"/>
        </w:rPr>
        <w:t>—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层及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层以下部分的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42902">
        <w:rPr>
          <w:rFonts w:hint="eastAsia"/>
          <w:kern w:val="2"/>
          <w:sz w:val="21"/>
          <w:szCs w:val="24"/>
          <w:lang w:val="en-US"/>
        </w:rPr>
        <w:t>透明部分</w:t>
      </w:r>
      <w:r w:rsidR="009719D6">
        <w:rPr>
          <w:rFonts w:hint="eastAsia"/>
          <w:kern w:val="2"/>
          <w:sz w:val="21"/>
          <w:szCs w:val="24"/>
          <w:lang w:val="en-US"/>
        </w:rPr>
        <w:t>面积之和（</w:t>
      </w:r>
      <w:r w:rsidR="009719D6">
        <w:rPr>
          <w:rFonts w:hint="eastAsia"/>
          <w:kern w:val="2"/>
          <w:sz w:val="21"/>
          <w:szCs w:val="24"/>
          <w:lang w:val="en-US"/>
        </w:rPr>
        <w:t>m</w:t>
      </w:r>
      <w:r w:rsidR="00971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60529C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8056D4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="00DC5C1D"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563AD1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563AD1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7D52FE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="007B4058"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596DDA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表1-建筑可开启面积比例统计计算表</w:t>
      </w:r>
      <w:bookmarkEnd w:id="25"/>
    </w:p>
    <w:p w:rsidR="00576A97" w:rsidRDefault="006F3E3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 w:rsidR="00DD1BDD" w:rsidRDefault="00DD1BDD" w:rsidP="00DD1BDD">
      <w:pPr>
        <w:pStyle w:val="a9"/>
        <w:numPr>
          <w:ilvl w:val="0"/>
          <w:numId w:val="5"/>
        </w:numPr>
        <w:ind w:firstLineChars="0"/>
        <w:rPr>
          <w:szCs w:val="24"/>
        </w:rPr>
      </w:pPr>
      <w:r w:rsidRPr="00DD1BDD">
        <w:rPr>
          <w:rFonts w:hint="eastAsia"/>
          <w:szCs w:val="24"/>
        </w:rPr>
        <w:t>南向</w:t>
      </w:r>
    </w:p>
    <w:tbl>
      <w:tblPr>
        <w:tblStyle w:val="TableGrid"/>
        <w:tblW w:w="138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c>
          <w:p>
            <w:pPr/>
            <w:r>
              <w:t>外窗</w:t>
            </w:r>
          </w:p>
          <w:tcPr>
            <w:gridSpan w:val="3"/>
          </w:tcPr>
        </w:tc>
        <w:tc>
          <w:tcPr>
            <w:vAlign w:val="center"/>
            <w:gridSpan w:val="3"/>
          </w:tcPr>
          <w:p>
            <w:pPr/>
            <w:r>
              <w:t>外窗尺寸</w:t>
            </w:r>
          </w:p>
        </w:tc>
        <w:tc>
          <w:tcPr>
            <w:vAlign w:val="center"/>
            <w:gridSpan w:val="4"/>
          </w:tcPr>
          <w:p>
            <w:pPr/>
            <w:r>
              <w:t>外窗可开启面积尺寸</w:t>
            </w:r>
          </w:p>
        </w:tc>
        <w:tc>
          <w:tcPr>
            <w:vAlign w:val="center"/>
            <w:vMerge w:val="restart"/>
          </w:tcPr>
          <w:p>
            <w:pPr/>
            <w:r>
              <w:t>可开启面积比例(%)</w:t>
            </w:r>
          </w:p>
        </w:tc>
      </w:tr>
      <w:tr>
        <w:tc>
          <w:tcPr>
            <w:vAlign w:val="center"/>
          </w:tcPr>
          <w:p>
            <w:pPr/>
            <w:r>
              <w:t>编号</w:t>
            </w:r>
          </w:p>
        </w:tc>
        <w:tc>
          <w:tcPr>
            <w:vAlign w:val="center"/>
          </w:tcPr>
          <w:p>
            <w:pPr/>
            <w:r>
              <w:t>类型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C0515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13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</w:tr>
      <w:tr>
        <w:tc>
          <w:tcPr>
            <w:vAlign w:val="center"/>
          </w:tcPr>
          <w:p>
            <w:pPr/>
            <w:r>
              <w:t>C0516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</w:tr>
      <w:tr>
        <w:tc>
          <w:tcPr>
            <w:vAlign w:val="center"/>
          </w:tcPr>
          <w:p>
            <w:pPr/>
            <w:r>
              <w:t>C0724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156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2.10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1.58</w:t>
            </w:r>
          </w:p>
        </w:tc>
        <w:tc>
          <w:tcPr>
            <w:vAlign w:val="center"/>
          </w:tcPr>
          <w:p>
            <w:pPr/>
            <w:r>
              <w:t>88</w:t>
            </w:r>
          </w:p>
        </w:tc>
      </w:tr>
      <w:tr>
        <w:tc>
          <w:tcPr>
            <w:vAlign w:val="center"/>
          </w:tcPr>
          <w:p>
            <w:pPr/>
            <w:r>
              <w:t>C1015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156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337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534.15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444.70</w:t>
            </w:r>
          </w:p>
        </w:tc>
        <w:tc>
          <w:tcPr>
            <w:vAlign w:val="center"/>
          </w:tcPr>
          <w:p>
            <w:pPr/>
            <w:r>
              <w:t>83</w:t>
            </w:r>
          </w:p>
        </w:tc>
      </w:tr>
    </w:tbl>
    <w:p w:rsidR="00DD1BDD" w:rsidRPr="00DD1BDD" w:rsidRDefault="00DD1BDD" w:rsidP="00DD1BDD">
      <w:pPr>
        <w:rPr>
          <w:szCs w:val="24"/>
        </w:rPr>
      </w:pPr>
      <w:bookmarkStart w:id="27" w:name="外窗统计计算表南向"/>
      <w:bookmarkEnd w:id="27"/>
    </w:p>
    <w:p w:rsidR="00DD1BDD" w:rsidRDefault="00DD1BDD" w:rsidP="00DD1BDD">
      <w:pPr>
        <w:pStyle w:val="a9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Style w:val="TableGrid"/>
        <w:tblW w:w="138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c>
          <w:p>
            <w:pPr/>
            <w:r>
              <w:t>外窗</w:t>
            </w:r>
          </w:p>
          <w:tcPr>
            <w:gridSpan w:val="3"/>
          </w:tcPr>
        </w:tc>
        <w:tc>
          <w:tcPr>
            <w:vAlign w:val="center"/>
            <w:gridSpan w:val="3"/>
          </w:tcPr>
          <w:p>
            <w:pPr/>
            <w:r>
              <w:t>外窗尺寸</w:t>
            </w:r>
          </w:p>
        </w:tc>
        <w:tc>
          <w:tcPr>
            <w:vAlign w:val="center"/>
            <w:gridSpan w:val="4"/>
          </w:tcPr>
          <w:p>
            <w:pPr/>
            <w:r>
              <w:t>外窗可开启面积尺寸</w:t>
            </w:r>
          </w:p>
        </w:tc>
        <w:tc>
          <w:tcPr>
            <w:vAlign w:val="center"/>
            <w:vMerge w:val="restart"/>
          </w:tcPr>
          <w:p>
            <w:pPr/>
            <w:r>
              <w:t>可开启面积比例(%)</w:t>
            </w:r>
          </w:p>
        </w:tc>
      </w:tr>
      <w:tr>
        <w:tc>
          <w:tcPr>
            <w:vAlign w:val="center"/>
          </w:tcPr>
          <w:p>
            <w:pPr/>
            <w:r>
              <w:t>编号</w:t>
            </w:r>
          </w:p>
        </w:tc>
        <w:tc>
          <w:tcPr>
            <w:vAlign w:val="center"/>
          </w:tcPr>
          <w:p>
            <w:pPr/>
            <w:r>
              <w:t>类型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C0515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24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</w:tr>
      <w:tr>
        <w:tc>
          <w:tcPr>
            <w:vAlign w:val="center"/>
          </w:tcPr>
          <w:p>
            <w:pPr/>
            <w:r>
              <w:t>C0516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60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</w:tr>
      <w:tr>
        <w:tc>
          <w:tcPr>
            <w:vAlign w:val="center"/>
          </w:tcPr>
          <w:p>
            <w:pPr/>
            <w:r>
              <w:t>C0724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108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2.10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1.58</w:t>
            </w:r>
          </w:p>
        </w:tc>
        <w:tc>
          <w:tcPr>
            <w:vAlign w:val="center"/>
          </w:tcPr>
          <w:p>
            <w:pPr/>
            <w:r>
              <w:t>88</w:t>
            </w:r>
          </w:p>
        </w:tc>
      </w:tr>
      <w:tr>
        <w:tc>
          <w:tcPr>
            <w:vAlign w:val="center"/>
          </w:tcPr>
          <w:p>
            <w:pPr/>
            <w:r>
              <w:t>C0916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36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1.44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1.08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</w:tr>
      <w:tr>
        <w:tc>
          <w:tcPr>
            <w:vAlign w:val="center"/>
          </w:tcPr>
          <w:p>
            <w:pPr/>
            <w:r>
              <w:t>C1015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108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</w:tr>
      <w:tr>
        <w:tc>
          <w:tcPr>
            <w:vAlign w:val="center"/>
          </w:tcPr>
          <w:p>
            <w:pPr/>
            <w:r>
              <w:t>C1516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348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503.04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408.12</w:t>
            </w:r>
          </w:p>
        </w:tc>
        <w:tc>
          <w:tcPr>
            <w:vAlign w:val="center"/>
          </w:tcPr>
          <w:p>
            <w:pPr/>
            <w:r>
              <w:t>81</w:t>
            </w:r>
          </w:p>
        </w:tc>
      </w:tr>
    </w:tbl>
    <w:p w:rsidR="008C6D05" w:rsidRPr="008C6D05" w:rsidRDefault="008C6D05" w:rsidP="008C6D05">
      <w:pPr>
        <w:rPr>
          <w:szCs w:val="24"/>
        </w:rPr>
      </w:pPr>
      <w:bookmarkStart w:id="28" w:name="外窗统计计算表北向"/>
      <w:bookmarkEnd w:id="28"/>
    </w:p>
    <w:p w:rsidR="00DD1BDD" w:rsidRDefault="00DD1BDD" w:rsidP="00DD1BDD">
      <w:pPr>
        <w:pStyle w:val="a9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Style w:val="TableGrid"/>
        <w:tblW w:w="138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c>
          <w:p>
            <w:pPr/>
            <w:r>
              <w:t>外窗</w:t>
            </w:r>
          </w:p>
          <w:tcPr>
            <w:gridSpan w:val="3"/>
          </w:tcPr>
        </w:tc>
        <w:tc>
          <w:tcPr>
            <w:vAlign w:val="center"/>
            <w:gridSpan w:val="3"/>
          </w:tcPr>
          <w:p>
            <w:pPr/>
            <w:r>
              <w:t>外窗尺寸</w:t>
            </w:r>
          </w:p>
        </w:tc>
        <w:tc>
          <w:tcPr>
            <w:vAlign w:val="center"/>
            <w:gridSpan w:val="4"/>
          </w:tcPr>
          <w:p>
            <w:pPr/>
            <w:r>
              <w:t>外窗可开启面积尺寸</w:t>
            </w:r>
          </w:p>
        </w:tc>
        <w:tc>
          <w:tcPr>
            <w:vAlign w:val="center"/>
            <w:vMerge w:val="restart"/>
          </w:tcPr>
          <w:p>
            <w:pPr/>
            <w:r>
              <w:t>可开启面积比例(%)</w:t>
            </w:r>
          </w:p>
        </w:tc>
      </w:tr>
      <w:tr>
        <w:tc>
          <w:tcPr>
            <w:vAlign w:val="center"/>
          </w:tcPr>
          <w:p>
            <w:pPr/>
            <w:r>
              <w:t>编号</w:t>
            </w:r>
          </w:p>
        </w:tc>
        <w:tc>
          <w:tcPr>
            <w:vAlign w:val="center"/>
          </w:tcPr>
          <w:p>
            <w:pPr/>
            <w:r>
              <w:t>类型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C1215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1.44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</w:tr>
      <w:tr>
        <w:tc>
          <w:tcPr>
            <w:vAlign w:val="center"/>
          </w:tcPr>
          <w:p>
            <w:pPr/>
            <w:r>
              <w:t>C1216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1.92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1.44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</w:tr>
      <w:tr>
        <w:tc>
          <w:tcPr>
            <w:vAlign w:val="center"/>
          </w:tcPr>
          <w:p>
            <w:pPr/>
            <w:r>
              <w:t>C3015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4.80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57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109.20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84.96</w:t>
            </w:r>
          </w:p>
        </w:tc>
        <w:tc>
          <w:tcPr>
            <w:vAlign w:val="center"/>
          </w:tcPr>
          <w:p>
            <w:pPr/>
            <w:r>
              <w:t>78</w:t>
            </w:r>
          </w:p>
        </w:tc>
      </w:tr>
    </w:tbl>
    <w:p w:rsidR="008C6D05" w:rsidRPr="008C6D05" w:rsidRDefault="008C6D05" w:rsidP="008C6D05">
      <w:pPr>
        <w:rPr>
          <w:szCs w:val="24"/>
        </w:rPr>
      </w:pPr>
      <w:bookmarkStart w:id="29" w:name="外窗统计计算表东向"/>
      <w:bookmarkEnd w:id="29"/>
    </w:p>
    <w:p w:rsidR="00DD1BDD" w:rsidRDefault="00DD1BDD" w:rsidP="00DD1BDD">
      <w:pPr>
        <w:pStyle w:val="a9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Style w:val="TableGrid"/>
        <w:tblW w:w="138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c>
          <w:p>
            <w:pPr/>
            <w:r>
              <w:t>外窗</w:t>
            </w:r>
          </w:p>
          <w:tcPr>
            <w:gridSpan w:val="3"/>
          </w:tcPr>
        </w:tc>
        <w:tc>
          <w:tcPr>
            <w:vAlign w:val="center"/>
            <w:gridSpan w:val="3"/>
          </w:tcPr>
          <w:p>
            <w:pPr/>
            <w:r>
              <w:t>外窗尺寸</w:t>
            </w:r>
          </w:p>
        </w:tc>
        <w:tc>
          <w:tcPr>
            <w:vAlign w:val="center"/>
            <w:gridSpan w:val="4"/>
          </w:tcPr>
          <w:p>
            <w:pPr/>
            <w:r>
              <w:t>外窗可开启面积尺寸</w:t>
            </w:r>
          </w:p>
        </w:tc>
        <w:tc>
          <w:tcPr>
            <w:vAlign w:val="center"/>
            <w:vMerge w:val="restart"/>
          </w:tcPr>
          <w:p>
            <w:pPr/>
            <w:r>
              <w:t>可开启面积比例(%)</w:t>
            </w:r>
          </w:p>
        </w:tc>
      </w:tr>
      <w:tr>
        <w:tc>
          <w:tcPr>
            <w:vAlign w:val="center"/>
          </w:tcPr>
          <w:p>
            <w:pPr/>
            <w:r>
              <w:t>编号</w:t>
            </w:r>
          </w:p>
        </w:tc>
        <w:tc>
          <w:tcPr>
            <w:vAlign w:val="center"/>
          </w:tcPr>
          <w:p>
            <w:pPr/>
            <w:r>
              <w:t>类型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C0516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</w:tr>
      <w:tr>
        <w:tc>
          <w:tcPr>
            <w:vAlign w:val="center"/>
          </w:tcPr>
          <w:p>
            <w:pPr/>
            <w:r>
              <w:t>C0816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</w:tr>
      <w:tr>
        <w:tc>
          <w:tcPr>
            <w:vAlign w:val="center"/>
          </w:tcPr>
          <w:p>
            <w:pPr/>
            <w:r>
              <w:t>C1215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41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1.44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</w:tr>
      <w:tr>
        <w:tc>
          <w:tcPr>
            <w:vAlign w:val="center"/>
          </w:tcPr>
          <w:p>
            <w:pPr/>
            <w:r>
              <w:t>C1516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</w:tr>
      <w:tr>
        <w:tc>
          <w:tcPr>
            <w:vAlign w:val="center"/>
          </w:tcPr>
          <w:p>
            <w:pPr/>
            <w:r>
              <w:t>C1915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1.95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2.93</w:t>
            </w:r>
          </w:p>
        </w:tc>
        <w:tc>
          <w:tcPr>
            <w:vAlign w:val="center"/>
          </w:tcPr>
          <w:p>
            <w:pPr/>
            <w:r>
              <w:t>0.65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2.34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124.95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  <w:r>
              <w:t>97.68</w:t>
            </w:r>
          </w:p>
        </w:tc>
        <w:tc>
          <w:tcPr>
            <w:vAlign w:val="center"/>
          </w:tcPr>
          <w:p>
            <w:pPr/>
            <w:r>
              <w:t>78</w:t>
            </w:r>
          </w:p>
        </w:tc>
      </w:tr>
    </w:tbl>
    <w:p w:rsidR="008C6D05" w:rsidRPr="008C6D05" w:rsidRDefault="008C6D05" w:rsidP="008C6D05">
      <w:pPr>
        <w:rPr>
          <w:szCs w:val="24"/>
        </w:rPr>
      </w:pPr>
      <w:bookmarkStart w:id="30" w:name="外窗统计计算表西向"/>
      <w:bookmarkEnd w:id="30"/>
    </w:p>
    <w:p w:rsidR="00DD1BDD" w:rsidRPr="00DD1BDD" w:rsidRDefault="00DD1BDD" w:rsidP="00DD1BDD">
      <w:pPr>
        <w:pStyle w:val="a9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Style w:val="TableGrid"/>
        <w:tblW w:w="138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c>
          <w:p>
            <w:pPr/>
            <w:r>
              <w:t>外窗</w:t>
            </w:r>
          </w:p>
          <w:tcPr>
            <w:gridSpan w:val="3"/>
          </w:tcPr>
        </w:tc>
        <w:tc>
          <w:tcPr>
            <w:vAlign w:val="center"/>
            <w:gridSpan w:val="3"/>
          </w:tcPr>
          <w:p>
            <w:pPr/>
            <w:r>
              <w:t>外窗尺寸</w:t>
            </w:r>
          </w:p>
        </w:tc>
        <w:tc>
          <w:tcPr>
            <w:vAlign w:val="center"/>
            <w:gridSpan w:val="4"/>
          </w:tcPr>
          <w:p>
            <w:pPr/>
            <w:r>
              <w:t>外窗可开启面积尺寸</w:t>
            </w:r>
          </w:p>
        </w:tc>
        <w:tc>
          <w:tcPr>
            <w:vAlign w:val="center"/>
            <w:vMerge w:val="restart"/>
          </w:tcPr>
          <w:p>
            <w:pPr/>
            <w:r>
              <w:t>可开启面积比例(%)</w:t>
            </w:r>
          </w:p>
        </w:tc>
      </w:tr>
      <w:tr>
        <w:tc>
          <w:tcPr>
            <w:vAlign w:val="center"/>
          </w:tcPr>
          <w:p>
            <w:pPr/>
            <w:r>
              <w:t>编号</w:t>
            </w:r>
          </w:p>
        </w:tc>
        <w:tc>
          <w:tcPr>
            <w:vAlign w:val="center"/>
          </w:tcPr>
          <w:p>
            <w:pPr/>
            <w:r>
              <w:t>类型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C0515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37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</w:tr>
      <w:tr>
        <w:tc>
          <w:tcPr>
            <w:vAlign w:val="center"/>
          </w:tcPr>
          <w:p>
            <w:pPr/>
            <w:r>
              <w:t>C0516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90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</w:tr>
      <w:tr>
        <w:tc>
          <w:tcPr>
            <w:vAlign w:val="center"/>
          </w:tcPr>
          <w:p>
            <w:pPr/>
            <w:r>
              <w:t>C0724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264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2.10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1.58</w:t>
            </w:r>
          </w:p>
        </w:tc>
        <w:tc>
          <w:tcPr>
            <w:vAlign w:val="center"/>
          </w:tcPr>
          <w:p>
            <w:pPr/>
            <w:r>
              <w:t>88</w:t>
            </w:r>
          </w:p>
        </w:tc>
      </w:tr>
      <w:tr>
        <w:tc>
          <w:tcPr>
            <w:vAlign w:val="center"/>
          </w:tcPr>
          <w:p>
            <w:pPr/>
            <w:r>
              <w:t>C0816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</w:tr>
      <w:tr>
        <w:tc>
          <w:tcPr>
            <w:vAlign w:val="center"/>
          </w:tcPr>
          <w:p>
            <w:pPr/>
            <w:r>
              <w:t>C0916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36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1.44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1.08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</w:tr>
      <w:tr>
        <w:tc>
          <w:tcPr>
            <w:vAlign w:val="center"/>
          </w:tcPr>
          <w:p>
            <w:pPr/>
            <w:r>
              <w:t>C1015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264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</w:tr>
      <w:tr>
        <w:tc>
          <w:tcPr>
            <w:vAlign w:val="center"/>
          </w:tcPr>
          <w:p>
            <w:pPr/>
            <w:r>
              <w:t>C1215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91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1.44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</w:tr>
      <w:tr>
        <w:tc>
          <w:tcPr>
            <w:vAlign w:val="center"/>
          </w:tcPr>
          <w:p>
            <w:pPr/>
            <w:r>
              <w:t>C1216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1.92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1.44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</w:tr>
      <w:tr>
        <w:tc>
          <w:tcPr>
            <w:vAlign w:val="center"/>
          </w:tcPr>
          <w:p>
            <w:pPr/>
            <w:r>
              <w:t>C1516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</w:tr>
      <w:tr>
        <w:tc>
          <w:tcPr>
            <w:vAlign w:val="center"/>
          </w:tcPr>
          <w:p>
            <w:pPr/>
            <w:r>
              <w:t>C1915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1.95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2.93</w:t>
            </w:r>
          </w:p>
        </w:tc>
        <w:tc>
          <w:tcPr>
            <w:vAlign w:val="center"/>
          </w:tcPr>
          <w:p>
            <w:pPr/>
            <w:r>
              <w:t>0.65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2.34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</w:tr>
      <w:tr>
        <w:tc>
          <w:tcPr>
            <w:vAlign w:val="center"/>
          </w:tcPr>
          <w:p>
            <w:pPr/>
            <w:r>
              <w:t>C3015</w:t>
            </w:r>
          </w:p>
        </w:tc>
        <w:tc>
          <w:tcPr>
            <w:vAlign w:val="center"/>
          </w:tcPr>
          <w:p>
            <w:pPr/>
            <w:r>
              <w:t>推拉窗-向左开、推拉窗-向右开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4.80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817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1271.34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19</w:t>
            </w:r>
          </w:p>
        </w:tc>
        <w:tc>
          <w:tcPr>
            <w:vAlign w:val="center"/>
          </w:tcPr>
          <w:p>
            <w:pPr/>
            <w:r>
              <w:t>1044.48</w:t>
            </w:r>
          </w:p>
        </w:tc>
        <w:tc>
          <w:tcPr>
            <w:vAlign w:val="center"/>
          </w:tcPr>
          <w:p>
            <w:pPr/>
            <w:r>
              <w:t>82</w:t>
            </w:r>
          </w:p>
        </w:tc>
      </w:tr>
    </w:tbl>
    <w:p w:rsidR="008B6F70" w:rsidRDefault="008B6F7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26"/>
      <w:bookmarkEnd w:id="31"/>
    </w:p>
    <w:p w:rsidR="001B130F" w:rsidRDefault="001B130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8" w:name="玻璃幕墙统计计算表"/>
      <w:bookmarkEnd w:id="38"/>
    </w:p>
    <w:p w:rsidR="00CC024F" w:rsidRDefault="00CC024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CC024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26"/>
          <w:footerReference w:type="default" r:id="rId27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B3389F" w:rsidP="00811EC1">
      <w:pPr>
        <w:pStyle w:val="1"/>
        <w:rPr>
          <w:kern w:val="2"/>
        </w:rPr>
      </w:pPr>
      <w:bookmarkStart w:id="39" w:name="_Toc420663553"/>
      <w:r>
        <w:rPr>
          <w:rFonts w:hint="eastAsia"/>
          <w:kern w:val="2"/>
        </w:rPr>
        <w:lastRenderedPageBreak/>
        <w:t>结论</w:t>
      </w:r>
      <w:bookmarkEnd w:id="39"/>
    </w:p>
    <w:p w:rsidR="00057F36" w:rsidRDefault="00EA6E74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82</w:t>
      </w:r>
      <w:r>
        <w:rPr>
          <w:rFonts w:ascii="宋体" w:hAnsi="宋体"/>
        </w:rPr>
        <w:t>%，按照5.2.2中条款2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:rsidR="00083217" w:rsidRDefault="00083217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083217" w:rsidP="00B925EA">
      <w:pPr>
        <w:pStyle w:val="a0"/>
        <w:ind w:firstLineChars="0" w:firstLine="0"/>
        <w:rPr>
          <w:rFonts w:ascii="宋体" w:hAnsi="宋体"/>
        </w:rPr>
      </w:pPr>
      <w:bookmarkStart w:id="41" w:name="门窗详图"/>
      <w:r w:rsidRPr="00B925EA">
        <w:rPr>
          <w:rFonts w:ascii="宋体" w:hAnsi="宋体" w:hint="eastAsia"/>
        </w:rPr>
        <w:t xml:space="preserve"> </w:t>
      </w:r>
      <w:bookmarkEnd w:id="41"/>
    </w:p>
    <w:sectPr w:rsidR="00083217" w:rsidRPr="00B925EA" w:rsidSect="001B130F">
      <w:headerReference w:type="default" r:id="rId28"/>
      <w:footerReference w:type="default" r:id="rId29"/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</w:p>
    <w:p>
      <w:pPr>
        <w:pStyle w:val="1"/>
      </w:pPr>
      <w:r>
        <w:t>附录：门窗详图</w:t>
      </w:r>
    </w:p>
    <w:p>
      <w:pPr/>
      <w:r>
        <w:t>说明：红色线框表示窗洞，绿色线框表示开启扇。</w:t>
      </w:r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C0515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C0516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3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616e5a186824fe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4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7c142d862814f9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C0724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C0816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1.58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b23307b527743e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6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dcc52ab9dcb412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C0916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C1015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1.44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1.08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7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a378d6aaa9649f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8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7ae7605ceec4ca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C1215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C1216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1.92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1.44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1.44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9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7f8ded5525c42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50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90b7a6c4a154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C1516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C1915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2.93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2.34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5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0daba6cc40e4b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52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350bec260ad4e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C2716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C3015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4.32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4.80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3.24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53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0e1e9020c714fe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54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d0966db7ad346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M0921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M0924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1.89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1.62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1.89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5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155a2ffd6f44fd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56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ac38bddf90f4ab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M1024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M1224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2.88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2.10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2.52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57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ae9f1bcf47449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58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6b0bffc88db4f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M1524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3.15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59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e885eb0a08545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p>
      <w:pPr/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0DE" w:rsidRDefault="00B930DE" w:rsidP="00203A7D">
      <w:pPr>
        <w:spacing w:line="240" w:lineRule="auto"/>
      </w:pPr>
      <w:r>
        <w:separator/>
      </w:r>
    </w:p>
  </w:endnote>
  <w:endnote w:type="continuationSeparator" w:id="0">
    <w:p w:rsidR="00B930DE" w:rsidRDefault="00B930DE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B930DE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20228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B930DE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20228" w:rsidRPr="00F5023B">
                <w:rPr>
                  <w:rFonts w:hint="eastAsia"/>
                  <w:sz w:val="20"/>
                </w:rPr>
                <w:t>第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033A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20228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033A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20228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D20228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D202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6"/>
      <w:gridCol w:w="4723"/>
    </w:tblGrid>
    <w:tr w:rsidR="00715ADB" w:rsidRPr="00F5023B" w:rsidTr="00715ADB">
      <w:tc>
        <w:tcPr>
          <w:tcW w:w="1667" w:type="pct"/>
        </w:tcPr>
        <w:p w:rsidR="00715ADB" w:rsidRPr="00F5023B" w:rsidRDefault="00B930DE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715ADB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B930DE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715ADB" w:rsidRPr="00F5023B">
                <w:rPr>
                  <w:rFonts w:hint="eastAsia"/>
                  <w:sz w:val="20"/>
                </w:rPr>
                <w:t>第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033A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033A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715ADB" w:rsidP="006033A0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</w:t>
          </w:r>
          <w:r w:rsidR="006033A0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:rsidR="00715ADB" w:rsidRDefault="00715A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B930DE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715ADB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B930DE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715ADB" w:rsidRPr="00F5023B">
                <w:rPr>
                  <w:rFonts w:hint="eastAsia"/>
                  <w:sz w:val="20"/>
                </w:rPr>
                <w:t>第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033A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033A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715AD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715A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0DE" w:rsidRDefault="00B930DE" w:rsidP="00203A7D">
      <w:pPr>
        <w:spacing w:line="240" w:lineRule="auto"/>
      </w:pPr>
      <w:r>
        <w:separator/>
      </w:r>
    </w:p>
  </w:footnote>
  <w:footnote w:type="continuationSeparator" w:id="0">
    <w:p w:rsidR="00B930DE" w:rsidRDefault="00B930DE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EF1" w:rsidRPr="00D20228" w:rsidRDefault="00553EF1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DB" w:rsidRPr="00D20228" w:rsidRDefault="00553EF1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 w:rsidR="00E35A24"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DB" w:rsidRPr="00D20228" w:rsidRDefault="00553EF1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 w:rsidR="00324B21"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5E76C7E"/>
    <w:multiLevelType w:val="hybridMultilevel"/>
    <w:tmpl w:val="85F22EA0"/>
    <w:lvl w:ilvl="0" w:tplc="2C40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566C8D"/>
    <w:multiLevelType w:val="hybridMultilevel"/>
    <w:tmpl w:val="78222A9C"/>
    <w:lvl w:ilvl="0" w:tplc="D0FC13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A7"/>
    <w:rsid w:val="00003401"/>
    <w:rsid w:val="0000779F"/>
    <w:rsid w:val="000165F8"/>
    <w:rsid w:val="0002224F"/>
    <w:rsid w:val="00023717"/>
    <w:rsid w:val="000240F3"/>
    <w:rsid w:val="00037A4C"/>
    <w:rsid w:val="00044565"/>
    <w:rsid w:val="00046D16"/>
    <w:rsid w:val="00057F36"/>
    <w:rsid w:val="0006485F"/>
    <w:rsid w:val="00072920"/>
    <w:rsid w:val="00073958"/>
    <w:rsid w:val="00083217"/>
    <w:rsid w:val="0008323E"/>
    <w:rsid w:val="0008680C"/>
    <w:rsid w:val="00091F6C"/>
    <w:rsid w:val="00093BE0"/>
    <w:rsid w:val="000951E6"/>
    <w:rsid w:val="000A410F"/>
    <w:rsid w:val="000A469B"/>
    <w:rsid w:val="000A5758"/>
    <w:rsid w:val="000B3E67"/>
    <w:rsid w:val="000B4A76"/>
    <w:rsid w:val="000B4AEE"/>
    <w:rsid w:val="000B4F2E"/>
    <w:rsid w:val="000B7240"/>
    <w:rsid w:val="000C3920"/>
    <w:rsid w:val="000D057F"/>
    <w:rsid w:val="000D16B8"/>
    <w:rsid w:val="000D62CE"/>
    <w:rsid w:val="000D648A"/>
    <w:rsid w:val="000E7259"/>
    <w:rsid w:val="000F05DB"/>
    <w:rsid w:val="000F14F7"/>
    <w:rsid w:val="000F63BF"/>
    <w:rsid w:val="000F7438"/>
    <w:rsid w:val="000F7EF2"/>
    <w:rsid w:val="00101CA3"/>
    <w:rsid w:val="00101EBF"/>
    <w:rsid w:val="001105DA"/>
    <w:rsid w:val="001202CD"/>
    <w:rsid w:val="00120872"/>
    <w:rsid w:val="001219FE"/>
    <w:rsid w:val="0012220C"/>
    <w:rsid w:val="00122AE1"/>
    <w:rsid w:val="00124DAE"/>
    <w:rsid w:val="00125DB2"/>
    <w:rsid w:val="00127AEE"/>
    <w:rsid w:val="00135559"/>
    <w:rsid w:val="00142A31"/>
    <w:rsid w:val="001449D7"/>
    <w:rsid w:val="00144F7B"/>
    <w:rsid w:val="0014776A"/>
    <w:rsid w:val="0015513E"/>
    <w:rsid w:val="00156CC6"/>
    <w:rsid w:val="0016330F"/>
    <w:rsid w:val="00175981"/>
    <w:rsid w:val="00175E2A"/>
    <w:rsid w:val="00176BFE"/>
    <w:rsid w:val="00176E01"/>
    <w:rsid w:val="00184D3C"/>
    <w:rsid w:val="00192CE6"/>
    <w:rsid w:val="00194943"/>
    <w:rsid w:val="00195C12"/>
    <w:rsid w:val="00196DB0"/>
    <w:rsid w:val="00197E94"/>
    <w:rsid w:val="001A4B06"/>
    <w:rsid w:val="001A7B7C"/>
    <w:rsid w:val="001A7C37"/>
    <w:rsid w:val="001B130F"/>
    <w:rsid w:val="001B7829"/>
    <w:rsid w:val="001B7C87"/>
    <w:rsid w:val="001C2658"/>
    <w:rsid w:val="001C2B4C"/>
    <w:rsid w:val="001C6C1D"/>
    <w:rsid w:val="001E027C"/>
    <w:rsid w:val="001E0AAB"/>
    <w:rsid w:val="001E215E"/>
    <w:rsid w:val="001E65A7"/>
    <w:rsid w:val="001F5E9B"/>
    <w:rsid w:val="002013E0"/>
    <w:rsid w:val="00203163"/>
    <w:rsid w:val="00203A7D"/>
    <w:rsid w:val="00204A1D"/>
    <w:rsid w:val="00205C52"/>
    <w:rsid w:val="002063F2"/>
    <w:rsid w:val="00217F09"/>
    <w:rsid w:val="002207EC"/>
    <w:rsid w:val="00224DA7"/>
    <w:rsid w:val="0023752E"/>
    <w:rsid w:val="002515BA"/>
    <w:rsid w:val="0025190E"/>
    <w:rsid w:val="002555B8"/>
    <w:rsid w:val="0025648D"/>
    <w:rsid w:val="00256F56"/>
    <w:rsid w:val="00266E19"/>
    <w:rsid w:val="0027425D"/>
    <w:rsid w:val="00276164"/>
    <w:rsid w:val="00285A95"/>
    <w:rsid w:val="00287931"/>
    <w:rsid w:val="0029328A"/>
    <w:rsid w:val="002A5250"/>
    <w:rsid w:val="002A681E"/>
    <w:rsid w:val="002A768D"/>
    <w:rsid w:val="002B090C"/>
    <w:rsid w:val="002B5572"/>
    <w:rsid w:val="002B5AA1"/>
    <w:rsid w:val="002C1B3A"/>
    <w:rsid w:val="002C54DF"/>
    <w:rsid w:val="002D03FC"/>
    <w:rsid w:val="002D0FF8"/>
    <w:rsid w:val="002D61A3"/>
    <w:rsid w:val="002E10C0"/>
    <w:rsid w:val="002E1C2D"/>
    <w:rsid w:val="002E2463"/>
    <w:rsid w:val="002E702B"/>
    <w:rsid w:val="002F3D0B"/>
    <w:rsid w:val="002F7780"/>
    <w:rsid w:val="00300023"/>
    <w:rsid w:val="00300E57"/>
    <w:rsid w:val="0030437C"/>
    <w:rsid w:val="00305519"/>
    <w:rsid w:val="003121F7"/>
    <w:rsid w:val="00312E81"/>
    <w:rsid w:val="00314D29"/>
    <w:rsid w:val="00317F3B"/>
    <w:rsid w:val="003233B4"/>
    <w:rsid w:val="00324B21"/>
    <w:rsid w:val="00326305"/>
    <w:rsid w:val="00334038"/>
    <w:rsid w:val="003372CE"/>
    <w:rsid w:val="0034002F"/>
    <w:rsid w:val="00341556"/>
    <w:rsid w:val="00342AF2"/>
    <w:rsid w:val="00352B23"/>
    <w:rsid w:val="0036481A"/>
    <w:rsid w:val="00373778"/>
    <w:rsid w:val="0037577B"/>
    <w:rsid w:val="00375A2C"/>
    <w:rsid w:val="00382AC2"/>
    <w:rsid w:val="00395F5F"/>
    <w:rsid w:val="003960D4"/>
    <w:rsid w:val="003974FF"/>
    <w:rsid w:val="003A48B6"/>
    <w:rsid w:val="003A6846"/>
    <w:rsid w:val="003A6A7F"/>
    <w:rsid w:val="003B03F7"/>
    <w:rsid w:val="003B0EBC"/>
    <w:rsid w:val="003B373F"/>
    <w:rsid w:val="003B3FDA"/>
    <w:rsid w:val="003B63B3"/>
    <w:rsid w:val="003C3EAE"/>
    <w:rsid w:val="003C413B"/>
    <w:rsid w:val="003C4AD3"/>
    <w:rsid w:val="003C506F"/>
    <w:rsid w:val="003C51B9"/>
    <w:rsid w:val="003C5F3A"/>
    <w:rsid w:val="003D179D"/>
    <w:rsid w:val="003E2FCF"/>
    <w:rsid w:val="003F2CB9"/>
    <w:rsid w:val="003F5DA5"/>
    <w:rsid w:val="00407B61"/>
    <w:rsid w:val="00411A33"/>
    <w:rsid w:val="00412ACB"/>
    <w:rsid w:val="00415241"/>
    <w:rsid w:val="0041789B"/>
    <w:rsid w:val="004209E6"/>
    <w:rsid w:val="00424A46"/>
    <w:rsid w:val="004339BF"/>
    <w:rsid w:val="0043574F"/>
    <w:rsid w:val="004421F3"/>
    <w:rsid w:val="004445CE"/>
    <w:rsid w:val="00447B3E"/>
    <w:rsid w:val="00451FDF"/>
    <w:rsid w:val="00453246"/>
    <w:rsid w:val="004540F1"/>
    <w:rsid w:val="00456A3A"/>
    <w:rsid w:val="00465706"/>
    <w:rsid w:val="00466336"/>
    <w:rsid w:val="0047110A"/>
    <w:rsid w:val="00472688"/>
    <w:rsid w:val="00473D9F"/>
    <w:rsid w:val="00483193"/>
    <w:rsid w:val="004866BA"/>
    <w:rsid w:val="0048702E"/>
    <w:rsid w:val="00490AD6"/>
    <w:rsid w:val="00492024"/>
    <w:rsid w:val="0049605E"/>
    <w:rsid w:val="0049642C"/>
    <w:rsid w:val="004B0BD8"/>
    <w:rsid w:val="004C0375"/>
    <w:rsid w:val="004D16F6"/>
    <w:rsid w:val="004D230F"/>
    <w:rsid w:val="004D449D"/>
    <w:rsid w:val="004D4582"/>
    <w:rsid w:val="004D4DBE"/>
    <w:rsid w:val="004D6696"/>
    <w:rsid w:val="004D70A5"/>
    <w:rsid w:val="004E33E3"/>
    <w:rsid w:val="004E4E69"/>
    <w:rsid w:val="004F0639"/>
    <w:rsid w:val="004F1C69"/>
    <w:rsid w:val="00501592"/>
    <w:rsid w:val="005148EE"/>
    <w:rsid w:val="0051511F"/>
    <w:rsid w:val="00517295"/>
    <w:rsid w:val="005200F1"/>
    <w:rsid w:val="005215FB"/>
    <w:rsid w:val="00524BA9"/>
    <w:rsid w:val="005276EE"/>
    <w:rsid w:val="00541B36"/>
    <w:rsid w:val="00541D24"/>
    <w:rsid w:val="00545D0A"/>
    <w:rsid w:val="00553EF1"/>
    <w:rsid w:val="00556E2A"/>
    <w:rsid w:val="00556EBB"/>
    <w:rsid w:val="00560F77"/>
    <w:rsid w:val="00561B97"/>
    <w:rsid w:val="0056326C"/>
    <w:rsid w:val="00563AD1"/>
    <w:rsid w:val="005641E7"/>
    <w:rsid w:val="00565839"/>
    <w:rsid w:val="00567072"/>
    <w:rsid w:val="005710C5"/>
    <w:rsid w:val="005755BA"/>
    <w:rsid w:val="00576A97"/>
    <w:rsid w:val="00580182"/>
    <w:rsid w:val="00593C93"/>
    <w:rsid w:val="00594547"/>
    <w:rsid w:val="005947DA"/>
    <w:rsid w:val="00596CEA"/>
    <w:rsid w:val="00596DDA"/>
    <w:rsid w:val="005A179F"/>
    <w:rsid w:val="005A21DB"/>
    <w:rsid w:val="005A5EA8"/>
    <w:rsid w:val="005B2049"/>
    <w:rsid w:val="005B4104"/>
    <w:rsid w:val="005B5490"/>
    <w:rsid w:val="005B5C1A"/>
    <w:rsid w:val="005C7973"/>
    <w:rsid w:val="005E14BB"/>
    <w:rsid w:val="005E268E"/>
    <w:rsid w:val="005E3DBB"/>
    <w:rsid w:val="00602108"/>
    <w:rsid w:val="006033A0"/>
    <w:rsid w:val="0060529C"/>
    <w:rsid w:val="006063A8"/>
    <w:rsid w:val="00610475"/>
    <w:rsid w:val="00613523"/>
    <w:rsid w:val="00615209"/>
    <w:rsid w:val="006254D5"/>
    <w:rsid w:val="00625F3F"/>
    <w:rsid w:val="00625FEB"/>
    <w:rsid w:val="006368AC"/>
    <w:rsid w:val="006532FA"/>
    <w:rsid w:val="006570C1"/>
    <w:rsid w:val="00662EF0"/>
    <w:rsid w:val="0066301D"/>
    <w:rsid w:val="0067336D"/>
    <w:rsid w:val="00674C0A"/>
    <w:rsid w:val="00675B67"/>
    <w:rsid w:val="00683584"/>
    <w:rsid w:val="00684868"/>
    <w:rsid w:val="0069072B"/>
    <w:rsid w:val="00691D12"/>
    <w:rsid w:val="00693FEC"/>
    <w:rsid w:val="00694FCA"/>
    <w:rsid w:val="006A0D53"/>
    <w:rsid w:val="006A78CC"/>
    <w:rsid w:val="006B02D8"/>
    <w:rsid w:val="006B3E7A"/>
    <w:rsid w:val="006C35CA"/>
    <w:rsid w:val="006C4D43"/>
    <w:rsid w:val="006C549F"/>
    <w:rsid w:val="006D024C"/>
    <w:rsid w:val="006D02D6"/>
    <w:rsid w:val="006D08C6"/>
    <w:rsid w:val="006D7084"/>
    <w:rsid w:val="006E082C"/>
    <w:rsid w:val="006E3498"/>
    <w:rsid w:val="006E3752"/>
    <w:rsid w:val="006F2C68"/>
    <w:rsid w:val="006F3036"/>
    <w:rsid w:val="006F3808"/>
    <w:rsid w:val="006F3E3D"/>
    <w:rsid w:val="00702779"/>
    <w:rsid w:val="0071061D"/>
    <w:rsid w:val="007152C1"/>
    <w:rsid w:val="00715789"/>
    <w:rsid w:val="00715ADB"/>
    <w:rsid w:val="00716B74"/>
    <w:rsid w:val="007204C6"/>
    <w:rsid w:val="007233AB"/>
    <w:rsid w:val="00723DC4"/>
    <w:rsid w:val="00725743"/>
    <w:rsid w:val="007327C9"/>
    <w:rsid w:val="007327FC"/>
    <w:rsid w:val="00733B52"/>
    <w:rsid w:val="00734354"/>
    <w:rsid w:val="00740DC9"/>
    <w:rsid w:val="00745240"/>
    <w:rsid w:val="0075662E"/>
    <w:rsid w:val="0076070E"/>
    <w:rsid w:val="00762314"/>
    <w:rsid w:val="007625FE"/>
    <w:rsid w:val="00764D30"/>
    <w:rsid w:val="0076603B"/>
    <w:rsid w:val="0076763F"/>
    <w:rsid w:val="00780237"/>
    <w:rsid w:val="00781C2E"/>
    <w:rsid w:val="0078336A"/>
    <w:rsid w:val="00785F7A"/>
    <w:rsid w:val="007A1774"/>
    <w:rsid w:val="007A277A"/>
    <w:rsid w:val="007A5318"/>
    <w:rsid w:val="007A535C"/>
    <w:rsid w:val="007B2205"/>
    <w:rsid w:val="007B2A02"/>
    <w:rsid w:val="007B4058"/>
    <w:rsid w:val="007B61C5"/>
    <w:rsid w:val="007C299A"/>
    <w:rsid w:val="007C4A00"/>
    <w:rsid w:val="007C4F93"/>
    <w:rsid w:val="007D090F"/>
    <w:rsid w:val="007D52FE"/>
    <w:rsid w:val="007D59A5"/>
    <w:rsid w:val="007D70CD"/>
    <w:rsid w:val="007E0B59"/>
    <w:rsid w:val="007E5D0D"/>
    <w:rsid w:val="007E7A09"/>
    <w:rsid w:val="007F6A45"/>
    <w:rsid w:val="007F6C1C"/>
    <w:rsid w:val="008008D0"/>
    <w:rsid w:val="00802723"/>
    <w:rsid w:val="008056D4"/>
    <w:rsid w:val="00806305"/>
    <w:rsid w:val="0080712B"/>
    <w:rsid w:val="00811C42"/>
    <w:rsid w:val="00811EC1"/>
    <w:rsid w:val="008219ED"/>
    <w:rsid w:val="00823E9B"/>
    <w:rsid w:val="00824AAD"/>
    <w:rsid w:val="008279EE"/>
    <w:rsid w:val="00843785"/>
    <w:rsid w:val="00845C0B"/>
    <w:rsid w:val="00850B3A"/>
    <w:rsid w:val="008562B8"/>
    <w:rsid w:val="00861224"/>
    <w:rsid w:val="00863A90"/>
    <w:rsid w:val="00864281"/>
    <w:rsid w:val="0087011E"/>
    <w:rsid w:val="0087134F"/>
    <w:rsid w:val="00874EEE"/>
    <w:rsid w:val="0087545B"/>
    <w:rsid w:val="00880861"/>
    <w:rsid w:val="00883D6C"/>
    <w:rsid w:val="00884B78"/>
    <w:rsid w:val="00885E07"/>
    <w:rsid w:val="00886207"/>
    <w:rsid w:val="008954C6"/>
    <w:rsid w:val="008A48E6"/>
    <w:rsid w:val="008A5D58"/>
    <w:rsid w:val="008B44D0"/>
    <w:rsid w:val="008B6A69"/>
    <w:rsid w:val="008B6F70"/>
    <w:rsid w:val="008C14B3"/>
    <w:rsid w:val="008C1B60"/>
    <w:rsid w:val="008C29F2"/>
    <w:rsid w:val="008C6130"/>
    <w:rsid w:val="008C6D05"/>
    <w:rsid w:val="008E41E3"/>
    <w:rsid w:val="008E47D6"/>
    <w:rsid w:val="008E520F"/>
    <w:rsid w:val="008E6E85"/>
    <w:rsid w:val="008F1CD0"/>
    <w:rsid w:val="008F39E7"/>
    <w:rsid w:val="008F402B"/>
    <w:rsid w:val="00900F23"/>
    <w:rsid w:val="009030E2"/>
    <w:rsid w:val="00904259"/>
    <w:rsid w:val="0090510F"/>
    <w:rsid w:val="0090748F"/>
    <w:rsid w:val="00912D80"/>
    <w:rsid w:val="0091393B"/>
    <w:rsid w:val="00922D32"/>
    <w:rsid w:val="009304F5"/>
    <w:rsid w:val="00942902"/>
    <w:rsid w:val="0094656E"/>
    <w:rsid w:val="009569DA"/>
    <w:rsid w:val="00962C18"/>
    <w:rsid w:val="009664C7"/>
    <w:rsid w:val="00966E89"/>
    <w:rsid w:val="009719D6"/>
    <w:rsid w:val="00971B63"/>
    <w:rsid w:val="00974A6C"/>
    <w:rsid w:val="009762C2"/>
    <w:rsid w:val="00983BC9"/>
    <w:rsid w:val="009854C3"/>
    <w:rsid w:val="009919C6"/>
    <w:rsid w:val="00992A22"/>
    <w:rsid w:val="009A4875"/>
    <w:rsid w:val="009A49F4"/>
    <w:rsid w:val="009A4EF0"/>
    <w:rsid w:val="009A4F1F"/>
    <w:rsid w:val="009A51FF"/>
    <w:rsid w:val="009C1CEB"/>
    <w:rsid w:val="009D0E36"/>
    <w:rsid w:val="009D30E7"/>
    <w:rsid w:val="009E1E3F"/>
    <w:rsid w:val="009E2324"/>
    <w:rsid w:val="009E2DE9"/>
    <w:rsid w:val="009E6173"/>
    <w:rsid w:val="009E77B1"/>
    <w:rsid w:val="009F4D65"/>
    <w:rsid w:val="009F5516"/>
    <w:rsid w:val="00A01304"/>
    <w:rsid w:val="00A108D6"/>
    <w:rsid w:val="00A1706A"/>
    <w:rsid w:val="00A17228"/>
    <w:rsid w:val="00A22324"/>
    <w:rsid w:val="00A2522C"/>
    <w:rsid w:val="00A257E3"/>
    <w:rsid w:val="00A261A8"/>
    <w:rsid w:val="00A27507"/>
    <w:rsid w:val="00A32590"/>
    <w:rsid w:val="00A327ED"/>
    <w:rsid w:val="00A355BD"/>
    <w:rsid w:val="00A42F52"/>
    <w:rsid w:val="00A43707"/>
    <w:rsid w:val="00A44534"/>
    <w:rsid w:val="00A45A30"/>
    <w:rsid w:val="00A477B9"/>
    <w:rsid w:val="00A506B0"/>
    <w:rsid w:val="00A517C6"/>
    <w:rsid w:val="00A5764B"/>
    <w:rsid w:val="00A6625A"/>
    <w:rsid w:val="00A7340E"/>
    <w:rsid w:val="00A7462A"/>
    <w:rsid w:val="00A80885"/>
    <w:rsid w:val="00A8181B"/>
    <w:rsid w:val="00A8393F"/>
    <w:rsid w:val="00A83B57"/>
    <w:rsid w:val="00A95F31"/>
    <w:rsid w:val="00AA47FE"/>
    <w:rsid w:val="00AA749A"/>
    <w:rsid w:val="00AB1306"/>
    <w:rsid w:val="00AB603B"/>
    <w:rsid w:val="00AB6170"/>
    <w:rsid w:val="00AB70BF"/>
    <w:rsid w:val="00AB71C5"/>
    <w:rsid w:val="00AB7FCA"/>
    <w:rsid w:val="00AC64A2"/>
    <w:rsid w:val="00AC7C58"/>
    <w:rsid w:val="00AC7EEF"/>
    <w:rsid w:val="00AE4812"/>
    <w:rsid w:val="00AF0236"/>
    <w:rsid w:val="00AF2F28"/>
    <w:rsid w:val="00AF637A"/>
    <w:rsid w:val="00B03BA0"/>
    <w:rsid w:val="00B0434C"/>
    <w:rsid w:val="00B07B2D"/>
    <w:rsid w:val="00B07C35"/>
    <w:rsid w:val="00B10621"/>
    <w:rsid w:val="00B10AD8"/>
    <w:rsid w:val="00B11FE8"/>
    <w:rsid w:val="00B21482"/>
    <w:rsid w:val="00B27308"/>
    <w:rsid w:val="00B33202"/>
    <w:rsid w:val="00B3389F"/>
    <w:rsid w:val="00B414DD"/>
    <w:rsid w:val="00B41640"/>
    <w:rsid w:val="00B44806"/>
    <w:rsid w:val="00B533F9"/>
    <w:rsid w:val="00B55B22"/>
    <w:rsid w:val="00B60841"/>
    <w:rsid w:val="00B71B30"/>
    <w:rsid w:val="00B71C49"/>
    <w:rsid w:val="00B73C41"/>
    <w:rsid w:val="00B7457E"/>
    <w:rsid w:val="00B82CA3"/>
    <w:rsid w:val="00B872A9"/>
    <w:rsid w:val="00B87F96"/>
    <w:rsid w:val="00B90396"/>
    <w:rsid w:val="00B91B29"/>
    <w:rsid w:val="00B91F04"/>
    <w:rsid w:val="00B925EA"/>
    <w:rsid w:val="00B930DE"/>
    <w:rsid w:val="00B96E88"/>
    <w:rsid w:val="00BA15ED"/>
    <w:rsid w:val="00BA5554"/>
    <w:rsid w:val="00BB74F3"/>
    <w:rsid w:val="00BD4FB5"/>
    <w:rsid w:val="00BE0D4A"/>
    <w:rsid w:val="00BE3037"/>
    <w:rsid w:val="00BE3840"/>
    <w:rsid w:val="00BE59CC"/>
    <w:rsid w:val="00BE75B4"/>
    <w:rsid w:val="00BE7FA3"/>
    <w:rsid w:val="00BF2C23"/>
    <w:rsid w:val="00BF41C3"/>
    <w:rsid w:val="00BF443C"/>
    <w:rsid w:val="00C01CFD"/>
    <w:rsid w:val="00C032D7"/>
    <w:rsid w:val="00C07423"/>
    <w:rsid w:val="00C243FD"/>
    <w:rsid w:val="00C25959"/>
    <w:rsid w:val="00C318D4"/>
    <w:rsid w:val="00C31AAB"/>
    <w:rsid w:val="00C32102"/>
    <w:rsid w:val="00C355B1"/>
    <w:rsid w:val="00C418DD"/>
    <w:rsid w:val="00C474EF"/>
    <w:rsid w:val="00C50249"/>
    <w:rsid w:val="00C537A6"/>
    <w:rsid w:val="00C554A1"/>
    <w:rsid w:val="00C560CB"/>
    <w:rsid w:val="00C619D9"/>
    <w:rsid w:val="00C61AFB"/>
    <w:rsid w:val="00C63237"/>
    <w:rsid w:val="00C67778"/>
    <w:rsid w:val="00C74001"/>
    <w:rsid w:val="00C7525E"/>
    <w:rsid w:val="00C7629A"/>
    <w:rsid w:val="00C81E49"/>
    <w:rsid w:val="00C86FAA"/>
    <w:rsid w:val="00C94B28"/>
    <w:rsid w:val="00C97E25"/>
    <w:rsid w:val="00CA4FD1"/>
    <w:rsid w:val="00CA57F5"/>
    <w:rsid w:val="00CB0266"/>
    <w:rsid w:val="00CB7E9C"/>
    <w:rsid w:val="00CC024F"/>
    <w:rsid w:val="00CC40DD"/>
    <w:rsid w:val="00CC63A7"/>
    <w:rsid w:val="00CD1A3F"/>
    <w:rsid w:val="00CD2172"/>
    <w:rsid w:val="00CE28AA"/>
    <w:rsid w:val="00CE4F2D"/>
    <w:rsid w:val="00CE6B6E"/>
    <w:rsid w:val="00CE707C"/>
    <w:rsid w:val="00CF0CC6"/>
    <w:rsid w:val="00CF1F12"/>
    <w:rsid w:val="00CF3842"/>
    <w:rsid w:val="00CF421E"/>
    <w:rsid w:val="00D0629F"/>
    <w:rsid w:val="00D13ABE"/>
    <w:rsid w:val="00D144F3"/>
    <w:rsid w:val="00D14892"/>
    <w:rsid w:val="00D20228"/>
    <w:rsid w:val="00D2051E"/>
    <w:rsid w:val="00D213F9"/>
    <w:rsid w:val="00D21B87"/>
    <w:rsid w:val="00D22F3B"/>
    <w:rsid w:val="00D31C37"/>
    <w:rsid w:val="00D33B95"/>
    <w:rsid w:val="00D367AC"/>
    <w:rsid w:val="00D379DD"/>
    <w:rsid w:val="00D37E81"/>
    <w:rsid w:val="00D40158"/>
    <w:rsid w:val="00D419DC"/>
    <w:rsid w:val="00D42C2C"/>
    <w:rsid w:val="00D43C46"/>
    <w:rsid w:val="00D43D17"/>
    <w:rsid w:val="00D45F7D"/>
    <w:rsid w:val="00D53686"/>
    <w:rsid w:val="00D61428"/>
    <w:rsid w:val="00D61C12"/>
    <w:rsid w:val="00D62A9A"/>
    <w:rsid w:val="00D70B29"/>
    <w:rsid w:val="00D7156A"/>
    <w:rsid w:val="00D71592"/>
    <w:rsid w:val="00D83AF1"/>
    <w:rsid w:val="00D87D01"/>
    <w:rsid w:val="00D91B6A"/>
    <w:rsid w:val="00D9579C"/>
    <w:rsid w:val="00D96BD9"/>
    <w:rsid w:val="00DA1236"/>
    <w:rsid w:val="00DA5FAD"/>
    <w:rsid w:val="00DB3DD2"/>
    <w:rsid w:val="00DB7274"/>
    <w:rsid w:val="00DC5C1D"/>
    <w:rsid w:val="00DC73AD"/>
    <w:rsid w:val="00DD16C4"/>
    <w:rsid w:val="00DD1BDD"/>
    <w:rsid w:val="00DD1DDA"/>
    <w:rsid w:val="00DD3DE9"/>
    <w:rsid w:val="00DD6B22"/>
    <w:rsid w:val="00DD7133"/>
    <w:rsid w:val="00DE0504"/>
    <w:rsid w:val="00DE08BE"/>
    <w:rsid w:val="00DE4ED0"/>
    <w:rsid w:val="00DF470C"/>
    <w:rsid w:val="00DF5292"/>
    <w:rsid w:val="00E14637"/>
    <w:rsid w:val="00E1693B"/>
    <w:rsid w:val="00E223F8"/>
    <w:rsid w:val="00E235D4"/>
    <w:rsid w:val="00E24014"/>
    <w:rsid w:val="00E24602"/>
    <w:rsid w:val="00E262D7"/>
    <w:rsid w:val="00E35A24"/>
    <w:rsid w:val="00E35C03"/>
    <w:rsid w:val="00E45EBE"/>
    <w:rsid w:val="00E45FA0"/>
    <w:rsid w:val="00E46ACA"/>
    <w:rsid w:val="00E60BFC"/>
    <w:rsid w:val="00E610CC"/>
    <w:rsid w:val="00E81ACD"/>
    <w:rsid w:val="00E82B2C"/>
    <w:rsid w:val="00E82DB4"/>
    <w:rsid w:val="00E8569D"/>
    <w:rsid w:val="00E903CC"/>
    <w:rsid w:val="00E9182F"/>
    <w:rsid w:val="00E95AE6"/>
    <w:rsid w:val="00E95D38"/>
    <w:rsid w:val="00EA0EE6"/>
    <w:rsid w:val="00EA5DEE"/>
    <w:rsid w:val="00EA6E74"/>
    <w:rsid w:val="00EA7A9E"/>
    <w:rsid w:val="00EA7ED6"/>
    <w:rsid w:val="00EB66ED"/>
    <w:rsid w:val="00EB67C0"/>
    <w:rsid w:val="00EC0C1A"/>
    <w:rsid w:val="00EC3631"/>
    <w:rsid w:val="00EC5E13"/>
    <w:rsid w:val="00EC7559"/>
    <w:rsid w:val="00ED405C"/>
    <w:rsid w:val="00ED70AE"/>
    <w:rsid w:val="00ED7E83"/>
    <w:rsid w:val="00EF3DA5"/>
    <w:rsid w:val="00EF5117"/>
    <w:rsid w:val="00EF587E"/>
    <w:rsid w:val="00EF7114"/>
    <w:rsid w:val="00F001C4"/>
    <w:rsid w:val="00F016BE"/>
    <w:rsid w:val="00F02B65"/>
    <w:rsid w:val="00F07E9C"/>
    <w:rsid w:val="00F12A0F"/>
    <w:rsid w:val="00F178AB"/>
    <w:rsid w:val="00F243EE"/>
    <w:rsid w:val="00F2517E"/>
    <w:rsid w:val="00F25CDC"/>
    <w:rsid w:val="00F30C12"/>
    <w:rsid w:val="00F3166B"/>
    <w:rsid w:val="00F40715"/>
    <w:rsid w:val="00F54D25"/>
    <w:rsid w:val="00F55F9B"/>
    <w:rsid w:val="00F60FFB"/>
    <w:rsid w:val="00F61DBF"/>
    <w:rsid w:val="00F638CF"/>
    <w:rsid w:val="00F7169F"/>
    <w:rsid w:val="00F722EE"/>
    <w:rsid w:val="00F73F83"/>
    <w:rsid w:val="00F75DD1"/>
    <w:rsid w:val="00F833BB"/>
    <w:rsid w:val="00F83F75"/>
    <w:rsid w:val="00F872FA"/>
    <w:rsid w:val="00F87E79"/>
    <w:rsid w:val="00F92402"/>
    <w:rsid w:val="00F92454"/>
    <w:rsid w:val="00FA0C49"/>
    <w:rsid w:val="00FA2D3A"/>
    <w:rsid w:val="00FA4B87"/>
    <w:rsid w:val="00FB064B"/>
    <w:rsid w:val="00FB15E2"/>
    <w:rsid w:val="00FB5011"/>
    <w:rsid w:val="00FC0C2D"/>
    <w:rsid w:val="00FC2131"/>
    <w:rsid w:val="00FD4024"/>
    <w:rsid w:val="00FD56AC"/>
    <w:rsid w:val="00FD5FE4"/>
    <w:rsid w:val="00FD65B3"/>
    <w:rsid w:val="00FD6E0E"/>
    <w:rsid w:val="00FD71ED"/>
    <w:rsid w:val="00FD739B"/>
    <w:rsid w:val="00FE24D3"/>
    <w:rsid w:val="00FE3713"/>
    <w:rsid w:val="00FE3FC5"/>
    <w:rsid w:val="00FF2243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C56281-4976-42D9-9F2D-73194E8D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4.wmf" Id="rId13" /><Relationship Type="http://schemas.openxmlformats.org/officeDocument/2006/relationships/oleObject" Target="embeddings/oleObject5.bin" Id="rId18" /><Relationship Type="http://schemas.openxmlformats.org/officeDocument/2006/relationships/header" Target="header2.xml" Id="rId26" /><Relationship Type="http://schemas.openxmlformats.org/officeDocument/2006/relationships/settings" Target="settings.xml" Id="rId3" /><Relationship Type="http://schemas.openxmlformats.org/officeDocument/2006/relationships/image" Target="media/image8.wmf" Id="rId21" /><Relationship Type="http://schemas.openxmlformats.org/officeDocument/2006/relationships/header" Target="header1.xml" Id="rId7" /><Relationship Type="http://schemas.openxmlformats.org/officeDocument/2006/relationships/oleObject" Target="embeddings/oleObject2.bin" Id="rId12" /><Relationship Type="http://schemas.openxmlformats.org/officeDocument/2006/relationships/image" Target="media/image6.wmf" Id="rId17" /><Relationship Type="http://schemas.openxmlformats.org/officeDocument/2006/relationships/image" Target="media/image10.png" Id="rId25" /><Relationship Type="http://schemas.openxmlformats.org/officeDocument/2006/relationships/styles" Target="styles.xml" Id="rId2" /><Relationship Type="http://schemas.openxmlformats.org/officeDocument/2006/relationships/oleObject" Target="embeddings/oleObject4.bin" Id="rId16" /><Relationship Type="http://schemas.openxmlformats.org/officeDocument/2006/relationships/oleObject" Target="embeddings/oleObject6.bin" Id="rId20" /><Relationship Type="http://schemas.openxmlformats.org/officeDocument/2006/relationships/footer" Target="footer3.xm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3.wmf" Id="rId11" /><Relationship Type="http://schemas.openxmlformats.org/officeDocument/2006/relationships/oleObject" Target="embeddings/oleObject8.bin" Id="rId24" /><Relationship Type="http://schemas.openxmlformats.org/officeDocument/2006/relationships/footnotes" Target="footnotes.xml" Id="rId5" /><Relationship Type="http://schemas.openxmlformats.org/officeDocument/2006/relationships/image" Target="media/image5.wmf" Id="rId15" /><Relationship Type="http://schemas.openxmlformats.org/officeDocument/2006/relationships/image" Target="media/image9.wmf" Id="rId23" /><Relationship Type="http://schemas.openxmlformats.org/officeDocument/2006/relationships/header" Target="header3.xml" Id="rId28" /><Relationship Type="http://schemas.openxmlformats.org/officeDocument/2006/relationships/oleObject" Target="embeddings/oleObject1.bin" Id="rId10" /><Relationship Type="http://schemas.openxmlformats.org/officeDocument/2006/relationships/image" Target="media/image7.wmf" Id="rId19" /><Relationship Type="http://schemas.openxmlformats.org/officeDocument/2006/relationships/theme" Target="theme/theme1.xml" Id="rId31" /><Relationship Type="http://schemas.openxmlformats.org/officeDocument/2006/relationships/webSettings" Target="webSettings.xml" Id="rId4" /><Relationship Type="http://schemas.openxmlformats.org/officeDocument/2006/relationships/image" Target="media/image2.wmf" Id="rId9" /><Relationship Type="http://schemas.openxmlformats.org/officeDocument/2006/relationships/oleObject" Target="embeddings/oleObject3.bin" Id="rId14" /><Relationship Type="http://schemas.openxmlformats.org/officeDocument/2006/relationships/oleObject" Target="embeddings/oleObject7.bin" Id="rId22" /><Relationship Type="http://schemas.openxmlformats.org/officeDocument/2006/relationships/footer" Target="footer2.xml" Id="rId27" /><Relationship Type="http://schemas.openxmlformats.org/officeDocument/2006/relationships/fontTable" Target="fontTable.xml" Id="rId30" /><Relationship Type="http://schemas.openxmlformats.org/officeDocument/2006/relationships/image" Target="/word/media/dc148bff-e857-44e9-bdc3-0df78ec8729a.png" Id="R7abf71e3da2f4c39" /><Relationship Type="http://schemas.openxmlformats.org/officeDocument/2006/relationships/image" Target="/word/media/8d1b0524-135a-4b92-b2c7-16670e4df8fc.jpg" Id="R3616e5a186824fe7" /><Relationship Type="http://schemas.openxmlformats.org/officeDocument/2006/relationships/image" Target="/word/media/cfc58950-6f0d-4017-8456-5596f6e83fec.jpg" Id="Rb7c142d862814f9b" /><Relationship Type="http://schemas.openxmlformats.org/officeDocument/2006/relationships/image" Target="/word/media/8fd94309-1754-4b31-bd34-5306c354bbfe.jpg" Id="R7b23307b527743ed" /><Relationship Type="http://schemas.openxmlformats.org/officeDocument/2006/relationships/image" Target="/word/media/2ab57f6d-a81c-4e05-9a57-493aa47b1d94.jpg" Id="Redcc52ab9dcb412d" /><Relationship Type="http://schemas.openxmlformats.org/officeDocument/2006/relationships/image" Target="/word/media/0a07068a-69ee-443d-9dc0-7a1367fbffec.jpg" Id="R8a378d6aaa9649fc" /><Relationship Type="http://schemas.openxmlformats.org/officeDocument/2006/relationships/image" Target="/word/media/12982b18-2722-411f-a1c2-0394887eaab1.jpg" Id="Rc7ae7605ceec4cab" /><Relationship Type="http://schemas.openxmlformats.org/officeDocument/2006/relationships/image" Target="/word/media/69ba1209-9240-4720-8dcc-2790619b01c7.jpg" Id="R27f8ded5525c4289" /><Relationship Type="http://schemas.openxmlformats.org/officeDocument/2006/relationships/image" Target="/word/media/eac6014f-5338-4fba-81c1-1e82e82d8b16.jpg" Id="R790b7a6c4a154269" /><Relationship Type="http://schemas.openxmlformats.org/officeDocument/2006/relationships/image" Target="/word/media/37c67ba4-e050-4aec-a81f-9ef653a69fa3.jpg" Id="R50daba6cc40e4b81" /><Relationship Type="http://schemas.openxmlformats.org/officeDocument/2006/relationships/image" Target="/word/media/0befec40-5366-4a9b-b2d1-7596f4217d99.jpg" Id="R2350bec260ad4edd" /><Relationship Type="http://schemas.openxmlformats.org/officeDocument/2006/relationships/image" Target="/word/media/364e8624-6a6d-4cf3-a976-08fbad6046e3.jpg" Id="Ra0e1e9020c714fea" /><Relationship Type="http://schemas.openxmlformats.org/officeDocument/2006/relationships/image" Target="/word/media/b4c244c3-4b68-4cf5-837e-4427175ec234.jpg" Id="R3d0966db7ad34639" /><Relationship Type="http://schemas.openxmlformats.org/officeDocument/2006/relationships/image" Target="/word/media/b704e700-ddc8-49af-a5e4-44677776d7ba.jpg" Id="R2155a2ffd6f44fdc" /><Relationship Type="http://schemas.openxmlformats.org/officeDocument/2006/relationships/image" Target="/word/media/83073ebf-9ef4-4e76-93c7-041c2d403384.jpg" Id="Rdac38bddf90f4ab9" /><Relationship Type="http://schemas.openxmlformats.org/officeDocument/2006/relationships/image" Target="/word/media/7c2bf91b-96fc-4eeb-9413-489365add182.jpg" Id="Rfae9f1bcf4744965" /><Relationship Type="http://schemas.openxmlformats.org/officeDocument/2006/relationships/image" Target="/word/media/fb60d36a-7a7c-4dfb-b204-9cebb58db839.jpg" Id="R26b0bffc88db4fe3" /><Relationship Type="http://schemas.openxmlformats.org/officeDocument/2006/relationships/image" Target="/word/media/a4232c41-6f17-4e65-a757-a691acedfde6.jpg" Id="Ree885eb0a08545a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iduYunDownload\5.21%20&#21487;&#24320;&#21551;&#27604;&#20363;&#27169;&#26495;\&#24314;&#31569;&#21487;&#24320;&#21551;&#38754;&#31215;&#27604;&#20363;&#35745;&#31639;&#2007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建筑可开启面积比例计算书.dotx</Template>
  <TotalTime>40</TotalTime>
  <Pages>5</Pages>
  <Words>210</Words>
  <Characters>1202</Characters>
  <Application>Microsoft Office Word</Application>
  <DocSecurity>0</DocSecurity>
  <Lines>10</Lines>
  <Paragraphs>2</Paragraphs>
  <ScaleCrop>false</ScaleCrop>
  <Company>ths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lilikui</dc:creator>
  <cp:keywords/>
  <dc:description/>
  <cp:lastModifiedBy>sware</cp:lastModifiedBy>
  <cp:revision>36</cp:revision>
  <cp:lastPrinted>1900-12-31T16:00:00Z</cp:lastPrinted>
  <dcterms:created xsi:type="dcterms:W3CDTF">2017-07-06T03:33:00Z</dcterms:created>
  <dcterms:modified xsi:type="dcterms:W3CDTF">2021-09-17T08:42:00Z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