
<file path=[Content_Types].xml><?xml version="1.0" encoding="utf-8"?>
<Types xmlns="http://schemas.openxmlformats.org/package/2006/content-types">
  <Default Extension="png" ContentType="image/png"/>
  <Default Extension="bmp" ContentType="image/bmp"/>
  <Default Extension="jpeg" ContentType="image/jpeg"/>
  <Default Extension="JPG" ContentType="image/.jp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rPr>
          <w:sz w:val="24"/>
          <w:szCs w:val="40"/>
        </w:rPr>
      </w:pPr>
      <w:r>
        <w:rPr>
          <w:rFonts w:hint="eastAsia"/>
          <w:sz w:val="24"/>
          <w:szCs w:val="40"/>
        </w:rPr>
        <w:t>7.1.1 应</w:t>
      </w:r>
      <w:r>
        <w:rPr>
          <w:sz w:val="24"/>
          <w:szCs w:val="40"/>
        </w:rPr>
        <w:t>结合场地</w:t>
      </w:r>
      <w:r>
        <w:rPr>
          <w:rFonts w:hint="eastAsia"/>
          <w:sz w:val="24"/>
          <w:szCs w:val="40"/>
        </w:rPr>
        <w:t>自然</w:t>
      </w:r>
      <w:r>
        <w:rPr>
          <w:sz w:val="24"/>
          <w:szCs w:val="40"/>
        </w:rPr>
        <w:t>条件和建筑功能需求，对</w:t>
      </w:r>
      <w:r>
        <w:rPr>
          <w:rFonts w:hint="eastAsia"/>
          <w:sz w:val="24"/>
          <w:szCs w:val="40"/>
        </w:rPr>
        <w:t>建筑的</w:t>
      </w:r>
      <w:r>
        <w:rPr>
          <w:sz w:val="24"/>
          <w:szCs w:val="40"/>
        </w:rPr>
        <w:t>体形、平面布局、空间尺度、</w:t>
      </w:r>
      <w:r>
        <w:rPr>
          <w:rFonts w:hint="eastAsia"/>
          <w:sz w:val="24"/>
          <w:szCs w:val="40"/>
        </w:rPr>
        <w:t>围</w:t>
      </w:r>
      <w:r>
        <w:rPr>
          <w:sz w:val="24"/>
          <w:szCs w:val="40"/>
        </w:rPr>
        <w:t>护结构等进行节能</w:t>
      </w:r>
      <w:r>
        <w:rPr>
          <w:rFonts w:hint="eastAsia"/>
          <w:sz w:val="24"/>
          <w:szCs w:val="40"/>
        </w:rPr>
        <w:t>设计，</w:t>
      </w:r>
      <w:r>
        <w:rPr>
          <w:sz w:val="24"/>
          <w:szCs w:val="40"/>
        </w:rPr>
        <w:t>且</w:t>
      </w:r>
      <w:r>
        <w:rPr>
          <w:rFonts w:hint="eastAsia"/>
          <w:sz w:val="24"/>
          <w:szCs w:val="40"/>
        </w:rPr>
        <w:t>应符合国家有关节能设计的要求</w:t>
      </w:r>
      <w:r>
        <w:rPr>
          <w:sz w:val="24"/>
          <w:szCs w:val="40"/>
        </w:rPr>
        <w:t>。</w:t>
      </w:r>
    </w:p>
    <w:p>
      <w:pPr>
        <w:spacing w:before="156" w:beforeLines="50" w:after="156" w:afterLines="50"/>
        <w:rPr>
          <w:rFonts w:ascii="Times New Roman" w:hAnsi="Times New Roman" w:eastAsia="宋体" w:cs="Times New Roman"/>
          <w:b/>
          <w:szCs w:val="21"/>
        </w:rPr>
      </w:pPr>
      <w:bookmarkStart w:id="0" w:name="_Toc9945128"/>
      <w:bookmarkStart w:id="1" w:name="_Toc9944704"/>
      <w:bookmarkStart w:id="2" w:name="_Toc9944984"/>
      <w:bookmarkStart w:id="3" w:name="_Toc9945270"/>
      <w:bookmarkStart w:id="4" w:name="_Toc9945411"/>
      <w:r>
        <w:rPr>
          <w:rFonts w:ascii="Times New Roman" w:hAnsi="Times New Roman" w:eastAsia="宋体" w:cs="Times New Roman"/>
          <w:b/>
          <w:szCs w:val="21"/>
        </w:rPr>
        <w:t>1 达标自评</w:t>
      </w:r>
    </w:p>
    <w:p>
      <w:pPr>
        <w:rPr>
          <w:rFonts w:ascii="Times New Roman" w:hAnsi="Times New Roman" w:cs="Times New Roman"/>
          <w:szCs w:val="21"/>
        </w:rPr>
      </w:pPr>
      <w:sdt>
        <w:sdtPr>
          <w:rPr>
            <w:rFonts w:hint="eastAsia"/>
            <w:sz w:val="28"/>
          </w:rPr>
          <w:id w:val="-1892954282"/>
          <w14:checkbox>
            <w14:checked w14:val="1"/>
            <w14:checkedState w14:val="0052" w14:font="Wingdings 2"/>
            <w14:uncheckedState w14:val="00A3" w14:font="Wingdings 2"/>
          </w14:checkbox>
        </w:sdtPr>
        <w:sdtEndPr>
          <w:rPr>
            <w:rFonts w:hint="eastAsia"/>
            <w:sz w:val="28"/>
          </w:rPr>
        </w:sdtEndPr>
        <w:sdtContent>
          <w:r>
            <w:rPr>
              <w:rFonts w:hint="eastAsia" w:ascii="Wingdings 2" w:hAnsi="Wingdings 2" w:eastAsiaTheme="minorEastAsia" w:cstheme="minorBidi"/>
              <w:kern w:val="2"/>
              <w:sz w:val="28"/>
              <w:szCs w:val="22"/>
              <w:lang w:val="en-US" w:eastAsia="zh-CN" w:bidi="ar-SA"/>
            </w:rPr>
            <w:t>R</w:t>
          </w:r>
        </w:sdtContent>
      </w:sdt>
      <w:r>
        <w:rPr>
          <w:rFonts w:ascii="Times New Roman" w:hAnsi="Times New Roman" w:cs="Times New Roman"/>
          <w:szCs w:val="21"/>
        </w:rPr>
        <w:t>达标；</w:t>
      </w:r>
      <w:sdt>
        <w:sdtPr>
          <w:rPr>
            <w:rFonts w:hint="eastAsia"/>
            <w:sz w:val="28"/>
          </w:rPr>
          <w:id w:val="1922292305"/>
          <w14:checkbox>
            <w14:checked w14:val="0"/>
            <w14:checkedState w14:val="0052" w14:font="Wingdings 2"/>
            <w14:uncheckedState w14:val="00A3" w14:font="Wingdings 2"/>
          </w14:checkbox>
        </w:sdtPr>
        <w:sdtEndPr>
          <w:rPr>
            <w:rFonts w:hint="eastAsia"/>
            <w:sz w:val="28"/>
          </w:rPr>
        </w:sdtEndPr>
        <w:sdtContent>
          <w:r>
            <w:rPr>
              <w:rFonts w:hint="eastAsia"/>
              <w:sz w:val="28"/>
            </w:rPr>
            <w:sym w:font="Wingdings 2" w:char="F0A3"/>
          </w:r>
        </w:sdtContent>
      </w:sdt>
      <w:r>
        <w:rPr>
          <w:rFonts w:ascii="Times New Roman" w:hAnsi="Times New Roman" w:cs="Times New Roman"/>
          <w:szCs w:val="21"/>
        </w:rPr>
        <w:t>不达标</w:t>
      </w:r>
    </w:p>
    <w:p>
      <w:pPr>
        <w:spacing w:before="156" w:beforeLines="50" w:after="156" w:afterLines="50"/>
        <w:rPr>
          <w:rFonts w:ascii="Times New Roman" w:hAnsi="Times New Roman" w:eastAsia="宋体" w:cs="Times New Roman"/>
          <w:b/>
          <w:szCs w:val="21"/>
        </w:rPr>
      </w:pPr>
      <w:r>
        <w:rPr>
          <w:rFonts w:ascii="Times New Roman" w:hAnsi="Times New Roman" w:eastAsia="宋体" w:cs="Times New Roman"/>
          <w:b/>
          <w:szCs w:val="21"/>
        </w:rPr>
        <w:t>2 评价要点</w:t>
      </w:r>
    </w:p>
    <w:p>
      <w:pPr>
        <w:rPr>
          <w:u w:val="single"/>
        </w:rPr>
      </w:pPr>
      <w:r>
        <w:rPr>
          <w:rFonts w:hint="eastAsia"/>
        </w:rPr>
        <w:t>建筑所处城市的建筑热工气候分区：</w:t>
      </w:r>
      <w:bookmarkEnd w:id="0"/>
      <w:bookmarkEnd w:id="1"/>
      <w:bookmarkEnd w:id="2"/>
      <w:bookmarkEnd w:id="3"/>
      <w:bookmarkEnd w:id="4"/>
      <w:r>
        <w:rPr>
          <w:rFonts w:hint="eastAsia"/>
          <w:u w:val="single"/>
        </w:rPr>
        <w:t xml:space="preserve"> </w:t>
      </w:r>
      <w:sdt>
        <w:sdtPr>
          <w:rPr>
            <w:rFonts w:hint="eastAsia"/>
            <w:u w:val="single"/>
          </w:rPr>
          <w:id w:val="1130596803"/>
          <w:placeholder>
            <w:docPart w:val="F59252E36B764D98838AE311463FBE5A"/>
          </w:placeholder>
          <w:text/>
        </w:sdtPr>
        <w:sdtEndPr>
          <w:rPr>
            <w:rFonts w:hint="eastAsia"/>
            <w:u w:val="single"/>
          </w:rPr>
        </w:sdtEndPr>
        <w:sdtContent>
          <w:r>
            <w:rPr>
              <w:rFonts w:hint="eastAsia"/>
              <w:u w:val="single"/>
            </w:rPr>
            <w:t xml:space="preserve">   </w:t>
          </w:r>
          <w:r>
            <w:rPr>
              <w:rFonts w:hint="eastAsia"/>
              <w:u w:val="single"/>
              <w:lang w:val="en-US" w:eastAsia="zh-CN"/>
            </w:rPr>
            <w:t>夏热冬暖北区</w:t>
          </w:r>
          <w:r>
            <w:rPr>
              <w:rFonts w:hint="eastAsia"/>
              <w:u w:val="single"/>
            </w:rPr>
            <w:t xml:space="preserve">    </w:t>
          </w:r>
        </w:sdtContent>
      </w:sdt>
      <w:r>
        <w:rPr>
          <w:rFonts w:hint="eastAsia"/>
          <w:u w:val="single"/>
        </w:rPr>
        <w:t xml:space="preserve"> </w:t>
      </w:r>
      <w:r>
        <w:rPr>
          <w:u w:val="single"/>
        </w:rPr>
        <w:t xml:space="preserve"> </w:t>
      </w:r>
      <w:r>
        <w:rPr>
          <w:rFonts w:hint="eastAsia"/>
        </w:rPr>
        <w:t>，建筑体形系数：</w:t>
      </w:r>
      <w:r>
        <w:rPr>
          <w:rFonts w:hint="eastAsia"/>
          <w:u w:val="single"/>
        </w:rPr>
        <w:t xml:space="preserve"> </w:t>
      </w:r>
      <w:sdt>
        <w:sdtPr>
          <w:rPr>
            <w:rFonts w:hint="eastAsia"/>
            <w:u w:val="single"/>
          </w:rPr>
          <w:id w:val="1262182415"/>
          <w:placeholder>
            <w:docPart w:val="F59252E36B764D98838AE311463FBE5A"/>
          </w:placeholder>
          <w:text/>
        </w:sdtPr>
        <w:sdtEndPr>
          <w:rPr>
            <w:rFonts w:hint="eastAsia"/>
            <w:u w:val="single"/>
          </w:rPr>
        </w:sdtEndPr>
        <w:sdtContent>
          <w:r>
            <w:rPr>
              <w:rFonts w:hint="eastAsia"/>
              <w:u w:val="single"/>
            </w:rPr>
            <w:t xml:space="preserve">  </w:t>
          </w:r>
          <w:r>
            <w:rPr>
              <w:rFonts w:hint="eastAsia"/>
              <w:u w:val="single"/>
              <w:lang w:val="en-US" w:eastAsia="zh-CN"/>
            </w:rPr>
            <w:t>0.31</w:t>
          </w:r>
          <w:r>
            <w:rPr>
              <w:rFonts w:hint="eastAsia"/>
              <w:u w:val="single"/>
            </w:rPr>
            <w:t xml:space="preserve">   </w:t>
          </w:r>
        </w:sdtContent>
      </w:sdt>
    </w:p>
    <w:p>
      <w:pPr>
        <w:rPr>
          <w:u w:val="single"/>
        </w:rPr>
      </w:pPr>
      <w:bookmarkStart w:id="5" w:name="_Toc9945412"/>
      <w:bookmarkStart w:id="6" w:name="_Toc9944705"/>
      <w:bookmarkStart w:id="7" w:name="_Toc9944985"/>
      <w:bookmarkStart w:id="8" w:name="_Toc9945271"/>
      <w:bookmarkStart w:id="9" w:name="_Toc9945129"/>
      <w:r>
        <w:rPr>
          <w:rFonts w:hint="eastAsia"/>
        </w:rPr>
        <w:t>执行的建筑节能标准：</w:t>
      </w:r>
      <w:bookmarkEnd w:id="5"/>
      <w:bookmarkEnd w:id="6"/>
      <w:bookmarkEnd w:id="7"/>
      <w:bookmarkEnd w:id="8"/>
      <w:bookmarkEnd w:id="9"/>
      <w:r>
        <w:rPr>
          <w:rFonts w:hint="eastAsia"/>
          <w:u w:val="single"/>
        </w:rPr>
        <w:t xml:space="preserve"> </w:t>
      </w:r>
      <w:sdt>
        <w:sdtPr>
          <w:rPr>
            <w:rFonts w:hint="eastAsia"/>
            <w:u w:val="single"/>
          </w:rPr>
          <w:id w:val="1941573874"/>
          <w:placeholder>
            <w:docPart w:val="F59252E36B764D98838AE311463FBE5A"/>
          </w:placeholder>
        </w:sdtPr>
        <w:sdtEndPr>
          <w:rPr>
            <w:rFonts w:hint="eastAsia"/>
            <w:u w:val="single"/>
          </w:rPr>
        </w:sdtEndPr>
        <w:sdtContent>
          <w:r>
            <w:rPr>
              <w:kern w:val="2"/>
              <w:szCs w:val="24"/>
              <w:lang w:val="en-US"/>
            </w:rPr>
            <w:t xml:space="preserve"> 《公共建筑节能设计标准》GB50189-2015</w:t>
          </w:r>
          <w:r>
            <w:rPr>
              <w:u w:val="single"/>
            </w:rPr>
            <w:t xml:space="preserve">                             </w:t>
          </w:r>
        </w:sdtContent>
      </w:sdt>
      <w:r>
        <w:rPr>
          <w:rFonts w:hint="eastAsia"/>
        </w:rPr>
        <w:t>，建筑朝向：</w:t>
      </w:r>
      <w:r>
        <w:rPr>
          <w:rFonts w:hint="eastAsia"/>
          <w:u w:val="single"/>
        </w:rPr>
        <w:t xml:space="preserve"> </w:t>
      </w:r>
      <w:sdt>
        <w:sdtPr>
          <w:rPr>
            <w:rFonts w:hint="eastAsia"/>
            <w:u w:val="single"/>
          </w:rPr>
          <w:id w:val="-371469612"/>
          <w:placeholder>
            <w:docPart w:val="F59252E36B764D98838AE311463FBE5A"/>
          </w:placeholder>
          <w:text/>
        </w:sdtPr>
        <w:sdtEndPr>
          <w:rPr>
            <w:rFonts w:hint="eastAsia"/>
            <w:u w:val="single"/>
          </w:rPr>
        </w:sdtEndPr>
        <w:sdtContent>
          <w:r>
            <w:rPr>
              <w:rFonts w:hint="eastAsia"/>
              <w:u w:val="single"/>
            </w:rPr>
            <w:t xml:space="preserve">   </w:t>
          </w:r>
          <w:r>
            <w:rPr>
              <w:rFonts w:hint="eastAsia"/>
              <w:u w:val="single"/>
              <w:lang w:val="en-US" w:eastAsia="zh-CN"/>
            </w:rPr>
            <w:t>南</w:t>
          </w:r>
          <w:r>
            <w:rPr>
              <w:rFonts w:hint="eastAsia"/>
              <w:u w:val="single"/>
            </w:rPr>
            <w:t xml:space="preserve">        </w:t>
          </w:r>
        </w:sdtContent>
      </w:sdt>
    </w:p>
    <w:p>
      <w:pPr>
        <w:rPr>
          <w:b/>
        </w:rPr>
      </w:pPr>
      <w:r>
        <w:rPr>
          <w:rFonts w:hint="eastAsia"/>
        </w:rPr>
        <w:t>围护结构热工性能指标：</w:t>
      </w:r>
    </w:p>
    <w:tbl>
      <w:tblPr>
        <w:tblStyle w:val="12"/>
        <w:tblW w:w="4993"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979"/>
        <w:gridCol w:w="566"/>
        <w:gridCol w:w="1029"/>
        <w:gridCol w:w="1066"/>
        <w:gridCol w:w="695"/>
        <w:gridCol w:w="793"/>
        <w:gridCol w:w="794"/>
        <w:gridCol w:w="952"/>
        <w:gridCol w:w="63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cantSplit/>
          <w:trHeight w:val="285" w:hRule="atLeast"/>
          <w:jc w:val="center"/>
        </w:trPr>
        <w:tc>
          <w:tcPr>
            <w:tcW w:w="2134" w:type="pct"/>
            <w:gridSpan w:val="3"/>
            <w:vMerge w:val="restar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热工参数</w:t>
            </w:r>
          </w:p>
        </w:tc>
        <w:tc>
          <w:tcPr>
            <w:tcW w:w="554" w:type="pct"/>
            <w:vMerge w:val="restar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单位</w:t>
            </w:r>
          </w:p>
        </w:tc>
        <w:tc>
          <w:tcPr>
            <w:tcW w:w="1358" w:type="pct"/>
            <w:gridSpan w:val="3"/>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参评建筑</w:t>
            </w:r>
          </w:p>
        </w:tc>
        <w:tc>
          <w:tcPr>
            <w:tcW w:w="570" w:type="pct"/>
            <w:vMerge w:val="restar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参照建筑</w:t>
            </w:r>
          </w:p>
        </w:tc>
        <w:tc>
          <w:tcPr>
            <w:tcW w:w="384" w:type="pct"/>
            <w:vMerge w:val="restar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是否满足</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285" w:hRule="atLeast"/>
          <w:jc w:val="center"/>
        </w:trPr>
        <w:tc>
          <w:tcPr>
            <w:tcW w:w="2134" w:type="pct"/>
            <w:gridSpan w:val="3"/>
            <w:vMerge w:val="continue"/>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p>
        </w:tc>
        <w:tc>
          <w:tcPr>
            <w:tcW w:w="554" w:type="pct"/>
            <w:vMerge w:val="continue"/>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p>
        </w:tc>
        <w:tc>
          <w:tcPr>
            <w:tcW w:w="404"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类型I</w:t>
            </w:r>
          </w:p>
        </w:tc>
        <w:tc>
          <w:tcPr>
            <w:tcW w:w="477"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类型II</w:t>
            </w:r>
          </w:p>
        </w:tc>
        <w:tc>
          <w:tcPr>
            <w:tcW w:w="477"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类型III</w:t>
            </w:r>
          </w:p>
        </w:tc>
        <w:tc>
          <w:tcPr>
            <w:tcW w:w="570" w:type="pct"/>
            <w:vMerge w:val="continue"/>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p>
        </w:tc>
        <w:tc>
          <w:tcPr>
            <w:tcW w:w="384" w:type="pct"/>
            <w:vMerge w:val="continue"/>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cantSplit/>
          <w:trHeight w:val="285" w:hRule="atLeast"/>
          <w:jc w:val="center"/>
        </w:trPr>
        <w:tc>
          <w:tcPr>
            <w:tcW w:w="2134" w:type="pct"/>
            <w:gridSpan w:val="3"/>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体形系数</w:t>
            </w:r>
          </w:p>
        </w:tc>
        <w:tc>
          <w:tcPr>
            <w:tcW w:w="554"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404" w:type="pct"/>
            <w:tcBorders>
              <w:top w:val="single" w:color="auto" w:sz="8" w:space="0"/>
              <w:left w:val="single" w:color="auto" w:sz="8" w:space="0"/>
              <w:bottom w:val="single" w:color="auto" w:sz="8" w:space="0"/>
              <w:right w:val="single" w:color="auto" w:sz="8" w:space="0"/>
            </w:tcBorders>
            <w:vAlign w:val="center"/>
          </w:tcPr>
          <w:p>
            <w:pPr>
              <w:widowControl/>
              <w:jc w:val="center"/>
              <w:rPr>
                <w:rFonts w:hint="default" w:ascii="Times New Roman" w:hAnsi="Times New Roman" w:cs="Times New Roman" w:eastAsiaTheme="minorEastAsia"/>
                <w:kern w:val="0"/>
                <w:szCs w:val="21"/>
                <w:lang w:val="en-US" w:eastAsia="zh-CN"/>
              </w:rPr>
            </w:pPr>
            <w:r>
              <w:rPr>
                <w:rFonts w:hint="eastAsia" w:ascii="Times New Roman" w:hAnsi="Times New Roman" w:cs="Times New Roman"/>
                <w:kern w:val="0"/>
                <w:szCs w:val="21"/>
                <w:lang w:val="en-US" w:eastAsia="zh-CN"/>
              </w:rPr>
              <w:t>0.31</w:t>
            </w:r>
          </w:p>
        </w:tc>
        <w:tc>
          <w:tcPr>
            <w:tcW w:w="477"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p>
        </w:tc>
        <w:tc>
          <w:tcPr>
            <w:tcW w:w="477"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p>
        </w:tc>
        <w:tc>
          <w:tcPr>
            <w:tcW w:w="570"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p>
        </w:tc>
        <w:tc>
          <w:tcPr>
            <w:tcW w:w="384"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sdt>
              <w:sdtPr>
                <w:rPr>
                  <w:rFonts w:hint="eastAsia"/>
                  <w:sz w:val="28"/>
                </w:rPr>
                <w:id w:val="-32349606"/>
                <w14:checkbox>
                  <w14:checked w14:val="0"/>
                  <w14:checkedState w14:val="0052" w14:font="Wingdings 2"/>
                  <w14:uncheckedState w14:val="00A3" w14:font="Wingdings 2"/>
                </w14:checkbox>
              </w:sdtPr>
              <w:sdtEndPr>
                <w:rPr>
                  <w:rFonts w:hint="eastAsia"/>
                  <w:sz w:val="28"/>
                </w:rPr>
              </w:sdtEndPr>
              <w:sdtContent>
                <w:r>
                  <w:rPr>
                    <w:rFonts w:hint="eastAsia" w:ascii="Wingdings 2" w:hAnsi="Wingdings 2" w:eastAsiaTheme="minorEastAsia" w:cstheme="minorBidi"/>
                    <w:kern w:val="2"/>
                    <w:sz w:val="28"/>
                    <w:szCs w:val="22"/>
                    <w:lang w:val="en-US" w:eastAsia="zh-CN" w:bidi="ar-SA"/>
                  </w:rPr>
                  <w:t>£</w:t>
                </w:r>
              </w:sdtContent>
            </w:sdt>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cantSplit/>
          <w:trHeight w:val="285" w:hRule="atLeast"/>
          <w:jc w:val="center"/>
        </w:trPr>
        <w:tc>
          <w:tcPr>
            <w:tcW w:w="1518" w:type="pct"/>
            <w:gridSpan w:val="2"/>
            <w:vMerge w:val="restar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窗墙比</w:t>
            </w:r>
          </w:p>
        </w:tc>
        <w:tc>
          <w:tcPr>
            <w:tcW w:w="616"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东向</w:t>
            </w:r>
          </w:p>
        </w:tc>
        <w:tc>
          <w:tcPr>
            <w:tcW w:w="554"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404" w:type="pct"/>
            <w:tcBorders>
              <w:top w:val="single" w:color="auto" w:sz="8" w:space="0"/>
              <w:left w:val="single" w:color="auto" w:sz="8" w:space="0"/>
              <w:bottom w:val="single" w:color="auto" w:sz="8" w:space="0"/>
              <w:right w:val="single" w:color="auto" w:sz="8" w:space="0"/>
            </w:tcBorders>
            <w:vAlign w:val="center"/>
          </w:tcPr>
          <w:p>
            <w:pPr>
              <w:widowControl/>
              <w:jc w:val="center"/>
              <w:rPr>
                <w:rFonts w:hint="default" w:ascii="Times New Roman" w:hAnsi="Times New Roman" w:cs="Times New Roman" w:eastAsiaTheme="minorEastAsia"/>
                <w:kern w:val="0"/>
                <w:szCs w:val="21"/>
                <w:lang w:val="en-US" w:eastAsia="zh-CN"/>
              </w:rPr>
            </w:pPr>
            <w:r>
              <w:rPr>
                <w:rFonts w:hint="eastAsia" w:ascii="Times New Roman" w:hAnsi="Times New Roman" w:cs="Times New Roman"/>
                <w:kern w:val="0"/>
                <w:szCs w:val="21"/>
                <w:lang w:val="en-US" w:eastAsia="zh-CN"/>
              </w:rPr>
              <w:t>0.31</w:t>
            </w:r>
          </w:p>
        </w:tc>
        <w:tc>
          <w:tcPr>
            <w:tcW w:w="477"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p>
        </w:tc>
        <w:tc>
          <w:tcPr>
            <w:tcW w:w="477"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p>
        </w:tc>
        <w:tc>
          <w:tcPr>
            <w:tcW w:w="570"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p>
        </w:tc>
        <w:tc>
          <w:tcPr>
            <w:tcW w:w="384" w:type="pct"/>
            <w:tcBorders>
              <w:top w:val="single" w:color="auto" w:sz="8" w:space="0"/>
              <w:left w:val="single" w:color="auto" w:sz="8" w:space="0"/>
              <w:bottom w:val="single" w:color="auto" w:sz="8" w:space="0"/>
              <w:right w:val="single" w:color="auto" w:sz="8" w:space="0"/>
            </w:tcBorders>
          </w:tcPr>
          <w:p>
            <w:pPr>
              <w:widowControl/>
              <w:jc w:val="center"/>
              <w:rPr>
                <w:rFonts w:ascii="Times New Roman" w:hAnsi="Times New Roman" w:cs="Times New Roman"/>
                <w:kern w:val="0"/>
                <w:szCs w:val="21"/>
              </w:rPr>
            </w:pPr>
            <w:sdt>
              <w:sdtPr>
                <w:rPr>
                  <w:rFonts w:hint="eastAsia"/>
                  <w:sz w:val="28"/>
                </w:rPr>
                <w:id w:val="1980188105"/>
                <w14:checkbox>
                  <w14:checked w14:val="0"/>
                  <w14:checkedState w14:val="0052" w14:font="Wingdings 2"/>
                  <w14:uncheckedState w14:val="00A3" w14:font="Wingdings 2"/>
                </w14:checkbox>
              </w:sdtPr>
              <w:sdtEndPr>
                <w:rPr>
                  <w:rFonts w:hint="eastAsia"/>
                  <w:sz w:val="28"/>
                </w:rPr>
              </w:sdtEndPr>
              <w:sdtContent>
                <w:r>
                  <w:rPr>
                    <w:rFonts w:hint="eastAsia"/>
                    <w:sz w:val="28"/>
                  </w:rPr>
                  <w:sym w:font="Wingdings 2" w:char="F0A3"/>
                </w:r>
              </w:sdtContent>
            </w:sdt>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cantSplit/>
          <w:trHeight w:val="285" w:hRule="atLeast"/>
          <w:jc w:val="center"/>
        </w:trPr>
        <w:tc>
          <w:tcPr>
            <w:tcW w:w="1518" w:type="pct"/>
            <w:gridSpan w:val="2"/>
            <w:vMerge w:val="continue"/>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p>
        </w:tc>
        <w:tc>
          <w:tcPr>
            <w:tcW w:w="616"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南向</w:t>
            </w:r>
          </w:p>
        </w:tc>
        <w:tc>
          <w:tcPr>
            <w:tcW w:w="554"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404" w:type="pct"/>
            <w:tcBorders>
              <w:top w:val="single" w:color="auto" w:sz="8" w:space="0"/>
              <w:left w:val="single" w:color="auto" w:sz="8" w:space="0"/>
              <w:bottom w:val="single" w:color="auto" w:sz="8" w:space="0"/>
              <w:right w:val="single" w:color="auto" w:sz="8" w:space="0"/>
            </w:tcBorders>
            <w:vAlign w:val="center"/>
          </w:tcPr>
          <w:p>
            <w:pPr>
              <w:widowControl/>
              <w:jc w:val="center"/>
              <w:rPr>
                <w:rFonts w:hint="default" w:ascii="Times New Roman" w:hAnsi="Times New Roman" w:cs="Times New Roman" w:eastAsiaTheme="minorEastAsia"/>
                <w:kern w:val="0"/>
                <w:szCs w:val="21"/>
                <w:lang w:val="en-US" w:eastAsia="zh-CN"/>
              </w:rPr>
            </w:pPr>
            <w:r>
              <w:rPr>
                <w:rFonts w:hint="eastAsia" w:ascii="Times New Roman" w:hAnsi="Times New Roman" w:cs="Times New Roman"/>
                <w:kern w:val="0"/>
                <w:szCs w:val="21"/>
                <w:lang w:val="en-US" w:eastAsia="zh-CN"/>
              </w:rPr>
              <w:t>0.87</w:t>
            </w:r>
          </w:p>
        </w:tc>
        <w:tc>
          <w:tcPr>
            <w:tcW w:w="477"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p>
        </w:tc>
        <w:tc>
          <w:tcPr>
            <w:tcW w:w="477"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p>
        </w:tc>
        <w:tc>
          <w:tcPr>
            <w:tcW w:w="570"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p>
        </w:tc>
        <w:tc>
          <w:tcPr>
            <w:tcW w:w="384" w:type="pct"/>
            <w:tcBorders>
              <w:top w:val="single" w:color="auto" w:sz="8" w:space="0"/>
              <w:left w:val="single" w:color="auto" w:sz="8" w:space="0"/>
              <w:bottom w:val="single" w:color="auto" w:sz="8" w:space="0"/>
              <w:right w:val="single" w:color="auto" w:sz="8" w:space="0"/>
            </w:tcBorders>
          </w:tcPr>
          <w:p>
            <w:pPr>
              <w:widowControl/>
              <w:jc w:val="center"/>
              <w:rPr>
                <w:rFonts w:ascii="Times New Roman" w:hAnsi="Times New Roman" w:cs="Times New Roman"/>
                <w:kern w:val="0"/>
                <w:szCs w:val="21"/>
              </w:rPr>
            </w:pPr>
            <w:sdt>
              <w:sdtPr>
                <w:rPr>
                  <w:rFonts w:hint="eastAsia"/>
                  <w:sz w:val="28"/>
                </w:rPr>
                <w:id w:val="1726251784"/>
                <w14:checkbox>
                  <w14:checked w14:val="0"/>
                  <w14:checkedState w14:val="0052" w14:font="Wingdings 2"/>
                  <w14:uncheckedState w14:val="00A3" w14:font="Wingdings 2"/>
                </w14:checkbox>
              </w:sdtPr>
              <w:sdtEndPr>
                <w:rPr>
                  <w:rFonts w:hint="eastAsia"/>
                  <w:sz w:val="28"/>
                </w:rPr>
              </w:sdtEndPr>
              <w:sdtContent>
                <w:r>
                  <w:rPr>
                    <w:rFonts w:hint="eastAsia"/>
                    <w:sz w:val="28"/>
                  </w:rPr>
                  <w:sym w:font="Wingdings 2" w:char="F0A3"/>
                </w:r>
              </w:sdtContent>
            </w:sdt>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cantSplit/>
          <w:trHeight w:val="285" w:hRule="atLeast"/>
          <w:jc w:val="center"/>
        </w:trPr>
        <w:tc>
          <w:tcPr>
            <w:tcW w:w="1518" w:type="pct"/>
            <w:gridSpan w:val="2"/>
            <w:vMerge w:val="continue"/>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p>
        </w:tc>
        <w:tc>
          <w:tcPr>
            <w:tcW w:w="616"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西向</w:t>
            </w:r>
          </w:p>
        </w:tc>
        <w:tc>
          <w:tcPr>
            <w:tcW w:w="554"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404" w:type="pct"/>
            <w:tcBorders>
              <w:top w:val="single" w:color="auto" w:sz="8" w:space="0"/>
              <w:left w:val="single" w:color="auto" w:sz="8" w:space="0"/>
              <w:bottom w:val="single" w:color="auto" w:sz="8" w:space="0"/>
              <w:right w:val="single" w:color="auto" w:sz="8" w:space="0"/>
            </w:tcBorders>
            <w:vAlign w:val="center"/>
          </w:tcPr>
          <w:p>
            <w:pPr>
              <w:widowControl/>
              <w:jc w:val="center"/>
              <w:rPr>
                <w:rFonts w:hint="eastAsia" w:ascii="Times New Roman" w:hAnsi="Times New Roman" w:cs="Times New Roman" w:eastAsiaTheme="minorEastAsia"/>
                <w:kern w:val="0"/>
                <w:szCs w:val="21"/>
                <w:lang w:val="en-US" w:eastAsia="zh-CN"/>
              </w:rPr>
            </w:pPr>
            <w:r>
              <w:rPr>
                <w:rFonts w:hint="eastAsia" w:ascii="Times New Roman" w:hAnsi="Times New Roman" w:cs="Times New Roman"/>
                <w:kern w:val="0"/>
                <w:szCs w:val="21"/>
                <w:lang w:val="en-US" w:eastAsia="zh-CN"/>
              </w:rPr>
              <w:t>0</w:t>
            </w:r>
          </w:p>
        </w:tc>
        <w:tc>
          <w:tcPr>
            <w:tcW w:w="477"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p>
        </w:tc>
        <w:tc>
          <w:tcPr>
            <w:tcW w:w="477"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p>
        </w:tc>
        <w:tc>
          <w:tcPr>
            <w:tcW w:w="570"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p>
        </w:tc>
        <w:tc>
          <w:tcPr>
            <w:tcW w:w="384" w:type="pct"/>
            <w:tcBorders>
              <w:top w:val="single" w:color="auto" w:sz="8" w:space="0"/>
              <w:left w:val="single" w:color="auto" w:sz="8" w:space="0"/>
              <w:bottom w:val="single" w:color="auto" w:sz="8" w:space="0"/>
              <w:right w:val="single" w:color="auto" w:sz="8" w:space="0"/>
            </w:tcBorders>
          </w:tcPr>
          <w:p>
            <w:pPr>
              <w:widowControl/>
              <w:jc w:val="center"/>
              <w:rPr>
                <w:rFonts w:ascii="Times New Roman" w:hAnsi="Times New Roman" w:cs="Times New Roman"/>
                <w:kern w:val="0"/>
                <w:szCs w:val="21"/>
              </w:rPr>
            </w:pPr>
            <w:sdt>
              <w:sdtPr>
                <w:rPr>
                  <w:rFonts w:hint="eastAsia"/>
                  <w:sz w:val="28"/>
                </w:rPr>
                <w:id w:val="-1631698384"/>
                <w14:checkbox>
                  <w14:checked w14:val="0"/>
                  <w14:checkedState w14:val="0052" w14:font="Wingdings 2"/>
                  <w14:uncheckedState w14:val="00A3" w14:font="Wingdings 2"/>
                </w14:checkbox>
              </w:sdtPr>
              <w:sdtEndPr>
                <w:rPr>
                  <w:rFonts w:hint="eastAsia"/>
                  <w:sz w:val="28"/>
                </w:rPr>
              </w:sdtEndPr>
              <w:sdtContent>
                <w:r>
                  <w:rPr>
                    <w:rFonts w:hint="eastAsia"/>
                    <w:sz w:val="28"/>
                  </w:rPr>
                  <w:sym w:font="Wingdings 2" w:char="F0A3"/>
                </w:r>
              </w:sdtContent>
            </w:sdt>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cantSplit/>
          <w:trHeight w:val="285" w:hRule="atLeast"/>
          <w:jc w:val="center"/>
        </w:trPr>
        <w:tc>
          <w:tcPr>
            <w:tcW w:w="1518" w:type="pct"/>
            <w:gridSpan w:val="2"/>
            <w:vMerge w:val="continue"/>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p>
        </w:tc>
        <w:tc>
          <w:tcPr>
            <w:tcW w:w="616"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北向</w:t>
            </w:r>
          </w:p>
        </w:tc>
        <w:tc>
          <w:tcPr>
            <w:tcW w:w="554"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404" w:type="pct"/>
            <w:tcBorders>
              <w:top w:val="single" w:color="auto" w:sz="8" w:space="0"/>
              <w:left w:val="single" w:color="auto" w:sz="8" w:space="0"/>
              <w:bottom w:val="single" w:color="auto" w:sz="8" w:space="0"/>
              <w:right w:val="single" w:color="auto" w:sz="8" w:space="0"/>
            </w:tcBorders>
            <w:vAlign w:val="center"/>
          </w:tcPr>
          <w:p>
            <w:pPr>
              <w:widowControl/>
              <w:jc w:val="center"/>
              <w:rPr>
                <w:rFonts w:hint="default" w:ascii="Times New Roman" w:hAnsi="Times New Roman" w:cs="Times New Roman" w:eastAsiaTheme="minorEastAsia"/>
                <w:kern w:val="0"/>
                <w:szCs w:val="21"/>
                <w:lang w:val="en-US" w:eastAsia="zh-CN"/>
              </w:rPr>
            </w:pPr>
            <w:r>
              <w:rPr>
                <w:rFonts w:hint="eastAsia" w:ascii="Times New Roman" w:hAnsi="Times New Roman" w:cs="Times New Roman"/>
                <w:kern w:val="0"/>
                <w:szCs w:val="21"/>
                <w:lang w:val="en-US" w:eastAsia="zh-CN"/>
              </w:rPr>
              <w:t>0.35</w:t>
            </w:r>
          </w:p>
        </w:tc>
        <w:tc>
          <w:tcPr>
            <w:tcW w:w="477"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p>
        </w:tc>
        <w:tc>
          <w:tcPr>
            <w:tcW w:w="477"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p>
        </w:tc>
        <w:tc>
          <w:tcPr>
            <w:tcW w:w="570"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p>
        </w:tc>
        <w:tc>
          <w:tcPr>
            <w:tcW w:w="384" w:type="pct"/>
            <w:tcBorders>
              <w:top w:val="single" w:color="auto" w:sz="8" w:space="0"/>
              <w:left w:val="single" w:color="auto" w:sz="8" w:space="0"/>
              <w:bottom w:val="single" w:color="auto" w:sz="8" w:space="0"/>
              <w:right w:val="single" w:color="auto" w:sz="8" w:space="0"/>
            </w:tcBorders>
          </w:tcPr>
          <w:p>
            <w:pPr>
              <w:widowControl/>
              <w:jc w:val="center"/>
              <w:rPr>
                <w:rFonts w:ascii="Times New Roman" w:hAnsi="Times New Roman" w:cs="Times New Roman"/>
                <w:kern w:val="0"/>
                <w:szCs w:val="21"/>
              </w:rPr>
            </w:pPr>
            <w:sdt>
              <w:sdtPr>
                <w:rPr>
                  <w:rFonts w:hint="eastAsia"/>
                  <w:sz w:val="28"/>
                </w:rPr>
                <w:id w:val="1110627893"/>
                <w14:checkbox>
                  <w14:checked w14:val="0"/>
                  <w14:checkedState w14:val="0052" w14:font="Wingdings 2"/>
                  <w14:uncheckedState w14:val="00A3" w14:font="Wingdings 2"/>
                </w14:checkbox>
              </w:sdtPr>
              <w:sdtEndPr>
                <w:rPr>
                  <w:rFonts w:hint="eastAsia"/>
                  <w:sz w:val="28"/>
                </w:rPr>
              </w:sdtEndPr>
              <w:sdtContent>
                <w:r>
                  <w:rPr>
                    <w:rFonts w:hint="eastAsia"/>
                    <w:sz w:val="28"/>
                  </w:rPr>
                  <w:sym w:font="Wingdings 2" w:char="F0A3"/>
                </w:r>
              </w:sdtContent>
            </w:sdt>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285" w:hRule="atLeast"/>
          <w:jc w:val="center"/>
        </w:trPr>
        <w:tc>
          <w:tcPr>
            <w:tcW w:w="2134" w:type="pct"/>
            <w:gridSpan w:val="3"/>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屋顶透明部分面积比例</w:t>
            </w:r>
          </w:p>
        </w:tc>
        <w:tc>
          <w:tcPr>
            <w:tcW w:w="554"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404"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p>
        </w:tc>
        <w:tc>
          <w:tcPr>
            <w:tcW w:w="477"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p>
        </w:tc>
        <w:tc>
          <w:tcPr>
            <w:tcW w:w="477"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p>
        </w:tc>
        <w:tc>
          <w:tcPr>
            <w:tcW w:w="570"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p>
        </w:tc>
        <w:tc>
          <w:tcPr>
            <w:tcW w:w="384" w:type="pct"/>
            <w:tcBorders>
              <w:top w:val="single" w:color="auto" w:sz="8" w:space="0"/>
              <w:left w:val="single" w:color="auto" w:sz="8" w:space="0"/>
              <w:bottom w:val="single" w:color="auto" w:sz="8" w:space="0"/>
              <w:right w:val="single" w:color="auto" w:sz="8" w:space="0"/>
            </w:tcBorders>
          </w:tcPr>
          <w:p>
            <w:pPr>
              <w:widowControl/>
              <w:jc w:val="center"/>
              <w:rPr>
                <w:rFonts w:ascii="Times New Roman" w:hAnsi="Times New Roman" w:cs="Times New Roman"/>
                <w:kern w:val="0"/>
                <w:szCs w:val="21"/>
              </w:rPr>
            </w:pPr>
            <w:sdt>
              <w:sdtPr>
                <w:rPr>
                  <w:rFonts w:hint="eastAsia"/>
                  <w:sz w:val="28"/>
                </w:rPr>
                <w:id w:val="-370532947"/>
                <w14:checkbox>
                  <w14:checked w14:val="0"/>
                  <w14:checkedState w14:val="0052" w14:font="Wingdings 2"/>
                  <w14:uncheckedState w14:val="00A3" w14:font="Wingdings 2"/>
                </w14:checkbox>
              </w:sdtPr>
              <w:sdtEndPr>
                <w:rPr>
                  <w:rFonts w:hint="eastAsia"/>
                  <w:sz w:val="28"/>
                </w:rPr>
              </w:sdtEndPr>
              <w:sdtContent>
                <w:r>
                  <w:rPr>
                    <w:rFonts w:hint="eastAsia"/>
                    <w:sz w:val="28"/>
                  </w:rPr>
                  <w:sym w:font="Wingdings 2" w:char="F0A3"/>
                </w:r>
              </w:sdtContent>
            </w:sdt>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cantSplit/>
          <w:trHeight w:val="285" w:hRule="atLeast"/>
          <w:jc w:val="center"/>
        </w:trPr>
        <w:tc>
          <w:tcPr>
            <w:tcW w:w="2134" w:type="pct"/>
            <w:gridSpan w:val="3"/>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屋面传热系数K</w:t>
            </w:r>
          </w:p>
        </w:tc>
        <w:tc>
          <w:tcPr>
            <w:tcW w:w="554"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W/(m</w:t>
            </w:r>
            <w:r>
              <w:rPr>
                <w:rFonts w:ascii="Times New Roman" w:hAnsi="Times New Roman" w:cs="Times New Roman"/>
                <w:kern w:val="0"/>
                <w:szCs w:val="21"/>
                <w:vertAlign w:val="superscript"/>
              </w:rPr>
              <w:t>2</w:t>
            </w:r>
            <w:r>
              <w:rPr>
                <w:rFonts w:ascii="Times New Roman" w:hAnsi="Times New Roman" w:cs="Times New Roman"/>
                <w:kern w:val="0"/>
                <w:szCs w:val="21"/>
              </w:rPr>
              <w:t>·K)</w:t>
            </w:r>
          </w:p>
        </w:tc>
        <w:tc>
          <w:tcPr>
            <w:tcW w:w="404" w:type="pct"/>
            <w:tcBorders>
              <w:top w:val="single" w:color="auto" w:sz="8" w:space="0"/>
              <w:left w:val="single" w:color="auto" w:sz="8" w:space="0"/>
              <w:bottom w:val="single" w:color="auto" w:sz="8" w:space="0"/>
              <w:right w:val="single" w:color="auto" w:sz="8" w:space="0"/>
            </w:tcBorders>
            <w:vAlign w:val="center"/>
          </w:tcPr>
          <w:p>
            <w:pPr>
              <w:widowControl/>
              <w:jc w:val="center"/>
              <w:rPr>
                <w:rFonts w:hint="default" w:ascii="Times New Roman" w:hAnsi="Times New Roman" w:cs="Times New Roman" w:eastAsiaTheme="minorEastAsia"/>
                <w:kern w:val="0"/>
                <w:szCs w:val="21"/>
                <w:lang w:val="en-US" w:eastAsia="zh-CN"/>
              </w:rPr>
            </w:pPr>
            <w:r>
              <w:rPr>
                <w:rFonts w:hint="eastAsia" w:ascii="Times New Roman" w:hAnsi="Times New Roman" w:cs="Times New Roman"/>
                <w:kern w:val="0"/>
                <w:szCs w:val="21"/>
                <w:lang w:val="en-US" w:eastAsia="zh-CN"/>
              </w:rPr>
              <w:t>0.37</w:t>
            </w:r>
          </w:p>
        </w:tc>
        <w:tc>
          <w:tcPr>
            <w:tcW w:w="477"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p>
        </w:tc>
        <w:tc>
          <w:tcPr>
            <w:tcW w:w="477"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p>
        </w:tc>
        <w:tc>
          <w:tcPr>
            <w:tcW w:w="570"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r>
              <w:t>K≤0.40</w:t>
            </w:r>
          </w:p>
        </w:tc>
        <w:tc>
          <w:tcPr>
            <w:tcW w:w="384" w:type="pct"/>
            <w:tcBorders>
              <w:top w:val="single" w:color="auto" w:sz="8" w:space="0"/>
              <w:left w:val="single" w:color="auto" w:sz="8" w:space="0"/>
              <w:bottom w:val="single" w:color="auto" w:sz="8" w:space="0"/>
              <w:right w:val="single" w:color="auto" w:sz="8" w:space="0"/>
            </w:tcBorders>
          </w:tcPr>
          <w:p>
            <w:pPr>
              <w:widowControl/>
              <w:jc w:val="center"/>
              <w:rPr>
                <w:rFonts w:ascii="Times New Roman" w:hAnsi="Times New Roman" w:cs="Times New Roman"/>
                <w:kern w:val="0"/>
                <w:szCs w:val="21"/>
              </w:rPr>
            </w:pPr>
            <w:sdt>
              <w:sdtPr>
                <w:rPr>
                  <w:rFonts w:hint="eastAsia"/>
                  <w:sz w:val="28"/>
                </w:rPr>
                <w:id w:val="619418304"/>
                <w14:checkbox>
                  <w14:checked w14:val="1"/>
                  <w14:checkedState w14:val="0052" w14:font="Wingdings 2"/>
                  <w14:uncheckedState w14:val="00A3" w14:font="Wingdings 2"/>
                </w14:checkbox>
              </w:sdtPr>
              <w:sdtEndPr>
                <w:rPr>
                  <w:rFonts w:hint="eastAsia"/>
                  <w:sz w:val="28"/>
                </w:rPr>
              </w:sdtEndPr>
              <w:sdtContent>
                <w:r>
                  <w:rPr>
                    <w:rFonts w:hint="eastAsia" w:ascii="Wingdings 2" w:hAnsi="Wingdings 2" w:eastAsiaTheme="minorEastAsia" w:cstheme="minorBidi"/>
                    <w:kern w:val="2"/>
                    <w:sz w:val="28"/>
                    <w:szCs w:val="22"/>
                    <w:lang w:val="en-US" w:eastAsia="zh-CN" w:bidi="ar-SA"/>
                  </w:rPr>
                  <w:t>R</w:t>
                </w:r>
              </w:sdtContent>
            </w:sdt>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285" w:hRule="atLeast"/>
          <w:jc w:val="center"/>
        </w:trPr>
        <w:tc>
          <w:tcPr>
            <w:tcW w:w="2134" w:type="pct"/>
            <w:gridSpan w:val="3"/>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外墙（包括非透明幕墙）传热系数k</w:t>
            </w:r>
          </w:p>
        </w:tc>
        <w:tc>
          <w:tcPr>
            <w:tcW w:w="554"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W/(m</w:t>
            </w:r>
            <w:r>
              <w:rPr>
                <w:rFonts w:ascii="Times New Roman" w:hAnsi="Times New Roman" w:cs="Times New Roman"/>
                <w:kern w:val="0"/>
                <w:szCs w:val="21"/>
                <w:vertAlign w:val="superscript"/>
              </w:rPr>
              <w:t>2</w:t>
            </w:r>
            <w:r>
              <w:rPr>
                <w:rFonts w:ascii="Times New Roman" w:hAnsi="Times New Roman" w:cs="Times New Roman"/>
                <w:kern w:val="0"/>
                <w:szCs w:val="21"/>
              </w:rPr>
              <w:t>·K)</w:t>
            </w:r>
          </w:p>
        </w:tc>
        <w:tc>
          <w:tcPr>
            <w:tcW w:w="404"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r>
              <w:t>0.75</w:t>
            </w:r>
          </w:p>
        </w:tc>
        <w:tc>
          <w:tcPr>
            <w:tcW w:w="477"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p>
        </w:tc>
        <w:tc>
          <w:tcPr>
            <w:tcW w:w="477"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p>
        </w:tc>
        <w:tc>
          <w:tcPr>
            <w:tcW w:w="570"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r>
              <w:t>K≤1.50</w:t>
            </w:r>
          </w:p>
        </w:tc>
        <w:tc>
          <w:tcPr>
            <w:tcW w:w="384" w:type="pct"/>
            <w:tcBorders>
              <w:top w:val="single" w:color="auto" w:sz="8" w:space="0"/>
              <w:left w:val="single" w:color="auto" w:sz="8" w:space="0"/>
              <w:bottom w:val="single" w:color="auto" w:sz="8" w:space="0"/>
              <w:right w:val="single" w:color="auto" w:sz="8" w:space="0"/>
            </w:tcBorders>
          </w:tcPr>
          <w:p>
            <w:pPr>
              <w:widowControl/>
              <w:jc w:val="center"/>
              <w:rPr>
                <w:rFonts w:ascii="Times New Roman" w:hAnsi="Times New Roman" w:cs="Times New Roman"/>
                <w:kern w:val="0"/>
                <w:szCs w:val="21"/>
              </w:rPr>
            </w:pPr>
            <w:sdt>
              <w:sdtPr>
                <w:rPr>
                  <w:rFonts w:hint="eastAsia"/>
                  <w:sz w:val="28"/>
                </w:rPr>
                <w:id w:val="-136033935"/>
                <w14:checkbox>
                  <w14:checked w14:val="1"/>
                  <w14:checkedState w14:val="0052" w14:font="Wingdings 2"/>
                  <w14:uncheckedState w14:val="00A3" w14:font="Wingdings 2"/>
                </w14:checkbox>
              </w:sdtPr>
              <w:sdtEndPr>
                <w:rPr>
                  <w:rFonts w:hint="eastAsia"/>
                  <w:sz w:val="28"/>
                </w:rPr>
              </w:sdtEndPr>
              <w:sdtContent>
                <w:r>
                  <w:rPr>
                    <w:rFonts w:hint="eastAsia" w:ascii="Wingdings 2" w:hAnsi="Wingdings 2" w:eastAsiaTheme="minorEastAsia" w:cstheme="minorBidi"/>
                    <w:kern w:val="2"/>
                    <w:sz w:val="28"/>
                    <w:szCs w:val="22"/>
                    <w:lang w:val="en-US" w:eastAsia="zh-CN" w:bidi="ar-SA"/>
                  </w:rPr>
                  <w:t>R</w:t>
                </w:r>
              </w:sdtContent>
            </w:sdt>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285" w:hRule="atLeast"/>
          <w:jc w:val="center"/>
        </w:trPr>
        <w:tc>
          <w:tcPr>
            <w:tcW w:w="2134" w:type="pct"/>
            <w:gridSpan w:val="3"/>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底面接触室外空气的架空或外挑楼板传热系数K</w:t>
            </w:r>
          </w:p>
        </w:tc>
        <w:tc>
          <w:tcPr>
            <w:tcW w:w="554"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W/(m</w:t>
            </w:r>
            <w:r>
              <w:rPr>
                <w:rFonts w:ascii="Times New Roman" w:hAnsi="Times New Roman" w:cs="Times New Roman"/>
                <w:kern w:val="0"/>
                <w:szCs w:val="21"/>
                <w:vertAlign w:val="superscript"/>
              </w:rPr>
              <w:t>2</w:t>
            </w:r>
            <w:r>
              <w:rPr>
                <w:rFonts w:ascii="Times New Roman" w:hAnsi="Times New Roman" w:cs="Times New Roman"/>
                <w:kern w:val="0"/>
                <w:szCs w:val="21"/>
              </w:rPr>
              <w:t>·K)</w:t>
            </w:r>
          </w:p>
        </w:tc>
        <w:tc>
          <w:tcPr>
            <w:tcW w:w="404"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p>
        </w:tc>
        <w:tc>
          <w:tcPr>
            <w:tcW w:w="477"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p>
        </w:tc>
        <w:tc>
          <w:tcPr>
            <w:tcW w:w="477"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p>
        </w:tc>
        <w:tc>
          <w:tcPr>
            <w:tcW w:w="570"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p>
        </w:tc>
        <w:tc>
          <w:tcPr>
            <w:tcW w:w="384" w:type="pct"/>
            <w:tcBorders>
              <w:top w:val="single" w:color="auto" w:sz="8" w:space="0"/>
              <w:left w:val="single" w:color="auto" w:sz="8" w:space="0"/>
              <w:bottom w:val="single" w:color="auto" w:sz="8" w:space="0"/>
              <w:right w:val="single" w:color="auto" w:sz="8" w:space="0"/>
            </w:tcBorders>
          </w:tcPr>
          <w:p>
            <w:pPr>
              <w:widowControl/>
              <w:jc w:val="center"/>
              <w:rPr>
                <w:rFonts w:ascii="Times New Roman" w:hAnsi="Times New Roman" w:cs="Times New Roman"/>
                <w:kern w:val="0"/>
                <w:szCs w:val="21"/>
              </w:rPr>
            </w:pPr>
            <w:sdt>
              <w:sdtPr>
                <w:rPr>
                  <w:rFonts w:hint="eastAsia"/>
                  <w:sz w:val="28"/>
                </w:rPr>
                <w:id w:val="-341787707"/>
                <w14:checkbox>
                  <w14:checked w14:val="0"/>
                  <w14:checkedState w14:val="0052" w14:font="Wingdings 2"/>
                  <w14:uncheckedState w14:val="00A3" w14:font="Wingdings 2"/>
                </w14:checkbox>
              </w:sdtPr>
              <w:sdtEndPr>
                <w:rPr>
                  <w:rFonts w:hint="eastAsia"/>
                  <w:sz w:val="28"/>
                </w:rPr>
              </w:sdtEndPr>
              <w:sdtContent>
                <w:r>
                  <w:rPr>
                    <w:rFonts w:hint="eastAsia" w:ascii="Wingdings 2" w:hAnsi="Wingdings 2" w:eastAsiaTheme="minorEastAsia" w:cstheme="minorBidi"/>
                    <w:kern w:val="2"/>
                    <w:sz w:val="28"/>
                    <w:szCs w:val="22"/>
                    <w:lang w:val="en-US" w:eastAsia="zh-CN" w:bidi="ar-SA"/>
                  </w:rPr>
                  <w:t>£</w:t>
                </w:r>
              </w:sdtContent>
            </w:sdt>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285" w:hRule="atLeast"/>
          <w:jc w:val="center"/>
        </w:trPr>
        <w:tc>
          <w:tcPr>
            <w:tcW w:w="1174" w:type="pct"/>
            <w:vMerge w:val="restar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外窗（包括透明幕墙）</w:t>
            </w:r>
          </w:p>
        </w:tc>
        <w:tc>
          <w:tcPr>
            <w:tcW w:w="344" w:type="pct"/>
            <w:vMerge w:val="restar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传热系数K</w:t>
            </w:r>
          </w:p>
        </w:tc>
        <w:tc>
          <w:tcPr>
            <w:tcW w:w="616"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东向</w:t>
            </w:r>
          </w:p>
        </w:tc>
        <w:tc>
          <w:tcPr>
            <w:tcW w:w="554"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W/(m</w:t>
            </w:r>
            <w:r>
              <w:rPr>
                <w:rFonts w:ascii="Times New Roman" w:hAnsi="Times New Roman" w:cs="Times New Roman"/>
                <w:kern w:val="0"/>
                <w:szCs w:val="21"/>
                <w:vertAlign w:val="superscript"/>
              </w:rPr>
              <w:t>2</w:t>
            </w:r>
            <w:r>
              <w:rPr>
                <w:rFonts w:ascii="Times New Roman" w:hAnsi="Times New Roman" w:cs="Times New Roman"/>
                <w:kern w:val="0"/>
                <w:szCs w:val="21"/>
              </w:rPr>
              <w:t>·K)</w:t>
            </w:r>
          </w:p>
        </w:tc>
        <w:tc>
          <w:tcPr>
            <w:tcW w:w="404"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r>
              <w:t>2.000</w:t>
            </w:r>
          </w:p>
        </w:tc>
        <w:tc>
          <w:tcPr>
            <w:tcW w:w="477"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p>
        </w:tc>
        <w:tc>
          <w:tcPr>
            <w:tcW w:w="477"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p>
        </w:tc>
        <w:tc>
          <w:tcPr>
            <w:tcW w:w="570"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r>
              <w:t>K≤2.00,</w:t>
            </w:r>
          </w:p>
        </w:tc>
        <w:tc>
          <w:tcPr>
            <w:tcW w:w="384"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sdt>
              <w:sdtPr>
                <w:rPr>
                  <w:rFonts w:hint="eastAsia"/>
                  <w:sz w:val="28"/>
                </w:rPr>
                <w:id w:val="-969590983"/>
                <w14:checkbox>
                  <w14:checked w14:val="1"/>
                  <w14:checkedState w14:val="0052" w14:font="Wingdings 2"/>
                  <w14:uncheckedState w14:val="00A3" w14:font="Wingdings 2"/>
                </w14:checkbox>
              </w:sdtPr>
              <w:sdtEndPr>
                <w:rPr>
                  <w:rFonts w:hint="eastAsia"/>
                  <w:sz w:val="28"/>
                </w:rPr>
              </w:sdtEndPr>
              <w:sdtContent>
                <w:r>
                  <w:rPr>
                    <w:rFonts w:hint="eastAsia" w:ascii="Wingdings 2" w:hAnsi="Wingdings 2" w:eastAsiaTheme="minorEastAsia" w:cstheme="minorBidi"/>
                    <w:kern w:val="2"/>
                    <w:sz w:val="28"/>
                    <w:szCs w:val="22"/>
                    <w:lang w:val="en-US" w:eastAsia="zh-CN" w:bidi="ar-SA"/>
                  </w:rPr>
                  <w:t>R</w:t>
                </w:r>
              </w:sdtContent>
            </w:sdt>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57" w:hRule="atLeast"/>
          <w:jc w:val="center"/>
        </w:trPr>
        <w:tc>
          <w:tcPr>
            <w:tcW w:w="1174" w:type="pct"/>
            <w:vMerge w:val="continue"/>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p>
        </w:tc>
        <w:tc>
          <w:tcPr>
            <w:tcW w:w="344" w:type="pct"/>
            <w:vMerge w:val="continue"/>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p>
        </w:tc>
        <w:tc>
          <w:tcPr>
            <w:tcW w:w="616"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南向</w:t>
            </w:r>
          </w:p>
        </w:tc>
        <w:tc>
          <w:tcPr>
            <w:tcW w:w="554"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W/(m</w:t>
            </w:r>
            <w:r>
              <w:rPr>
                <w:rFonts w:ascii="Times New Roman" w:hAnsi="Times New Roman" w:cs="Times New Roman"/>
                <w:kern w:val="0"/>
                <w:szCs w:val="21"/>
                <w:vertAlign w:val="superscript"/>
              </w:rPr>
              <w:t>2</w:t>
            </w:r>
            <w:r>
              <w:rPr>
                <w:rFonts w:ascii="Times New Roman" w:hAnsi="Times New Roman" w:cs="Times New Roman"/>
                <w:kern w:val="0"/>
                <w:szCs w:val="21"/>
              </w:rPr>
              <w:t>·K)</w:t>
            </w:r>
          </w:p>
        </w:tc>
        <w:tc>
          <w:tcPr>
            <w:tcW w:w="404"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r>
              <w:t>2.000</w:t>
            </w:r>
          </w:p>
        </w:tc>
        <w:tc>
          <w:tcPr>
            <w:tcW w:w="477"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p>
        </w:tc>
        <w:tc>
          <w:tcPr>
            <w:tcW w:w="477"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p>
        </w:tc>
        <w:tc>
          <w:tcPr>
            <w:tcW w:w="570"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r>
              <w:t>K≤2.00,</w:t>
            </w:r>
          </w:p>
        </w:tc>
        <w:tc>
          <w:tcPr>
            <w:tcW w:w="384"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sdt>
              <w:sdtPr>
                <w:rPr>
                  <w:rFonts w:hint="eastAsia"/>
                  <w:sz w:val="28"/>
                </w:rPr>
                <w:id w:val="-969590983"/>
                <w14:checkbox>
                  <w14:checked w14:val="1"/>
                  <w14:checkedState w14:val="0052" w14:font="Wingdings 2"/>
                  <w14:uncheckedState w14:val="00A3" w14:font="Wingdings 2"/>
                </w14:checkbox>
              </w:sdtPr>
              <w:sdtEndPr>
                <w:rPr>
                  <w:rFonts w:hint="eastAsia"/>
                  <w:sz w:val="28"/>
                </w:rPr>
              </w:sdtEndPr>
              <w:sdtContent>
                <w:r>
                  <w:rPr>
                    <w:rFonts w:hint="eastAsia" w:ascii="Wingdings 2" w:hAnsi="Wingdings 2" w:eastAsiaTheme="minorEastAsia" w:cstheme="minorBidi"/>
                    <w:kern w:val="2"/>
                    <w:sz w:val="28"/>
                    <w:szCs w:val="22"/>
                    <w:lang w:val="en-US" w:eastAsia="zh-CN" w:bidi="ar-SA"/>
                  </w:rPr>
                  <w:t>R</w:t>
                </w:r>
              </w:sdtContent>
            </w:sdt>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285" w:hRule="atLeast"/>
          <w:jc w:val="center"/>
        </w:trPr>
        <w:tc>
          <w:tcPr>
            <w:tcW w:w="1174" w:type="pct"/>
            <w:vMerge w:val="continue"/>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p>
        </w:tc>
        <w:tc>
          <w:tcPr>
            <w:tcW w:w="344" w:type="pct"/>
            <w:vMerge w:val="continue"/>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p>
        </w:tc>
        <w:tc>
          <w:tcPr>
            <w:tcW w:w="616"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西向</w:t>
            </w:r>
          </w:p>
        </w:tc>
        <w:tc>
          <w:tcPr>
            <w:tcW w:w="554"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W/(m</w:t>
            </w:r>
            <w:r>
              <w:rPr>
                <w:rFonts w:ascii="Times New Roman" w:hAnsi="Times New Roman" w:cs="Times New Roman"/>
                <w:kern w:val="0"/>
                <w:szCs w:val="21"/>
                <w:vertAlign w:val="superscript"/>
              </w:rPr>
              <w:t>2</w:t>
            </w:r>
            <w:r>
              <w:rPr>
                <w:rFonts w:ascii="Times New Roman" w:hAnsi="Times New Roman" w:cs="Times New Roman"/>
                <w:kern w:val="0"/>
                <w:szCs w:val="21"/>
              </w:rPr>
              <w:t>·K)</w:t>
            </w:r>
          </w:p>
        </w:tc>
        <w:tc>
          <w:tcPr>
            <w:tcW w:w="404"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r>
              <w:t>2.000</w:t>
            </w:r>
          </w:p>
        </w:tc>
        <w:tc>
          <w:tcPr>
            <w:tcW w:w="477"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p>
        </w:tc>
        <w:tc>
          <w:tcPr>
            <w:tcW w:w="477"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p>
        </w:tc>
        <w:tc>
          <w:tcPr>
            <w:tcW w:w="570"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r>
              <w:t>K≤2.00,</w:t>
            </w:r>
          </w:p>
        </w:tc>
        <w:tc>
          <w:tcPr>
            <w:tcW w:w="384" w:type="pct"/>
            <w:tcBorders>
              <w:top w:val="single" w:color="auto" w:sz="8" w:space="0"/>
              <w:left w:val="single" w:color="auto" w:sz="8" w:space="0"/>
              <w:bottom w:val="single" w:color="auto" w:sz="8" w:space="0"/>
              <w:right w:val="single" w:color="auto" w:sz="8" w:space="0"/>
            </w:tcBorders>
          </w:tcPr>
          <w:p>
            <w:pPr>
              <w:widowControl/>
              <w:jc w:val="center"/>
              <w:rPr>
                <w:rFonts w:ascii="Times New Roman" w:hAnsi="Times New Roman" w:cs="Times New Roman"/>
                <w:kern w:val="0"/>
                <w:szCs w:val="21"/>
              </w:rPr>
            </w:pPr>
            <w:sdt>
              <w:sdtPr>
                <w:rPr>
                  <w:rFonts w:hint="eastAsia"/>
                  <w:sz w:val="28"/>
                </w:rPr>
                <w:id w:val="1496687535"/>
                <w14:checkbox>
                  <w14:checked w14:val="1"/>
                  <w14:checkedState w14:val="0052" w14:font="Wingdings 2"/>
                  <w14:uncheckedState w14:val="00A3" w14:font="Wingdings 2"/>
                </w14:checkbox>
              </w:sdtPr>
              <w:sdtEndPr>
                <w:rPr>
                  <w:rFonts w:hint="eastAsia"/>
                  <w:sz w:val="28"/>
                </w:rPr>
              </w:sdtEndPr>
              <w:sdtContent>
                <w:r>
                  <w:rPr>
                    <w:rFonts w:hint="eastAsia" w:ascii="Wingdings 2" w:hAnsi="Wingdings 2" w:eastAsiaTheme="minorEastAsia" w:cstheme="minorBidi"/>
                    <w:kern w:val="2"/>
                    <w:sz w:val="28"/>
                    <w:szCs w:val="22"/>
                    <w:lang w:val="en-US" w:eastAsia="zh-CN" w:bidi="ar-SA"/>
                  </w:rPr>
                  <w:t>R</w:t>
                </w:r>
              </w:sdtContent>
            </w:sdt>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cantSplit/>
          <w:trHeight w:val="285" w:hRule="atLeast"/>
          <w:jc w:val="center"/>
        </w:trPr>
        <w:tc>
          <w:tcPr>
            <w:tcW w:w="1174" w:type="pct"/>
            <w:vMerge w:val="continue"/>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p>
        </w:tc>
        <w:tc>
          <w:tcPr>
            <w:tcW w:w="344" w:type="pct"/>
            <w:vMerge w:val="continue"/>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p>
        </w:tc>
        <w:tc>
          <w:tcPr>
            <w:tcW w:w="616"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北向</w:t>
            </w:r>
          </w:p>
        </w:tc>
        <w:tc>
          <w:tcPr>
            <w:tcW w:w="554"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W/(m</w:t>
            </w:r>
            <w:r>
              <w:rPr>
                <w:rFonts w:ascii="Times New Roman" w:hAnsi="Times New Roman" w:cs="Times New Roman"/>
                <w:kern w:val="0"/>
                <w:szCs w:val="21"/>
                <w:vertAlign w:val="superscript"/>
              </w:rPr>
              <w:t>2</w:t>
            </w:r>
            <w:r>
              <w:rPr>
                <w:rFonts w:ascii="Times New Roman" w:hAnsi="Times New Roman" w:cs="Times New Roman"/>
                <w:kern w:val="0"/>
                <w:szCs w:val="21"/>
              </w:rPr>
              <w:t>·K)</w:t>
            </w:r>
          </w:p>
        </w:tc>
        <w:tc>
          <w:tcPr>
            <w:tcW w:w="404"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r>
              <w:t>2.000</w:t>
            </w:r>
          </w:p>
        </w:tc>
        <w:tc>
          <w:tcPr>
            <w:tcW w:w="477"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p>
        </w:tc>
        <w:tc>
          <w:tcPr>
            <w:tcW w:w="477"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p>
        </w:tc>
        <w:tc>
          <w:tcPr>
            <w:tcW w:w="570"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r>
              <w:t>K≤2.00,</w:t>
            </w:r>
          </w:p>
        </w:tc>
        <w:tc>
          <w:tcPr>
            <w:tcW w:w="384" w:type="pct"/>
            <w:tcBorders>
              <w:top w:val="single" w:color="auto" w:sz="8" w:space="0"/>
              <w:left w:val="single" w:color="auto" w:sz="8" w:space="0"/>
              <w:bottom w:val="single" w:color="auto" w:sz="8" w:space="0"/>
              <w:right w:val="single" w:color="auto" w:sz="8" w:space="0"/>
            </w:tcBorders>
          </w:tcPr>
          <w:p>
            <w:pPr>
              <w:widowControl/>
              <w:jc w:val="center"/>
              <w:rPr>
                <w:rFonts w:ascii="Times New Roman" w:hAnsi="Times New Roman" w:cs="Times New Roman"/>
                <w:kern w:val="0"/>
                <w:szCs w:val="21"/>
              </w:rPr>
            </w:pPr>
            <w:sdt>
              <w:sdtPr>
                <w:rPr>
                  <w:rFonts w:hint="eastAsia"/>
                  <w:sz w:val="28"/>
                </w:rPr>
                <w:id w:val="733360044"/>
                <w14:checkbox>
                  <w14:checked w14:val="1"/>
                  <w14:checkedState w14:val="0052" w14:font="Wingdings 2"/>
                  <w14:uncheckedState w14:val="00A3" w14:font="Wingdings 2"/>
                </w14:checkbox>
              </w:sdtPr>
              <w:sdtEndPr>
                <w:rPr>
                  <w:rFonts w:hint="eastAsia"/>
                  <w:sz w:val="28"/>
                </w:rPr>
              </w:sdtEndPr>
              <w:sdtContent>
                <w:r>
                  <w:rPr>
                    <w:rFonts w:hint="eastAsia" w:ascii="Wingdings 2" w:hAnsi="Wingdings 2" w:eastAsiaTheme="minorEastAsia" w:cstheme="minorBidi"/>
                    <w:kern w:val="2"/>
                    <w:sz w:val="28"/>
                    <w:szCs w:val="22"/>
                    <w:lang w:val="en-US" w:eastAsia="zh-CN" w:bidi="ar-SA"/>
                  </w:rPr>
                  <w:t>R</w:t>
                </w:r>
              </w:sdtContent>
            </w:sdt>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285" w:hRule="atLeast"/>
          <w:jc w:val="center"/>
        </w:trPr>
        <w:tc>
          <w:tcPr>
            <w:tcW w:w="1174" w:type="pct"/>
            <w:vMerge w:val="continue"/>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p>
        </w:tc>
        <w:tc>
          <w:tcPr>
            <w:tcW w:w="344" w:type="pct"/>
            <w:vMerge w:val="restar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遮阳系数SC</w:t>
            </w:r>
          </w:p>
        </w:tc>
        <w:tc>
          <w:tcPr>
            <w:tcW w:w="616"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东向</w:t>
            </w:r>
          </w:p>
        </w:tc>
        <w:tc>
          <w:tcPr>
            <w:tcW w:w="554"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404"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r>
              <w:t>0.665</w:t>
            </w:r>
          </w:p>
        </w:tc>
        <w:tc>
          <w:tcPr>
            <w:tcW w:w="477"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p>
        </w:tc>
        <w:tc>
          <w:tcPr>
            <w:tcW w:w="477"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p>
        </w:tc>
        <w:tc>
          <w:tcPr>
            <w:tcW w:w="570"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p>
        </w:tc>
        <w:tc>
          <w:tcPr>
            <w:tcW w:w="384" w:type="pct"/>
            <w:tcBorders>
              <w:top w:val="single" w:color="auto" w:sz="8" w:space="0"/>
              <w:left w:val="single" w:color="auto" w:sz="8" w:space="0"/>
              <w:bottom w:val="single" w:color="auto" w:sz="8" w:space="0"/>
              <w:right w:val="single" w:color="auto" w:sz="8" w:space="0"/>
            </w:tcBorders>
          </w:tcPr>
          <w:p>
            <w:pPr>
              <w:widowControl/>
              <w:jc w:val="center"/>
              <w:rPr>
                <w:rFonts w:ascii="Times New Roman" w:hAnsi="Times New Roman" w:cs="Times New Roman"/>
                <w:kern w:val="0"/>
                <w:szCs w:val="21"/>
              </w:rPr>
            </w:pPr>
            <w:sdt>
              <w:sdtPr>
                <w:rPr>
                  <w:rFonts w:hint="eastAsia"/>
                  <w:sz w:val="28"/>
                </w:rPr>
                <w:id w:val="1292944861"/>
                <w14:checkbox>
                  <w14:checked w14:val="0"/>
                  <w14:checkedState w14:val="0052" w14:font="Wingdings 2"/>
                  <w14:uncheckedState w14:val="00A3" w14:font="Wingdings 2"/>
                </w14:checkbox>
              </w:sdtPr>
              <w:sdtEndPr>
                <w:rPr>
                  <w:rFonts w:hint="eastAsia"/>
                  <w:sz w:val="28"/>
                </w:rPr>
              </w:sdtEndPr>
              <w:sdtContent>
                <w:r>
                  <w:rPr>
                    <w:rFonts w:hint="eastAsia"/>
                    <w:sz w:val="28"/>
                  </w:rPr>
                  <w:sym w:font="Wingdings 2" w:char="F0A3"/>
                </w:r>
              </w:sdtContent>
            </w:sdt>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97" w:hRule="atLeast"/>
          <w:jc w:val="center"/>
        </w:trPr>
        <w:tc>
          <w:tcPr>
            <w:tcW w:w="1174" w:type="pct"/>
            <w:vMerge w:val="continue"/>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p>
        </w:tc>
        <w:tc>
          <w:tcPr>
            <w:tcW w:w="344" w:type="pct"/>
            <w:vMerge w:val="continue"/>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p>
        </w:tc>
        <w:tc>
          <w:tcPr>
            <w:tcW w:w="616"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南向</w:t>
            </w:r>
          </w:p>
        </w:tc>
        <w:tc>
          <w:tcPr>
            <w:tcW w:w="554"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404"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r>
              <w:t>0.665</w:t>
            </w:r>
          </w:p>
        </w:tc>
        <w:tc>
          <w:tcPr>
            <w:tcW w:w="477"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p>
        </w:tc>
        <w:tc>
          <w:tcPr>
            <w:tcW w:w="477"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p>
        </w:tc>
        <w:tc>
          <w:tcPr>
            <w:tcW w:w="570"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p>
        </w:tc>
        <w:tc>
          <w:tcPr>
            <w:tcW w:w="384"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cantSplit/>
          <w:trHeight w:val="285" w:hRule="atLeast"/>
          <w:jc w:val="center"/>
        </w:trPr>
        <w:tc>
          <w:tcPr>
            <w:tcW w:w="1174" w:type="pct"/>
            <w:vMerge w:val="continue"/>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p>
        </w:tc>
        <w:tc>
          <w:tcPr>
            <w:tcW w:w="344" w:type="pct"/>
            <w:vMerge w:val="continue"/>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p>
        </w:tc>
        <w:tc>
          <w:tcPr>
            <w:tcW w:w="616"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西向</w:t>
            </w:r>
          </w:p>
        </w:tc>
        <w:tc>
          <w:tcPr>
            <w:tcW w:w="554"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404"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r>
              <w:t>0.665</w:t>
            </w:r>
          </w:p>
        </w:tc>
        <w:tc>
          <w:tcPr>
            <w:tcW w:w="477"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p>
        </w:tc>
        <w:tc>
          <w:tcPr>
            <w:tcW w:w="477"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p>
        </w:tc>
        <w:tc>
          <w:tcPr>
            <w:tcW w:w="570"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p>
        </w:tc>
        <w:tc>
          <w:tcPr>
            <w:tcW w:w="384" w:type="pct"/>
            <w:tcBorders>
              <w:top w:val="single" w:color="auto" w:sz="8" w:space="0"/>
              <w:left w:val="single" w:color="auto" w:sz="8" w:space="0"/>
              <w:bottom w:val="single" w:color="auto" w:sz="8" w:space="0"/>
              <w:right w:val="single" w:color="auto" w:sz="8" w:space="0"/>
            </w:tcBorders>
          </w:tcPr>
          <w:p>
            <w:pPr>
              <w:widowControl/>
              <w:jc w:val="center"/>
              <w:rPr>
                <w:rFonts w:ascii="Times New Roman" w:hAnsi="Times New Roman" w:cs="Times New Roman"/>
                <w:kern w:val="0"/>
                <w:szCs w:val="21"/>
              </w:rPr>
            </w:pPr>
            <w:sdt>
              <w:sdtPr>
                <w:rPr>
                  <w:rFonts w:hint="eastAsia"/>
                  <w:sz w:val="28"/>
                </w:rPr>
                <w:id w:val="1790081156"/>
                <w14:checkbox>
                  <w14:checked w14:val="0"/>
                  <w14:checkedState w14:val="0052" w14:font="Wingdings 2"/>
                  <w14:uncheckedState w14:val="00A3" w14:font="Wingdings 2"/>
                </w14:checkbox>
              </w:sdtPr>
              <w:sdtEndPr>
                <w:rPr>
                  <w:rFonts w:hint="eastAsia"/>
                  <w:sz w:val="28"/>
                </w:rPr>
              </w:sdtEndPr>
              <w:sdtContent>
                <w:r>
                  <w:rPr>
                    <w:rFonts w:hint="eastAsia"/>
                    <w:sz w:val="28"/>
                  </w:rPr>
                  <w:sym w:font="Wingdings 2" w:char="F0A3"/>
                </w:r>
              </w:sdtContent>
            </w:sdt>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285" w:hRule="atLeast"/>
          <w:jc w:val="center"/>
        </w:trPr>
        <w:tc>
          <w:tcPr>
            <w:tcW w:w="1174" w:type="pct"/>
            <w:vMerge w:val="continue"/>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p>
        </w:tc>
        <w:tc>
          <w:tcPr>
            <w:tcW w:w="344" w:type="pct"/>
            <w:vMerge w:val="continue"/>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p>
        </w:tc>
        <w:tc>
          <w:tcPr>
            <w:tcW w:w="616"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北向</w:t>
            </w:r>
          </w:p>
        </w:tc>
        <w:tc>
          <w:tcPr>
            <w:tcW w:w="554"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404"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r>
              <w:t>0.665</w:t>
            </w:r>
          </w:p>
        </w:tc>
        <w:tc>
          <w:tcPr>
            <w:tcW w:w="477"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p>
        </w:tc>
        <w:tc>
          <w:tcPr>
            <w:tcW w:w="477"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p>
        </w:tc>
        <w:tc>
          <w:tcPr>
            <w:tcW w:w="570"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p>
        </w:tc>
        <w:tc>
          <w:tcPr>
            <w:tcW w:w="384" w:type="pct"/>
            <w:tcBorders>
              <w:top w:val="single" w:color="auto" w:sz="8" w:space="0"/>
              <w:left w:val="single" w:color="auto" w:sz="8" w:space="0"/>
              <w:bottom w:val="single" w:color="auto" w:sz="8" w:space="0"/>
              <w:right w:val="single" w:color="auto" w:sz="8" w:space="0"/>
            </w:tcBorders>
          </w:tcPr>
          <w:p>
            <w:pPr>
              <w:widowControl/>
              <w:jc w:val="center"/>
              <w:rPr>
                <w:rFonts w:ascii="Times New Roman" w:hAnsi="Times New Roman" w:cs="Times New Roman"/>
                <w:kern w:val="0"/>
                <w:szCs w:val="21"/>
              </w:rPr>
            </w:pPr>
            <w:sdt>
              <w:sdtPr>
                <w:rPr>
                  <w:rFonts w:hint="eastAsia"/>
                  <w:sz w:val="28"/>
                </w:rPr>
                <w:id w:val="912817098"/>
                <w14:checkbox>
                  <w14:checked w14:val="0"/>
                  <w14:checkedState w14:val="0052" w14:font="Wingdings 2"/>
                  <w14:uncheckedState w14:val="00A3" w14:font="Wingdings 2"/>
                </w14:checkbox>
              </w:sdtPr>
              <w:sdtEndPr>
                <w:rPr>
                  <w:rFonts w:hint="eastAsia"/>
                  <w:sz w:val="28"/>
                </w:rPr>
              </w:sdtEndPr>
              <w:sdtContent>
                <w:r>
                  <w:rPr>
                    <w:rFonts w:hint="eastAsia"/>
                    <w:sz w:val="28"/>
                  </w:rPr>
                  <w:sym w:font="Wingdings 2" w:char="F0A3"/>
                </w:r>
              </w:sdtContent>
            </w:sdt>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00" w:hRule="atLeast"/>
          <w:jc w:val="center"/>
        </w:trPr>
        <w:tc>
          <w:tcPr>
            <w:tcW w:w="1174" w:type="pct"/>
            <w:vMerge w:val="restar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屋顶透明部分</w:t>
            </w:r>
          </w:p>
        </w:tc>
        <w:tc>
          <w:tcPr>
            <w:tcW w:w="960" w:type="pct"/>
            <w:gridSpan w:val="2"/>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传热系数K</w:t>
            </w:r>
          </w:p>
        </w:tc>
        <w:tc>
          <w:tcPr>
            <w:tcW w:w="554"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W/(m</w:t>
            </w:r>
            <w:r>
              <w:rPr>
                <w:rFonts w:ascii="Times New Roman" w:hAnsi="Times New Roman" w:cs="Times New Roman"/>
                <w:kern w:val="0"/>
                <w:szCs w:val="21"/>
                <w:vertAlign w:val="superscript"/>
              </w:rPr>
              <w:t>2</w:t>
            </w:r>
            <w:r>
              <w:rPr>
                <w:rFonts w:ascii="Times New Roman" w:hAnsi="Times New Roman" w:cs="Times New Roman"/>
                <w:kern w:val="0"/>
                <w:szCs w:val="21"/>
              </w:rPr>
              <w:t>·K)</w:t>
            </w:r>
          </w:p>
        </w:tc>
        <w:tc>
          <w:tcPr>
            <w:tcW w:w="404"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p>
        </w:tc>
        <w:tc>
          <w:tcPr>
            <w:tcW w:w="477"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p>
        </w:tc>
        <w:tc>
          <w:tcPr>
            <w:tcW w:w="477"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p>
        </w:tc>
        <w:tc>
          <w:tcPr>
            <w:tcW w:w="570"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p>
        </w:tc>
        <w:tc>
          <w:tcPr>
            <w:tcW w:w="384" w:type="pct"/>
            <w:tcBorders>
              <w:top w:val="single" w:color="auto" w:sz="8" w:space="0"/>
              <w:left w:val="single" w:color="auto" w:sz="8" w:space="0"/>
              <w:bottom w:val="single" w:color="auto" w:sz="8" w:space="0"/>
              <w:right w:val="single" w:color="auto" w:sz="8" w:space="0"/>
            </w:tcBorders>
          </w:tcPr>
          <w:p>
            <w:pPr>
              <w:widowControl/>
              <w:jc w:val="center"/>
              <w:rPr>
                <w:rFonts w:ascii="Times New Roman" w:hAnsi="Times New Roman" w:cs="Times New Roman"/>
                <w:kern w:val="0"/>
                <w:szCs w:val="21"/>
              </w:rPr>
            </w:pPr>
            <w:sdt>
              <w:sdtPr>
                <w:rPr>
                  <w:rFonts w:hint="eastAsia"/>
                  <w:sz w:val="28"/>
                </w:rPr>
                <w:id w:val="1306506455"/>
                <w14:checkbox>
                  <w14:checked w14:val="0"/>
                  <w14:checkedState w14:val="0052" w14:font="Wingdings 2"/>
                  <w14:uncheckedState w14:val="00A3" w14:font="Wingdings 2"/>
                </w14:checkbox>
              </w:sdtPr>
              <w:sdtEndPr>
                <w:rPr>
                  <w:rFonts w:hint="eastAsia"/>
                  <w:sz w:val="28"/>
                </w:rPr>
              </w:sdtEndPr>
              <w:sdtContent>
                <w:r>
                  <w:rPr>
                    <w:rFonts w:hint="eastAsia"/>
                    <w:sz w:val="28"/>
                  </w:rPr>
                  <w:sym w:font="Wingdings 2" w:char="F0A3"/>
                </w:r>
              </w:sdtContent>
            </w:sdt>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cantSplit/>
          <w:trHeight w:val="300" w:hRule="atLeast"/>
          <w:jc w:val="center"/>
        </w:trPr>
        <w:tc>
          <w:tcPr>
            <w:tcW w:w="1174" w:type="pct"/>
            <w:vMerge w:val="continue"/>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p>
        </w:tc>
        <w:tc>
          <w:tcPr>
            <w:tcW w:w="960" w:type="pct"/>
            <w:gridSpan w:val="2"/>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遮阳系数SC</w:t>
            </w:r>
          </w:p>
        </w:tc>
        <w:tc>
          <w:tcPr>
            <w:tcW w:w="554"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404"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p>
        </w:tc>
        <w:tc>
          <w:tcPr>
            <w:tcW w:w="477"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p>
        </w:tc>
        <w:tc>
          <w:tcPr>
            <w:tcW w:w="477"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p>
        </w:tc>
        <w:tc>
          <w:tcPr>
            <w:tcW w:w="570"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p>
        </w:tc>
        <w:tc>
          <w:tcPr>
            <w:tcW w:w="384" w:type="pct"/>
            <w:tcBorders>
              <w:top w:val="single" w:color="auto" w:sz="8" w:space="0"/>
              <w:left w:val="single" w:color="auto" w:sz="8" w:space="0"/>
              <w:bottom w:val="single" w:color="auto" w:sz="8" w:space="0"/>
              <w:right w:val="single" w:color="auto" w:sz="8" w:space="0"/>
            </w:tcBorders>
          </w:tcPr>
          <w:p>
            <w:pPr>
              <w:widowControl/>
              <w:jc w:val="center"/>
              <w:rPr>
                <w:rFonts w:ascii="Times New Roman" w:hAnsi="Times New Roman" w:cs="Times New Roman"/>
                <w:kern w:val="0"/>
                <w:szCs w:val="21"/>
              </w:rPr>
            </w:pPr>
            <w:sdt>
              <w:sdtPr>
                <w:rPr>
                  <w:rFonts w:hint="eastAsia"/>
                  <w:sz w:val="28"/>
                </w:rPr>
                <w:id w:val="-603185637"/>
                <w14:checkbox>
                  <w14:checked w14:val="0"/>
                  <w14:checkedState w14:val="0052" w14:font="Wingdings 2"/>
                  <w14:uncheckedState w14:val="00A3" w14:font="Wingdings 2"/>
                </w14:checkbox>
              </w:sdtPr>
              <w:sdtEndPr>
                <w:rPr>
                  <w:rFonts w:hint="eastAsia"/>
                  <w:sz w:val="28"/>
                </w:rPr>
              </w:sdtEndPr>
              <w:sdtContent>
                <w:r>
                  <w:rPr>
                    <w:rFonts w:hint="eastAsia"/>
                    <w:sz w:val="28"/>
                  </w:rPr>
                  <w:sym w:font="Wingdings 2" w:char="F0A3"/>
                </w:r>
              </w:sdtContent>
            </w:sdt>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00" w:hRule="atLeast"/>
          <w:jc w:val="center"/>
        </w:trPr>
        <w:tc>
          <w:tcPr>
            <w:tcW w:w="1174"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地面</w:t>
            </w:r>
          </w:p>
        </w:tc>
        <w:tc>
          <w:tcPr>
            <w:tcW w:w="960" w:type="pct"/>
            <w:gridSpan w:val="2"/>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热阻R</w:t>
            </w:r>
          </w:p>
        </w:tc>
        <w:tc>
          <w:tcPr>
            <w:tcW w:w="554"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(m</w:t>
            </w:r>
            <w:r>
              <w:rPr>
                <w:rFonts w:ascii="Times New Roman" w:hAnsi="Times New Roman" w:cs="Times New Roman"/>
                <w:kern w:val="0"/>
                <w:szCs w:val="21"/>
                <w:vertAlign w:val="superscript"/>
              </w:rPr>
              <w:t>2</w:t>
            </w:r>
            <w:r>
              <w:rPr>
                <w:rFonts w:ascii="Times New Roman" w:hAnsi="Times New Roman" w:cs="Times New Roman"/>
                <w:kern w:val="0"/>
                <w:szCs w:val="21"/>
              </w:rPr>
              <w:t>·K)/W</w:t>
            </w:r>
          </w:p>
        </w:tc>
        <w:tc>
          <w:tcPr>
            <w:tcW w:w="404"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p>
        </w:tc>
        <w:tc>
          <w:tcPr>
            <w:tcW w:w="477"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p>
        </w:tc>
        <w:tc>
          <w:tcPr>
            <w:tcW w:w="477"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p>
        </w:tc>
        <w:tc>
          <w:tcPr>
            <w:tcW w:w="570"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p>
        </w:tc>
        <w:tc>
          <w:tcPr>
            <w:tcW w:w="384"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cantSplit/>
          <w:trHeight w:val="300" w:hRule="atLeast"/>
          <w:jc w:val="center"/>
        </w:trPr>
        <w:tc>
          <w:tcPr>
            <w:tcW w:w="1174"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地下室外墙</w:t>
            </w:r>
          </w:p>
        </w:tc>
        <w:tc>
          <w:tcPr>
            <w:tcW w:w="960" w:type="pct"/>
            <w:gridSpan w:val="2"/>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热阻R</w:t>
            </w:r>
          </w:p>
        </w:tc>
        <w:tc>
          <w:tcPr>
            <w:tcW w:w="554"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(m</w:t>
            </w:r>
            <w:r>
              <w:rPr>
                <w:rFonts w:ascii="Times New Roman" w:hAnsi="Times New Roman" w:cs="Times New Roman"/>
                <w:kern w:val="0"/>
                <w:szCs w:val="21"/>
                <w:vertAlign w:val="superscript"/>
              </w:rPr>
              <w:t>2</w:t>
            </w:r>
            <w:r>
              <w:rPr>
                <w:rFonts w:ascii="Times New Roman" w:hAnsi="Times New Roman" w:cs="Times New Roman"/>
                <w:kern w:val="0"/>
                <w:szCs w:val="21"/>
              </w:rPr>
              <w:t>·K)/W</w:t>
            </w:r>
          </w:p>
        </w:tc>
        <w:tc>
          <w:tcPr>
            <w:tcW w:w="404"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p>
        </w:tc>
        <w:tc>
          <w:tcPr>
            <w:tcW w:w="477"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p>
        </w:tc>
        <w:tc>
          <w:tcPr>
            <w:tcW w:w="477"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p>
        </w:tc>
        <w:tc>
          <w:tcPr>
            <w:tcW w:w="570"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p>
        </w:tc>
        <w:tc>
          <w:tcPr>
            <w:tcW w:w="384" w:type="pct"/>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s="Times New Roman"/>
                <w:kern w:val="0"/>
                <w:szCs w:val="21"/>
              </w:rPr>
            </w:pPr>
            <w:sdt>
              <w:sdtPr>
                <w:rPr>
                  <w:rFonts w:hint="eastAsia"/>
                  <w:sz w:val="28"/>
                </w:rPr>
                <w:id w:val="-1193381445"/>
                <w14:checkbox>
                  <w14:checked w14:val="0"/>
                  <w14:checkedState w14:val="0052" w14:font="Wingdings 2"/>
                  <w14:uncheckedState w14:val="00A3" w14:font="Wingdings 2"/>
                </w14:checkbox>
              </w:sdtPr>
              <w:sdtEndPr>
                <w:rPr>
                  <w:rFonts w:hint="eastAsia"/>
                  <w:sz w:val="28"/>
                </w:rPr>
              </w:sdtEndPr>
              <w:sdtContent>
                <w:r>
                  <w:rPr>
                    <w:rFonts w:hint="eastAsia"/>
                    <w:sz w:val="28"/>
                  </w:rPr>
                  <w:sym w:font="Wingdings 2" w:char="F0A3"/>
                </w:r>
              </w:sdtContent>
            </w:sdt>
          </w:p>
        </w:tc>
      </w:tr>
    </w:tbl>
    <w:p>
      <w:pPr>
        <w:rPr>
          <w:rFonts w:cs="宋体"/>
          <w:szCs w:val="21"/>
        </w:rPr>
      </w:pPr>
      <w:r>
        <w:rPr>
          <w:rFonts w:hint="eastAsia" w:cs="宋体"/>
          <w:szCs w:val="21"/>
        </w:rPr>
        <w:t>注：参评建筑下的列分类“类型I、类型II、类型III”指一栋建筑中存在多种围护结构或一个项目存在多个参评建筑时的区别表示方式。</w:t>
      </w:r>
    </w:p>
    <w:p>
      <w:pPr>
        <w:spacing w:before="156" w:beforeLines="50" w:after="156" w:afterLines="50"/>
        <w:rPr>
          <w:rFonts w:ascii="Times New Roman" w:hAnsi="Times New Roman" w:eastAsia="宋体" w:cs="Times New Roman"/>
          <w:b/>
          <w:szCs w:val="21"/>
        </w:rPr>
      </w:pPr>
      <w:r>
        <w:rPr>
          <w:rFonts w:ascii="Times New Roman" w:hAnsi="Times New Roman" w:eastAsia="宋体" w:cs="Times New Roman"/>
          <w:b/>
          <w:szCs w:val="21"/>
        </w:rPr>
        <w:t>3 证明材料</w:t>
      </w:r>
    </w:p>
    <w:p>
      <w:pPr>
        <w:rPr>
          <w:rFonts w:ascii="Times New Roman" w:hAnsi="Times New Roman" w:eastAsia="宋体" w:cs="Times New Roman"/>
          <w:szCs w:val="21"/>
        </w:rPr>
      </w:pPr>
      <w:r>
        <w:rPr>
          <w:rFonts w:ascii="Times New Roman" w:hAnsi="Times New Roman" w:eastAsia="宋体" w:cs="Times New Roman"/>
          <w:szCs w:val="21"/>
        </w:rPr>
        <w:t>提交材料及要求：</w:t>
      </w:r>
    </w:p>
    <w:p>
      <w:pPr>
        <w:pStyle w:val="21"/>
        <w:ind w:firstLine="0" w:firstLineChars="0"/>
        <w:jc w:val="left"/>
      </w:pPr>
      <w:r>
        <w:rPr>
          <w:rFonts w:hint="eastAsia"/>
        </w:rPr>
        <w:t>1）建筑竣工总图及设计说明，多栋建筑应注明楼间距；日照</w:t>
      </w:r>
      <w:r>
        <w:t>模拟计算报告</w:t>
      </w:r>
      <w:r>
        <w:rPr>
          <w:rFonts w:hint="eastAsia"/>
        </w:rPr>
        <w:t>；</w:t>
      </w:r>
    </w:p>
    <w:p>
      <w:pPr>
        <w:pStyle w:val="21"/>
        <w:ind w:firstLine="0" w:firstLineChars="0"/>
      </w:pPr>
      <w:r>
        <w:rPr>
          <w:rFonts w:hint="eastAsia"/>
        </w:rPr>
        <w:t>2）建筑专业竣工图及设计说明，应明确建筑围护结构的构造做法等内容；</w:t>
      </w:r>
      <w:r>
        <w:t>建筑优化设计分析报告</w:t>
      </w:r>
      <w:r>
        <w:rPr>
          <w:rFonts w:hint="eastAsia"/>
        </w:rPr>
        <w:t>；</w:t>
      </w:r>
    </w:p>
    <w:p>
      <w:pPr>
        <w:pStyle w:val="21"/>
        <w:ind w:firstLine="0" w:firstLineChars="0"/>
        <w:rPr>
          <w:szCs w:val="21"/>
        </w:rPr>
      </w:pPr>
      <w:r>
        <w:rPr>
          <w:rFonts w:hint="eastAsia"/>
          <w:szCs w:val="21"/>
        </w:rPr>
        <w:t>3）建筑节能计算书、幕墙热工性能计算书（若为幕墙体系），当地建筑节能审查相关文件；</w:t>
      </w:r>
    </w:p>
    <w:p>
      <w:pPr>
        <w:pStyle w:val="21"/>
        <w:ind w:firstLine="0" w:firstLineChars="0"/>
      </w:pPr>
      <w:r>
        <w:rPr>
          <w:rFonts w:hint="eastAsia"/>
          <w:szCs w:val="21"/>
        </w:rPr>
        <w:t>4）节能工程验收记录</w:t>
      </w:r>
      <w:r>
        <w:rPr>
          <w:rFonts w:hint="eastAsia"/>
        </w:rPr>
        <w:t>。</w:t>
      </w:r>
    </w:p>
    <w:p>
      <w:pPr>
        <w:pStyle w:val="21"/>
        <w:ind w:firstLine="0" w:firstLineChars="0"/>
      </w:pPr>
    </w:p>
    <w:p>
      <w:pPr>
        <w:rPr>
          <w:rFonts w:ascii="Times New Roman" w:hAnsi="Times New Roman" w:eastAsia="宋体" w:cs="Times New Roman"/>
          <w:szCs w:val="21"/>
        </w:rPr>
      </w:pPr>
      <w:r>
        <w:rPr>
          <w:rFonts w:ascii="Times New Roman" w:hAnsi="Times New Roman" w:eastAsia="宋体" w:cs="Times New Roman"/>
          <w:szCs w:val="21"/>
        </w:rPr>
        <w:t>实际提交材料：</w:t>
      </w:r>
    </w:p>
    <w:tbl>
      <w:tblPr>
        <w:tblStyle w:val="20"/>
        <w:tblW w:w="102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10232" w:type="dxa"/>
          </w:tcPr>
          <w:p>
            <w:pPr>
              <w:spacing w:before="312" w:beforeLines="100" w:line="180" w:lineRule="atLeast"/>
              <w:jc w:val="both"/>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总平图</w:t>
            </w:r>
          </w:p>
          <w:p>
            <w:pPr>
              <w:spacing w:before="312" w:beforeLines="100" w:line="180" w:lineRule="atLeast"/>
              <w:jc w:val="both"/>
              <w:rPr>
                <w:rFonts w:hint="eastAsia" w:ascii="黑体" w:hAnsi="宋体" w:eastAsia="黑体"/>
                <w:b/>
                <w:bCs/>
                <w:sz w:val="72"/>
                <w:szCs w:val="72"/>
                <w:lang w:eastAsia="zh-CN"/>
              </w:rPr>
            </w:pPr>
            <w:r>
              <w:rPr>
                <w:rFonts w:hint="eastAsia" w:ascii="黑体" w:hAnsi="宋体" w:eastAsia="黑体"/>
                <w:b/>
                <w:bCs/>
                <w:sz w:val="72"/>
                <w:szCs w:val="72"/>
                <w:lang w:eastAsia="zh-CN"/>
              </w:rPr>
              <w:drawing>
                <wp:inline distT="0" distB="0" distL="114300" distR="114300">
                  <wp:extent cx="4511675" cy="2954020"/>
                  <wp:effectExtent l="0" t="0" r="3175" b="17780"/>
                  <wp:docPr id="1" name="图片 1" descr="总平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总平图"/>
                          <pic:cNvPicPr>
                            <a:picLocks noChangeAspect="1"/>
                          </pic:cNvPicPr>
                        </pic:nvPicPr>
                        <pic:blipFill>
                          <a:blip r:embed="rId4"/>
                          <a:stretch>
                            <a:fillRect/>
                          </a:stretch>
                        </pic:blipFill>
                        <pic:spPr>
                          <a:xfrm>
                            <a:off x="0" y="0"/>
                            <a:ext cx="4511675" cy="2954020"/>
                          </a:xfrm>
                          <a:prstGeom prst="rect">
                            <a:avLst/>
                          </a:prstGeom>
                        </pic:spPr>
                      </pic:pic>
                    </a:graphicData>
                  </a:graphic>
                </wp:inline>
              </w:drawing>
            </w:r>
          </w:p>
          <w:p>
            <w:pPr>
              <w:spacing w:before="312" w:beforeLines="100" w:line="180" w:lineRule="atLeast"/>
              <w:jc w:val="both"/>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日照分析</w:t>
            </w:r>
          </w:p>
          <w:p>
            <w:pPr>
              <w:jc w:val="both"/>
              <w:rPr>
                <w:rFonts w:hint="eastAsia" w:ascii="Times New Roman" w:hAnsi="Times New Roman" w:eastAsia="宋体" w:cs="Times New Roman"/>
                <w:kern w:val="0"/>
                <w:sz w:val="20"/>
                <w:szCs w:val="21"/>
                <w:lang w:eastAsia="zh-CN"/>
              </w:rPr>
            </w:pPr>
            <w:r>
              <w:drawing>
                <wp:inline distT="0" distB="0" distL="114300" distR="114300">
                  <wp:extent cx="5257800" cy="3781425"/>
                  <wp:effectExtent l="0" t="0" r="0" b="952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5"/>
                          <a:srcRect b="22004"/>
                          <a:stretch>
                            <a:fillRect/>
                          </a:stretch>
                        </pic:blipFill>
                        <pic:spPr>
                          <a:xfrm>
                            <a:off x="0" y="0"/>
                            <a:ext cx="5257800" cy="3781425"/>
                          </a:xfrm>
                          <a:prstGeom prst="rect">
                            <a:avLst/>
                          </a:prstGeom>
                          <a:noFill/>
                          <a:ln>
                            <a:noFill/>
                          </a:ln>
                        </pic:spPr>
                      </pic:pic>
                    </a:graphicData>
                  </a:graphic>
                </wp:inline>
              </w:drawing>
            </w:r>
            <w:r>
              <w:rPr>
                <w:rFonts w:hint="eastAsia" w:ascii="Times New Roman" w:hAnsi="Times New Roman" w:eastAsia="宋体" w:cs="Times New Roman"/>
                <w:kern w:val="0"/>
                <w:sz w:val="20"/>
                <w:szCs w:val="21"/>
                <w:lang w:eastAsia="zh-CN"/>
              </w:rPr>
              <w:t>建筑根据太阳轨迹和建筑阴影区域，以短边应对西晒，南侧以挑檐和横向百叶进行遮阳处理;冬季由于太阳高度角的改变，以及改变可活动遮阳百叶使建筑内部获得充足日照，檐下空间冬暖夏凉。</w:t>
            </w:r>
          </w:p>
          <w:p>
            <w:pPr>
              <w:jc w:val="center"/>
              <w:rPr>
                <w:rFonts w:hint="eastAsia" w:ascii="Times New Roman" w:hAnsi="Times New Roman" w:eastAsia="宋体" w:cs="Times New Roman"/>
                <w:kern w:val="0"/>
                <w:sz w:val="20"/>
                <w:szCs w:val="21"/>
                <w:lang w:eastAsia="zh-CN"/>
              </w:rPr>
            </w:pPr>
            <w:r>
              <w:rPr>
                <w:rFonts w:hint="eastAsia" w:ascii="Times New Roman" w:hAnsi="Times New Roman" w:eastAsia="宋体" w:cs="Times New Roman"/>
                <w:kern w:val="0"/>
                <w:sz w:val="20"/>
                <w:szCs w:val="21"/>
                <w:lang w:eastAsia="zh-CN"/>
              </w:rPr>
              <w:drawing>
                <wp:inline distT="0" distB="0" distL="114300" distR="114300">
                  <wp:extent cx="5272405" cy="2227580"/>
                  <wp:effectExtent l="0" t="0" r="4445" b="1270"/>
                  <wp:docPr id="5" name="图片 5" descr="体块演变及日照分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体块演变及日照分析"/>
                          <pic:cNvPicPr>
                            <a:picLocks noChangeAspect="1"/>
                          </pic:cNvPicPr>
                        </pic:nvPicPr>
                        <pic:blipFill>
                          <a:blip r:embed="rId6"/>
                          <a:stretch>
                            <a:fillRect/>
                          </a:stretch>
                        </pic:blipFill>
                        <pic:spPr>
                          <a:xfrm>
                            <a:off x="0" y="0"/>
                            <a:ext cx="5272405" cy="2227580"/>
                          </a:xfrm>
                          <a:prstGeom prst="rect">
                            <a:avLst/>
                          </a:prstGeom>
                        </pic:spPr>
                      </pic:pic>
                    </a:graphicData>
                  </a:graphic>
                </wp:inline>
              </w:drawing>
            </w:r>
            <w:r>
              <w:rPr>
                <w:rFonts w:hint="eastAsia" w:ascii="Times New Roman" w:hAnsi="Times New Roman" w:eastAsia="宋体" w:cs="Times New Roman"/>
                <w:kern w:val="0"/>
                <w:sz w:val="20"/>
                <w:szCs w:val="21"/>
                <w:lang w:eastAsia="zh-CN"/>
              </w:rPr>
              <w:t>体块演变及日照分析</w:t>
            </w:r>
          </w:p>
          <w:p>
            <w:pPr>
              <w:spacing w:before="312" w:beforeLines="100" w:line="180" w:lineRule="atLeast"/>
              <w:jc w:val="center"/>
              <w:rPr>
                <w:rStyle w:val="15"/>
                <w:rFonts w:hint="default" w:asciiTheme="minorHAnsi" w:hAnsiTheme="minorHAnsi" w:eastAsiaTheme="minorEastAsia" w:cstheme="minorBidi"/>
                <w:color w:val="auto"/>
                <w:kern w:val="2"/>
                <w:sz w:val="21"/>
                <w:szCs w:val="24"/>
                <w:lang w:val="en-US" w:eastAsia="zh-CN" w:bidi="ar-SA"/>
              </w:rPr>
            </w:pPr>
            <w:r>
              <w:rPr>
                <w:rFonts w:hint="eastAsia" w:ascii="Times New Roman" w:hAnsi="Times New Roman" w:eastAsia="宋体" w:cs="Times New Roman"/>
                <w:kern w:val="0"/>
                <w:sz w:val="20"/>
                <w:szCs w:val="21"/>
                <w:lang w:eastAsia="zh-CN"/>
              </w:rPr>
              <w:t>通过Ecotect日照分析模拟可以得到:随着体块的拆解、形式的演变，最终得到了能有效缓解室内热环境的建筑。</w:t>
            </w:r>
          </w:p>
          <w:p>
            <w:pPr>
              <w:spacing w:before="312" w:beforeLines="100" w:line="180" w:lineRule="atLeast"/>
              <w:jc w:val="center"/>
              <w:rPr>
                <w:rFonts w:hint="eastAsia" w:ascii="黑体" w:hAnsi="宋体" w:eastAsia="黑体"/>
                <w:b/>
                <w:bCs/>
                <w:sz w:val="72"/>
                <w:szCs w:val="72"/>
              </w:rPr>
            </w:pPr>
          </w:p>
          <w:p>
            <w:pPr>
              <w:spacing w:before="312" w:beforeLines="100" w:line="180" w:lineRule="atLeast"/>
              <w:jc w:val="center"/>
              <w:rPr>
                <w:rFonts w:ascii="黑体" w:hAnsi="宋体" w:eastAsia="黑体"/>
                <w:b/>
                <w:bCs/>
                <w:sz w:val="72"/>
                <w:szCs w:val="72"/>
              </w:rPr>
            </w:pPr>
            <w:bookmarkStart w:id="66" w:name="_GoBack"/>
            <w:bookmarkEnd w:id="66"/>
            <w:r>
              <w:rPr>
                <w:rFonts w:hint="eastAsia" w:ascii="黑体" w:hAnsi="宋体" w:eastAsia="黑体"/>
                <w:b/>
                <w:bCs/>
                <w:sz w:val="72"/>
                <w:szCs w:val="72"/>
              </w:rPr>
              <w:t>建筑节能设计报告书</w:t>
            </w:r>
          </w:p>
          <w:p>
            <w:pPr>
              <w:spacing w:before="312" w:beforeLines="100" w:line="180" w:lineRule="atLeast"/>
              <w:jc w:val="center"/>
              <w:rPr>
                <w:rFonts w:hint="eastAsia" w:ascii="宋体" w:hAnsi="宋体"/>
                <w:bCs/>
                <w:sz w:val="44"/>
                <w:szCs w:val="44"/>
                <w:lang w:val="en-US"/>
              </w:rPr>
            </w:pPr>
            <w:bookmarkStart w:id="10" w:name="地区"/>
            <w:r>
              <w:rPr>
                <w:rFonts w:hint="eastAsia" w:ascii="宋体" w:hAnsi="宋体"/>
                <w:bCs/>
                <w:sz w:val="44"/>
                <w:szCs w:val="44"/>
                <w:lang w:val="en-US" w:eastAsia="zh-CN"/>
              </w:rPr>
              <w:t>校园</w:t>
            </w:r>
            <w:r>
              <w:rPr>
                <w:rFonts w:hint="eastAsia" w:ascii="宋体" w:hAnsi="宋体"/>
                <w:bCs/>
                <w:sz w:val="44"/>
                <w:szCs w:val="44"/>
                <w:lang w:val="en-US"/>
              </w:rPr>
              <w:t>建筑</w:t>
            </w:r>
            <w:bookmarkEnd w:id="10"/>
          </w:p>
          <w:p>
            <w:pPr>
              <w:spacing w:line="180" w:lineRule="atLeast"/>
              <w:jc w:val="both"/>
              <w:rPr>
                <w:rFonts w:ascii="宋体" w:hAnsi="宋体"/>
                <w:bCs/>
                <w:sz w:val="32"/>
                <w:szCs w:val="32"/>
                <w:lang w:val="en-US"/>
              </w:rPr>
            </w:pPr>
            <w:bookmarkStart w:id="11" w:name="主被动建筑类型"/>
            <w:bookmarkEnd w:id="11"/>
          </w:p>
          <w:p>
            <w:pPr>
              <w:spacing w:line="180" w:lineRule="atLeast"/>
              <w:jc w:val="both"/>
              <w:rPr>
                <w:rFonts w:ascii="宋体" w:hAnsi="宋体"/>
                <w:bCs/>
                <w:sz w:val="32"/>
                <w:szCs w:val="32"/>
                <w:lang w:val="en-US"/>
              </w:rPr>
            </w:pPr>
            <w:r>
              <w:rPr>
                <w:rFonts w:ascii="宋体" w:hAnsi="宋体"/>
                <w:bCs/>
                <w:sz w:val="32"/>
                <w:szCs w:val="32"/>
                <w:lang w:val="en-US"/>
              </w:rPr>
              <w:t xml:space="preserve"> </w:t>
            </w:r>
            <w:bookmarkStart w:id="12" w:name="建筑供暖空调方式"/>
            <w:bookmarkEnd w:id="12"/>
          </w:p>
          <w:tbl>
            <w:tblPr>
              <w:tblStyle w:val="1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pPr>
                    <w:pStyle w:val="9"/>
                    <w:pBdr>
                      <w:bottom w:val="none" w:color="auto" w:sz="0" w:space="0"/>
                    </w:pBdr>
                    <w:tabs>
                      <w:tab w:val="clear" w:pos="4153"/>
                      <w:tab w:val="clear" w:pos="8306"/>
                    </w:tabs>
                    <w:snapToGrid/>
                    <w:jc w:val="both"/>
                    <w:rPr>
                      <w:rFonts w:ascii="宋体" w:hAnsi="宋体"/>
                      <w:szCs w:val="21"/>
                    </w:rPr>
                  </w:pPr>
                  <w:r>
                    <w:rPr>
                      <w:rFonts w:hint="eastAsia" w:ascii="宋体" w:hAnsi="宋体"/>
                      <w:szCs w:val="21"/>
                    </w:rPr>
                    <w:t>工程名称</w:t>
                  </w:r>
                </w:p>
              </w:tc>
              <w:tc>
                <w:tcPr>
                  <w:tcW w:w="3780" w:type="dxa"/>
                </w:tcPr>
                <w:p>
                  <w:pPr>
                    <w:pStyle w:val="8"/>
                    <w:tabs>
                      <w:tab w:val="clear" w:pos="4153"/>
                      <w:tab w:val="clear" w:pos="8306"/>
                    </w:tabs>
                    <w:snapToGrid/>
                    <w:jc w:val="both"/>
                    <w:rPr>
                      <w:rFonts w:hint="default" w:ascii="宋体" w:hAnsi="宋体" w:eastAsia="宋体"/>
                      <w:szCs w:val="21"/>
                      <w:lang w:val="en-US" w:eastAsia="zh-CN"/>
                    </w:rPr>
                  </w:pPr>
                  <w:r>
                    <w:rPr>
                      <w:rFonts w:hint="eastAsia" w:ascii="宋体" w:hAnsi="宋体"/>
                      <w:szCs w:val="21"/>
                      <w:lang w:val="en-US" w:eastAsia="zh-CN"/>
                    </w:rPr>
                    <w:t>绿筑呈荫——大学生创新创业中心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工程地点</w:t>
                  </w:r>
                </w:p>
              </w:tc>
              <w:tc>
                <w:tcPr>
                  <w:tcW w:w="3780" w:type="dxa"/>
                </w:tcPr>
                <w:p>
                  <w:pPr>
                    <w:jc w:val="both"/>
                    <w:rPr>
                      <w:rFonts w:ascii="宋体" w:hAnsi="宋体"/>
                      <w:szCs w:val="21"/>
                    </w:rPr>
                  </w:pPr>
                  <w:bookmarkStart w:id="13" w:name="地理位置"/>
                  <w:r>
                    <w:t>福建-福州</w:t>
                  </w:r>
                  <w:bookmarkEnd w:id="13"/>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设计编号</w:t>
                  </w:r>
                </w:p>
              </w:tc>
              <w:tc>
                <w:tcPr>
                  <w:tcW w:w="3780" w:type="dxa"/>
                </w:tcPr>
                <w:p>
                  <w:pPr>
                    <w:jc w:val="both"/>
                    <w:rPr>
                      <w:rFonts w:ascii="宋体" w:hAnsi="宋体"/>
                      <w:szCs w:val="21"/>
                    </w:rPr>
                  </w:pPr>
                  <w:bookmarkStart w:id="14" w:name="设计编号"/>
                  <w:bookmarkEnd w:id="14"/>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建设单位</w:t>
                  </w:r>
                </w:p>
              </w:tc>
              <w:tc>
                <w:tcPr>
                  <w:tcW w:w="3780" w:type="dxa"/>
                </w:tcPr>
                <w:p>
                  <w:pPr>
                    <w:rPr>
                      <w:rFonts w:ascii="宋体" w:hAnsi="宋体"/>
                      <w:szCs w:val="21"/>
                    </w:rPr>
                  </w:pPr>
                  <w:bookmarkStart w:id="15" w:name="建设单位"/>
                  <w:bookmarkEnd w:id="15"/>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设计单位</w:t>
                  </w:r>
                </w:p>
              </w:tc>
              <w:tc>
                <w:tcPr>
                  <w:tcW w:w="3780" w:type="dxa"/>
                </w:tcPr>
                <w:p>
                  <w:pPr>
                    <w:rPr>
                      <w:rFonts w:ascii="宋体" w:hAnsi="宋体"/>
                      <w:szCs w:val="21"/>
                    </w:rPr>
                  </w:pPr>
                  <w:bookmarkStart w:id="16" w:name="设计单位"/>
                  <w:bookmarkEnd w:id="16"/>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 计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校 对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核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00" w:type="dxa"/>
                  <w:tcBorders>
                    <w:top w:val="single" w:color="auto" w:sz="6" w:space="0"/>
                    <w:bottom w:val="single" w:color="auto" w:sz="12" w:space="0"/>
                  </w:tcBorders>
                  <w:shd w:val="clear" w:color="auto" w:fill="E6E6E6"/>
                </w:tcPr>
                <w:p>
                  <w:pPr>
                    <w:jc w:val="both"/>
                    <w:rPr>
                      <w:rFonts w:ascii="宋体" w:hAnsi="宋体"/>
                      <w:szCs w:val="21"/>
                    </w:rPr>
                  </w:pPr>
                  <w:r>
                    <w:rPr>
                      <w:rFonts w:hint="eastAsia" w:ascii="宋体" w:hAnsi="宋体"/>
                      <w:szCs w:val="21"/>
                    </w:rPr>
                    <w:t>设计日期</w:t>
                  </w:r>
                </w:p>
              </w:tc>
              <w:tc>
                <w:tcPr>
                  <w:tcW w:w="3780" w:type="dxa"/>
                </w:tcPr>
                <w:p>
                  <w:pPr>
                    <w:rPr>
                      <w:rFonts w:ascii="宋体" w:hAnsi="宋体"/>
                      <w:szCs w:val="21"/>
                    </w:rPr>
                  </w:pPr>
                  <w:bookmarkStart w:id="17" w:name="报告日期"/>
                  <w:r>
                    <w:rPr>
                      <w:rFonts w:hint="eastAsia" w:ascii="宋体" w:hAnsi="宋体"/>
                      <w:szCs w:val="21"/>
                    </w:rPr>
                    <w:t>2022年12月31日</w:t>
                  </w:r>
                  <w:bookmarkEnd w:id="17"/>
                </w:p>
              </w:tc>
            </w:tr>
          </w:tbl>
          <w:p>
            <w:pPr>
              <w:jc w:val="center"/>
              <w:rPr>
                <w:rFonts w:ascii="宋体" w:hAnsi="宋体"/>
                <w:lang w:val="en-US"/>
              </w:rPr>
            </w:pPr>
          </w:p>
          <w:p>
            <w:pPr>
              <w:jc w:val="center"/>
              <w:rPr>
                <w:rFonts w:ascii="宋体" w:hAnsi="宋体"/>
                <w:lang w:val="en-US"/>
              </w:rPr>
            </w:pPr>
            <w:bookmarkStart w:id="18" w:name="二维码"/>
            <w:bookmarkEnd w:id="18"/>
          </w:p>
          <w:p>
            <w:pPr>
              <w:jc w:val="center"/>
              <w:rPr>
                <w:rFonts w:ascii="宋体" w:hAnsi="宋体"/>
                <w:lang w:val="en-US"/>
              </w:rPr>
            </w:pPr>
          </w:p>
          <w:p>
            <w:pPr>
              <w:jc w:val="center"/>
              <w:rPr>
                <w:rFonts w:ascii="宋体" w:hAnsi="宋体"/>
                <w:lang w:val="en-US"/>
              </w:rPr>
            </w:pPr>
          </w:p>
          <w:p>
            <w:pPr>
              <w:jc w:val="center"/>
              <w:rPr>
                <w:rFonts w:ascii="宋体" w:hAnsi="宋体"/>
                <w:b/>
                <w:bCs/>
                <w:szCs w:val="18"/>
              </w:rPr>
            </w:pPr>
          </w:p>
          <w:tbl>
            <w:tblPr>
              <w:tblStyle w:val="12"/>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40" w:hRule="exact"/>
              </w:trPr>
              <w:tc>
                <w:tcPr>
                  <w:tcW w:w="1800" w:type="dxa"/>
                  <w:shd w:val="clear" w:color="auto" w:fill="E6E6E6"/>
                  <w:vAlign w:val="center"/>
                </w:tcPr>
                <w:p>
                  <w:pPr>
                    <w:pStyle w:val="9"/>
                    <w:pBdr>
                      <w:bottom w:val="none" w:color="auto" w:sz="0" w:space="0"/>
                    </w:pBdr>
                    <w:tabs>
                      <w:tab w:val="clear" w:pos="4153"/>
                      <w:tab w:val="clear" w:pos="8306"/>
                    </w:tabs>
                    <w:snapToGrid/>
                    <w:jc w:val="both"/>
                    <w:rPr>
                      <w:rFonts w:ascii="宋体" w:hAnsi="宋体"/>
                    </w:rPr>
                  </w:pPr>
                  <w:r>
                    <w:rPr>
                      <w:rFonts w:hint="eastAsia" w:ascii="宋体" w:hAnsi="宋体"/>
                    </w:rPr>
                    <w:t>采用软件</w:t>
                  </w:r>
                </w:p>
              </w:tc>
              <w:tc>
                <w:tcPr>
                  <w:tcW w:w="3780" w:type="dxa"/>
                  <w:shd w:val="clear" w:color="auto" w:fill="auto"/>
                  <w:vAlign w:val="center"/>
                </w:tcPr>
                <w:p>
                  <w:pPr>
                    <w:pStyle w:val="9"/>
                    <w:pBdr>
                      <w:bottom w:val="none" w:color="auto" w:sz="0" w:space="0"/>
                    </w:pBdr>
                    <w:tabs>
                      <w:tab w:val="clear" w:pos="4153"/>
                      <w:tab w:val="clear" w:pos="8306"/>
                    </w:tabs>
                    <w:snapToGrid/>
                    <w:jc w:val="both"/>
                    <w:rPr>
                      <w:rFonts w:ascii="宋体" w:hAnsi="宋体"/>
                    </w:rPr>
                  </w:pPr>
                  <w:r>
                    <w:rPr>
                      <w:rFonts w:hint="eastAsia"/>
                    </w:rPr>
                    <w:t>BECS2022SP1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bottom w:val="single" w:color="auto" w:sz="4" w:space="0"/>
                  </w:tcBorders>
                  <w:shd w:val="clear" w:color="auto" w:fill="E6E6E6"/>
                  <w:vAlign w:val="center"/>
                </w:tcPr>
                <w:p>
                  <w:pPr>
                    <w:jc w:val="both"/>
                    <w:rPr>
                      <w:rFonts w:ascii="宋体" w:hAnsi="宋体"/>
                      <w:szCs w:val="18"/>
                    </w:rPr>
                  </w:pPr>
                  <w:r>
                    <w:rPr>
                      <w:rFonts w:hint="eastAsia" w:ascii="宋体" w:hAnsi="宋体"/>
                      <w:szCs w:val="18"/>
                    </w:rPr>
                    <w:t>软件版本</w:t>
                  </w:r>
                </w:p>
              </w:tc>
              <w:tc>
                <w:tcPr>
                  <w:tcW w:w="3780" w:type="dxa"/>
                  <w:tcBorders>
                    <w:bottom w:val="single" w:color="auto" w:sz="4" w:space="0"/>
                  </w:tcBorders>
                  <w:vAlign w:val="center"/>
                </w:tcPr>
                <w:p>
                  <w:pPr>
                    <w:jc w:val="both"/>
                    <w:rPr>
                      <w:rFonts w:ascii="宋体" w:hAnsi="宋体"/>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06" w:hRule="atLeast"/>
              </w:trPr>
              <w:tc>
                <w:tcPr>
                  <w:tcW w:w="1800" w:type="dxa"/>
                  <w:tcBorders>
                    <w:top w:val="single" w:color="auto" w:sz="4" w:space="0"/>
                    <w:bottom w:val="single" w:color="auto" w:sz="4" w:space="0"/>
                    <w:right w:val="single" w:color="auto" w:sz="4" w:space="0"/>
                  </w:tcBorders>
                  <w:shd w:val="clear" w:color="auto" w:fill="E6E6E6"/>
                  <w:vAlign w:val="center"/>
                </w:tcPr>
                <w:p>
                  <w:pPr>
                    <w:jc w:val="both"/>
                    <w:rPr>
                      <w:rFonts w:ascii="宋体" w:hAnsi="宋体"/>
                      <w:szCs w:val="18"/>
                    </w:rPr>
                  </w:pPr>
                  <w:r>
                    <w:rPr>
                      <w:rFonts w:hint="eastAsia" w:ascii="宋体" w:hAnsi="宋体"/>
                      <w:szCs w:val="18"/>
                    </w:rPr>
                    <w:t>研发单位</w:t>
                  </w:r>
                </w:p>
              </w:tc>
              <w:tc>
                <w:tcPr>
                  <w:tcW w:w="3780" w:type="dxa"/>
                  <w:tcBorders>
                    <w:top w:val="single" w:color="auto" w:sz="4" w:space="0"/>
                    <w:left w:val="single" w:color="auto" w:sz="4" w:space="0"/>
                    <w:bottom w:val="single" w:color="auto" w:sz="4" w:space="0"/>
                  </w:tcBorders>
                  <w:shd w:val="clear" w:color="auto" w:fill="FFFFFF"/>
                  <w:vAlign w:val="center"/>
                </w:tcPr>
                <w:p>
                  <w:pPr>
                    <w:jc w:val="both"/>
                    <w:rPr>
                      <w:rFonts w:ascii="宋体" w:hAnsi="宋体"/>
                      <w:szCs w:val="18"/>
                    </w:rPr>
                  </w:pPr>
                  <w:r>
                    <w:rPr>
                      <w:rFonts w:ascii="宋体" w:hAnsi="宋体"/>
                      <w:szCs w:val="18"/>
                    </w:rPr>
                    <w:t>北京绿建软件</w:t>
                  </w:r>
                  <w:r>
                    <w:rPr>
                      <w:rFonts w:hint="eastAsia" w:ascii="宋体" w:hAnsi="宋体"/>
                      <w:szCs w:val="18"/>
                    </w:rPr>
                    <w:t>股份</w:t>
                  </w:r>
                  <w:r>
                    <w:rPr>
                      <w:rFonts w:ascii="宋体" w:hAnsi="宋体"/>
                      <w:szCs w:val="18"/>
                    </w:rPr>
                    <w:t>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bottom w:val="single" w:color="auto" w:sz="12" w:space="0"/>
                    <w:right w:val="single" w:color="auto" w:sz="4" w:space="0"/>
                  </w:tcBorders>
                  <w:shd w:val="clear" w:color="auto" w:fill="E6E6E6"/>
                  <w:vAlign w:val="center"/>
                </w:tcPr>
                <w:p>
                  <w:pPr>
                    <w:jc w:val="both"/>
                    <w:rPr>
                      <w:rFonts w:ascii="宋体" w:hAnsi="宋体"/>
                      <w:szCs w:val="18"/>
                    </w:rPr>
                  </w:pPr>
                  <w:r>
                    <w:rPr>
                      <w:rFonts w:hint="eastAsia" w:ascii="宋体" w:hAnsi="宋体"/>
                      <w:szCs w:val="18"/>
                    </w:rPr>
                    <w:t>正版授权码</w:t>
                  </w:r>
                </w:p>
              </w:tc>
              <w:tc>
                <w:tcPr>
                  <w:tcW w:w="3780" w:type="dxa"/>
                  <w:tcBorders>
                    <w:top w:val="single" w:color="auto" w:sz="4" w:space="0"/>
                    <w:left w:val="single" w:color="auto" w:sz="4" w:space="0"/>
                    <w:bottom w:val="single" w:color="auto" w:sz="12" w:space="0"/>
                  </w:tcBorders>
                  <w:shd w:val="clear" w:color="auto" w:fill="FFFFFF"/>
                  <w:vAlign w:val="center"/>
                </w:tcPr>
                <w:p>
                  <w:pPr>
                    <w:jc w:val="both"/>
                    <w:rPr>
                      <w:rFonts w:ascii="宋体" w:hAnsi="宋体"/>
                      <w:szCs w:val="18"/>
                    </w:rPr>
                  </w:pPr>
                </w:p>
              </w:tc>
            </w:tr>
          </w:tbl>
          <w:p>
            <w:pPr>
              <w:spacing w:line="1000" w:lineRule="exact"/>
              <w:jc w:val="center"/>
              <w:rPr>
                <w:rFonts w:ascii="宋体" w:hAnsi="宋体"/>
                <w:b/>
                <w:bCs/>
                <w:sz w:val="32"/>
                <w:szCs w:val="32"/>
              </w:rPr>
            </w:pPr>
            <w:r>
              <w:rPr>
                <w:rFonts w:ascii="宋体" w:hAnsi="宋体"/>
                <w:b/>
                <w:bCs/>
                <w:sz w:val="32"/>
                <w:szCs w:val="32"/>
              </w:rPr>
              <w:br w:type="page"/>
            </w:r>
            <w:r>
              <w:rPr>
                <w:rFonts w:hint="eastAsia" w:ascii="宋体" w:hAnsi="宋体"/>
                <w:b/>
                <w:bCs/>
                <w:sz w:val="32"/>
                <w:szCs w:val="32"/>
              </w:rPr>
              <w:t>目  录</w:t>
            </w:r>
          </w:p>
          <w:p>
            <w:pPr>
              <w:pStyle w:val="9"/>
              <w:pBdr>
                <w:bottom w:val="none" w:color="auto" w:sz="0" w:space="0"/>
              </w:pBdr>
              <w:tabs>
                <w:tab w:val="clear" w:pos="4153"/>
                <w:tab w:val="clear" w:pos="8306"/>
              </w:tabs>
              <w:snapToGrid/>
              <w:rPr>
                <w:rFonts w:ascii="宋体" w:hAnsi="宋体"/>
                <w:szCs w:val="20"/>
              </w:rPr>
            </w:pPr>
          </w:p>
          <w:p>
            <w:pPr>
              <w:pStyle w:val="10"/>
              <w:rPr>
                <w:rFonts w:asciiTheme="minorHAnsi" w:hAnsiTheme="minorHAnsi" w:eastAsiaTheme="minorEastAsia" w:cstheme="minorBidi"/>
                <w:b w:val="0"/>
                <w:bCs w:val="0"/>
                <w:szCs w:val="22"/>
              </w:rPr>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fldChar w:fldCharType="begin"/>
            </w:r>
            <w:r>
              <w:instrText xml:space="preserve"> HYPERLINK \l "_Toc123347836" </w:instrText>
            </w:r>
            <w:r>
              <w:fldChar w:fldCharType="separate"/>
            </w:r>
            <w:r>
              <w:rPr>
                <w:rStyle w:val="15"/>
              </w:rPr>
              <w:t>1</w:t>
            </w:r>
            <w:r>
              <w:rPr>
                <w:rFonts w:asciiTheme="minorHAnsi" w:hAnsiTheme="minorHAnsi" w:eastAsiaTheme="minorEastAsia" w:cstheme="minorBidi"/>
                <w:b w:val="0"/>
                <w:bCs w:val="0"/>
                <w:szCs w:val="22"/>
              </w:rPr>
              <w:tab/>
            </w:r>
            <w:r>
              <w:rPr>
                <w:rStyle w:val="15"/>
                <w:rFonts w:hint="eastAsia"/>
              </w:rPr>
              <w:t>建筑概况</w:t>
            </w:r>
            <w:r>
              <w:tab/>
            </w:r>
            <w:r>
              <w:fldChar w:fldCharType="begin"/>
            </w:r>
            <w:r>
              <w:instrText xml:space="preserve"> PAGEREF _Toc123347836 \h </w:instrText>
            </w:r>
            <w:r>
              <w:fldChar w:fldCharType="separate"/>
            </w:r>
            <w:r>
              <w:t>3</w:t>
            </w:r>
            <w:r>
              <w:fldChar w:fldCharType="end"/>
            </w:r>
            <w:r>
              <w:fldChar w:fldCharType="end"/>
            </w:r>
          </w:p>
          <w:p>
            <w:pPr>
              <w:pStyle w:val="10"/>
              <w:rPr>
                <w:rFonts w:asciiTheme="minorHAnsi" w:hAnsiTheme="minorHAnsi" w:eastAsiaTheme="minorEastAsia" w:cstheme="minorBidi"/>
                <w:b w:val="0"/>
                <w:bCs w:val="0"/>
                <w:szCs w:val="22"/>
              </w:rPr>
            </w:pPr>
            <w:r>
              <w:fldChar w:fldCharType="begin"/>
            </w:r>
            <w:r>
              <w:instrText xml:space="preserve"> HYPERLINK \l "_Toc123347837" </w:instrText>
            </w:r>
            <w:r>
              <w:fldChar w:fldCharType="separate"/>
            </w:r>
            <w:r>
              <w:rPr>
                <w:rStyle w:val="15"/>
              </w:rPr>
              <w:t>2</w:t>
            </w:r>
            <w:r>
              <w:rPr>
                <w:rFonts w:asciiTheme="minorHAnsi" w:hAnsiTheme="minorHAnsi" w:eastAsiaTheme="minorEastAsia" w:cstheme="minorBidi"/>
                <w:b w:val="0"/>
                <w:bCs w:val="0"/>
                <w:szCs w:val="22"/>
              </w:rPr>
              <w:tab/>
            </w:r>
            <w:r>
              <w:rPr>
                <w:rStyle w:val="15"/>
                <w:rFonts w:hint="eastAsia"/>
              </w:rPr>
              <w:t>设计依据</w:t>
            </w:r>
            <w:r>
              <w:tab/>
            </w:r>
            <w:r>
              <w:fldChar w:fldCharType="begin"/>
            </w:r>
            <w:r>
              <w:instrText xml:space="preserve"> PAGEREF _Toc123347837 \h </w:instrText>
            </w:r>
            <w:r>
              <w:fldChar w:fldCharType="separate"/>
            </w:r>
            <w:r>
              <w:t>3</w:t>
            </w:r>
            <w:r>
              <w:fldChar w:fldCharType="end"/>
            </w:r>
            <w:r>
              <w:fldChar w:fldCharType="end"/>
            </w:r>
          </w:p>
          <w:p>
            <w:pPr>
              <w:pStyle w:val="10"/>
              <w:rPr>
                <w:rFonts w:asciiTheme="minorHAnsi" w:hAnsiTheme="minorHAnsi" w:eastAsiaTheme="minorEastAsia" w:cstheme="minorBidi"/>
                <w:b w:val="0"/>
                <w:bCs w:val="0"/>
                <w:szCs w:val="22"/>
              </w:rPr>
            </w:pPr>
            <w:r>
              <w:fldChar w:fldCharType="begin"/>
            </w:r>
            <w:r>
              <w:instrText xml:space="preserve"> HYPERLINK \l "_Toc123347838" </w:instrText>
            </w:r>
            <w:r>
              <w:fldChar w:fldCharType="separate"/>
            </w:r>
            <w:r>
              <w:rPr>
                <w:rStyle w:val="15"/>
              </w:rPr>
              <w:t>3</w:t>
            </w:r>
            <w:r>
              <w:rPr>
                <w:rFonts w:asciiTheme="minorHAnsi" w:hAnsiTheme="minorHAnsi" w:eastAsiaTheme="minorEastAsia" w:cstheme="minorBidi"/>
                <w:b w:val="0"/>
                <w:bCs w:val="0"/>
                <w:szCs w:val="22"/>
              </w:rPr>
              <w:tab/>
            </w:r>
            <w:r>
              <w:rPr>
                <w:rStyle w:val="15"/>
                <w:rFonts w:hint="eastAsia"/>
              </w:rPr>
              <w:t>建筑大样</w:t>
            </w:r>
            <w:r>
              <w:tab/>
            </w:r>
            <w:r>
              <w:fldChar w:fldCharType="begin"/>
            </w:r>
            <w:r>
              <w:instrText xml:space="preserve"> PAGEREF _Toc123347838 \h </w:instrText>
            </w:r>
            <w:r>
              <w:fldChar w:fldCharType="separate"/>
            </w:r>
            <w:r>
              <w:t>4</w:t>
            </w:r>
            <w:r>
              <w:fldChar w:fldCharType="end"/>
            </w:r>
            <w:r>
              <w:fldChar w:fldCharType="end"/>
            </w:r>
          </w:p>
          <w:p>
            <w:pPr>
              <w:pStyle w:val="10"/>
              <w:rPr>
                <w:rFonts w:asciiTheme="minorHAnsi" w:hAnsiTheme="minorHAnsi" w:eastAsiaTheme="minorEastAsia" w:cstheme="minorBidi"/>
                <w:b w:val="0"/>
                <w:bCs w:val="0"/>
                <w:szCs w:val="22"/>
              </w:rPr>
            </w:pPr>
            <w:r>
              <w:fldChar w:fldCharType="begin"/>
            </w:r>
            <w:r>
              <w:instrText xml:space="preserve"> HYPERLINK \l "_Toc123347839" </w:instrText>
            </w:r>
            <w:r>
              <w:fldChar w:fldCharType="separate"/>
            </w:r>
            <w:r>
              <w:rPr>
                <w:rStyle w:val="15"/>
              </w:rPr>
              <w:t>4</w:t>
            </w:r>
            <w:r>
              <w:rPr>
                <w:rFonts w:asciiTheme="minorHAnsi" w:hAnsiTheme="minorHAnsi" w:eastAsiaTheme="minorEastAsia" w:cstheme="minorBidi"/>
                <w:b w:val="0"/>
                <w:bCs w:val="0"/>
                <w:szCs w:val="22"/>
              </w:rPr>
              <w:tab/>
            </w:r>
            <w:r>
              <w:rPr>
                <w:rStyle w:val="15"/>
                <w:rFonts w:hint="eastAsia"/>
              </w:rPr>
              <w:t>规定性指标检查</w:t>
            </w:r>
            <w:r>
              <w:tab/>
            </w:r>
            <w:r>
              <w:fldChar w:fldCharType="begin"/>
            </w:r>
            <w:r>
              <w:instrText xml:space="preserve"> PAGEREF _Toc123347839 \h </w:instrText>
            </w:r>
            <w:r>
              <w:fldChar w:fldCharType="separate"/>
            </w:r>
            <w:r>
              <w:t>11</w:t>
            </w:r>
            <w:r>
              <w:fldChar w:fldCharType="end"/>
            </w:r>
            <w:r>
              <w:fldChar w:fldCharType="end"/>
            </w:r>
          </w:p>
          <w:p>
            <w:pPr>
              <w:pStyle w:val="11"/>
              <w:rPr>
                <w:rFonts w:asciiTheme="minorHAnsi" w:hAnsiTheme="minorHAnsi" w:eastAsiaTheme="minorEastAsia" w:cstheme="minorBidi"/>
                <w:szCs w:val="22"/>
              </w:rPr>
            </w:pPr>
            <w:r>
              <w:fldChar w:fldCharType="begin"/>
            </w:r>
            <w:r>
              <w:instrText xml:space="preserve"> HYPERLINK \l "_Toc123347840" </w:instrText>
            </w:r>
            <w:r>
              <w:fldChar w:fldCharType="separate"/>
            </w:r>
            <w:r>
              <w:rPr>
                <w:rStyle w:val="15"/>
                <w:lang w:val="en-GB"/>
              </w:rPr>
              <w:t>4.1</w:t>
            </w:r>
            <w:r>
              <w:rPr>
                <w:rFonts w:asciiTheme="minorHAnsi" w:hAnsiTheme="minorHAnsi" w:eastAsiaTheme="minorEastAsia" w:cstheme="minorBidi"/>
                <w:szCs w:val="22"/>
              </w:rPr>
              <w:tab/>
            </w:r>
            <w:r>
              <w:rPr>
                <w:rStyle w:val="15"/>
                <w:rFonts w:hint="eastAsia"/>
              </w:rPr>
              <w:t>工程材料</w:t>
            </w:r>
            <w:r>
              <w:tab/>
            </w:r>
            <w:r>
              <w:fldChar w:fldCharType="begin"/>
            </w:r>
            <w:r>
              <w:instrText xml:space="preserve"> PAGEREF _Toc123347840 \h </w:instrText>
            </w:r>
            <w:r>
              <w:fldChar w:fldCharType="separate"/>
            </w:r>
            <w:r>
              <w:t>11</w:t>
            </w:r>
            <w:r>
              <w:fldChar w:fldCharType="end"/>
            </w:r>
            <w:r>
              <w:fldChar w:fldCharType="end"/>
            </w:r>
          </w:p>
          <w:p>
            <w:pPr>
              <w:pStyle w:val="11"/>
              <w:rPr>
                <w:rFonts w:asciiTheme="minorHAnsi" w:hAnsiTheme="minorHAnsi" w:eastAsiaTheme="minorEastAsia" w:cstheme="minorBidi"/>
                <w:szCs w:val="22"/>
              </w:rPr>
            </w:pPr>
            <w:r>
              <w:fldChar w:fldCharType="begin"/>
            </w:r>
            <w:r>
              <w:instrText xml:space="preserve"> HYPERLINK \l "_Toc123347841" </w:instrText>
            </w:r>
            <w:r>
              <w:fldChar w:fldCharType="separate"/>
            </w:r>
            <w:r>
              <w:rPr>
                <w:rStyle w:val="15"/>
                <w:lang w:val="en-GB"/>
              </w:rPr>
              <w:t>4.2</w:t>
            </w:r>
            <w:r>
              <w:rPr>
                <w:rFonts w:asciiTheme="minorHAnsi" w:hAnsiTheme="minorHAnsi" w:eastAsiaTheme="minorEastAsia" w:cstheme="minorBidi"/>
                <w:szCs w:val="22"/>
              </w:rPr>
              <w:tab/>
            </w:r>
            <w:r>
              <w:rPr>
                <w:rStyle w:val="15"/>
                <w:rFonts w:hint="eastAsia"/>
              </w:rPr>
              <w:t>围护结构作法简要说明</w:t>
            </w:r>
            <w:r>
              <w:tab/>
            </w:r>
            <w:r>
              <w:fldChar w:fldCharType="begin"/>
            </w:r>
            <w:r>
              <w:instrText xml:space="preserve"> PAGEREF _Toc123347841 \h </w:instrText>
            </w:r>
            <w:r>
              <w:fldChar w:fldCharType="separate"/>
            </w:r>
            <w:r>
              <w:t>11</w:t>
            </w:r>
            <w:r>
              <w:fldChar w:fldCharType="end"/>
            </w:r>
            <w:r>
              <w:fldChar w:fldCharType="end"/>
            </w:r>
          </w:p>
          <w:p>
            <w:pPr>
              <w:pStyle w:val="11"/>
              <w:rPr>
                <w:rFonts w:asciiTheme="minorHAnsi" w:hAnsiTheme="minorHAnsi" w:eastAsiaTheme="minorEastAsia" w:cstheme="minorBidi"/>
                <w:szCs w:val="22"/>
              </w:rPr>
            </w:pPr>
            <w:r>
              <w:fldChar w:fldCharType="begin"/>
            </w:r>
            <w:r>
              <w:instrText xml:space="preserve"> HYPERLINK \l "_Toc123347842" </w:instrText>
            </w:r>
            <w:r>
              <w:fldChar w:fldCharType="separate"/>
            </w:r>
            <w:r>
              <w:rPr>
                <w:rStyle w:val="15"/>
                <w:lang w:val="en-GB"/>
              </w:rPr>
              <w:t>4.3</w:t>
            </w:r>
            <w:r>
              <w:rPr>
                <w:rFonts w:asciiTheme="minorHAnsi" w:hAnsiTheme="minorHAnsi" w:eastAsiaTheme="minorEastAsia" w:cstheme="minorBidi"/>
                <w:szCs w:val="22"/>
              </w:rPr>
              <w:tab/>
            </w:r>
            <w:r>
              <w:rPr>
                <w:rStyle w:val="15"/>
                <w:rFonts w:hint="eastAsia"/>
              </w:rPr>
              <w:t>体形系数</w:t>
            </w:r>
            <w:r>
              <w:tab/>
            </w:r>
            <w:r>
              <w:fldChar w:fldCharType="begin"/>
            </w:r>
            <w:r>
              <w:instrText xml:space="preserve"> PAGEREF _Toc123347842 \h </w:instrText>
            </w:r>
            <w:r>
              <w:fldChar w:fldCharType="separate"/>
            </w:r>
            <w:r>
              <w:t>12</w:t>
            </w:r>
            <w:r>
              <w:fldChar w:fldCharType="end"/>
            </w:r>
            <w:r>
              <w:fldChar w:fldCharType="end"/>
            </w:r>
          </w:p>
          <w:p>
            <w:pPr>
              <w:pStyle w:val="11"/>
              <w:rPr>
                <w:rFonts w:asciiTheme="minorHAnsi" w:hAnsiTheme="minorHAnsi" w:eastAsiaTheme="minorEastAsia" w:cstheme="minorBidi"/>
                <w:szCs w:val="22"/>
              </w:rPr>
            </w:pPr>
            <w:r>
              <w:fldChar w:fldCharType="begin"/>
            </w:r>
            <w:r>
              <w:instrText xml:space="preserve"> HYPERLINK \l "_Toc123347843" </w:instrText>
            </w:r>
            <w:r>
              <w:fldChar w:fldCharType="separate"/>
            </w:r>
            <w:r>
              <w:rPr>
                <w:rStyle w:val="15"/>
                <w:lang w:val="en-GB"/>
              </w:rPr>
              <w:t>4.4</w:t>
            </w:r>
            <w:r>
              <w:rPr>
                <w:rFonts w:asciiTheme="minorHAnsi" w:hAnsiTheme="minorHAnsi" w:eastAsiaTheme="minorEastAsia" w:cstheme="minorBidi"/>
                <w:szCs w:val="22"/>
              </w:rPr>
              <w:tab/>
            </w:r>
            <w:r>
              <w:rPr>
                <w:rStyle w:val="15"/>
                <w:rFonts w:hint="eastAsia"/>
              </w:rPr>
              <w:t>窗墙比</w:t>
            </w:r>
            <w:r>
              <w:tab/>
            </w:r>
            <w:r>
              <w:fldChar w:fldCharType="begin"/>
            </w:r>
            <w:r>
              <w:instrText xml:space="preserve"> PAGEREF _Toc123347843 \h </w:instrText>
            </w:r>
            <w:r>
              <w:fldChar w:fldCharType="separate"/>
            </w:r>
            <w:r>
              <w:t>12</w:t>
            </w:r>
            <w:r>
              <w:fldChar w:fldCharType="end"/>
            </w:r>
            <w:r>
              <w:fldChar w:fldCharType="end"/>
            </w:r>
          </w:p>
          <w:p>
            <w:pPr>
              <w:pStyle w:val="7"/>
              <w:rPr>
                <w:rFonts w:asciiTheme="minorHAnsi" w:hAnsiTheme="minorHAnsi" w:eastAsiaTheme="minorEastAsia" w:cstheme="minorBidi"/>
                <w:szCs w:val="22"/>
              </w:rPr>
            </w:pPr>
            <w:r>
              <w:fldChar w:fldCharType="begin"/>
            </w:r>
            <w:r>
              <w:instrText xml:space="preserve"> HYPERLINK \l "_Toc123347844" </w:instrText>
            </w:r>
            <w:r>
              <w:fldChar w:fldCharType="separate"/>
            </w:r>
            <w:r>
              <w:rPr>
                <w:rStyle w:val="15"/>
                <w:lang w:val="en-GB"/>
              </w:rPr>
              <w:t>4.4.1</w:t>
            </w:r>
            <w:r>
              <w:rPr>
                <w:rFonts w:asciiTheme="minorHAnsi" w:hAnsiTheme="minorHAnsi" w:eastAsiaTheme="minorEastAsia" w:cstheme="minorBidi"/>
                <w:szCs w:val="22"/>
              </w:rPr>
              <w:tab/>
            </w:r>
            <w:r>
              <w:rPr>
                <w:rStyle w:val="15"/>
                <w:rFonts w:hint="eastAsia"/>
              </w:rPr>
              <w:t>窗墙比</w:t>
            </w:r>
            <w:r>
              <w:tab/>
            </w:r>
            <w:r>
              <w:fldChar w:fldCharType="begin"/>
            </w:r>
            <w:r>
              <w:instrText xml:space="preserve"> PAGEREF _Toc123347844 \h </w:instrText>
            </w:r>
            <w:r>
              <w:fldChar w:fldCharType="separate"/>
            </w:r>
            <w:r>
              <w:t>12</w:t>
            </w:r>
            <w:r>
              <w:fldChar w:fldCharType="end"/>
            </w:r>
            <w:r>
              <w:fldChar w:fldCharType="end"/>
            </w:r>
          </w:p>
          <w:p>
            <w:pPr>
              <w:pStyle w:val="7"/>
              <w:rPr>
                <w:rFonts w:asciiTheme="minorHAnsi" w:hAnsiTheme="minorHAnsi" w:eastAsiaTheme="minorEastAsia" w:cstheme="minorBidi"/>
                <w:szCs w:val="22"/>
              </w:rPr>
            </w:pPr>
            <w:r>
              <w:fldChar w:fldCharType="begin"/>
            </w:r>
            <w:r>
              <w:instrText xml:space="preserve"> HYPERLINK \l "_Toc123347845" </w:instrText>
            </w:r>
            <w:r>
              <w:fldChar w:fldCharType="separate"/>
            </w:r>
            <w:r>
              <w:rPr>
                <w:rStyle w:val="15"/>
                <w:lang w:val="en-GB"/>
              </w:rPr>
              <w:t>4.4.2</w:t>
            </w:r>
            <w:r>
              <w:rPr>
                <w:rFonts w:asciiTheme="minorHAnsi" w:hAnsiTheme="minorHAnsi" w:eastAsiaTheme="minorEastAsia" w:cstheme="minorBidi"/>
                <w:szCs w:val="22"/>
              </w:rPr>
              <w:tab/>
            </w:r>
            <w:r>
              <w:rPr>
                <w:rStyle w:val="15"/>
                <w:rFonts w:hint="eastAsia"/>
              </w:rPr>
              <w:t>外窗表</w:t>
            </w:r>
            <w:r>
              <w:tab/>
            </w:r>
            <w:r>
              <w:fldChar w:fldCharType="begin"/>
            </w:r>
            <w:r>
              <w:instrText xml:space="preserve"> PAGEREF _Toc123347845 \h </w:instrText>
            </w:r>
            <w:r>
              <w:fldChar w:fldCharType="separate"/>
            </w:r>
            <w:r>
              <w:t>12</w:t>
            </w:r>
            <w:r>
              <w:fldChar w:fldCharType="end"/>
            </w:r>
            <w:r>
              <w:fldChar w:fldCharType="end"/>
            </w:r>
          </w:p>
          <w:p>
            <w:pPr>
              <w:pStyle w:val="11"/>
              <w:rPr>
                <w:rFonts w:asciiTheme="minorHAnsi" w:hAnsiTheme="minorHAnsi" w:eastAsiaTheme="minorEastAsia" w:cstheme="minorBidi"/>
                <w:szCs w:val="22"/>
              </w:rPr>
            </w:pPr>
            <w:r>
              <w:fldChar w:fldCharType="begin"/>
            </w:r>
            <w:r>
              <w:instrText xml:space="preserve"> HYPERLINK \l "_Toc123347846" </w:instrText>
            </w:r>
            <w:r>
              <w:fldChar w:fldCharType="separate"/>
            </w:r>
            <w:r>
              <w:rPr>
                <w:rStyle w:val="15"/>
                <w:lang w:val="en-GB"/>
              </w:rPr>
              <w:t>4.5</w:t>
            </w:r>
            <w:r>
              <w:rPr>
                <w:rFonts w:asciiTheme="minorHAnsi" w:hAnsiTheme="minorHAnsi" w:eastAsiaTheme="minorEastAsia" w:cstheme="minorBidi"/>
                <w:szCs w:val="22"/>
              </w:rPr>
              <w:tab/>
            </w:r>
            <w:r>
              <w:rPr>
                <w:rStyle w:val="15"/>
                <w:rFonts w:hint="eastAsia"/>
              </w:rPr>
              <w:t>天窗</w:t>
            </w:r>
            <w:r>
              <w:tab/>
            </w:r>
            <w:r>
              <w:fldChar w:fldCharType="begin"/>
            </w:r>
            <w:r>
              <w:instrText xml:space="preserve"> PAGEREF _Toc123347846 \h </w:instrText>
            </w:r>
            <w:r>
              <w:fldChar w:fldCharType="separate"/>
            </w:r>
            <w:r>
              <w:t>13</w:t>
            </w:r>
            <w:r>
              <w:fldChar w:fldCharType="end"/>
            </w:r>
            <w:r>
              <w:fldChar w:fldCharType="end"/>
            </w:r>
          </w:p>
          <w:p>
            <w:pPr>
              <w:pStyle w:val="7"/>
              <w:rPr>
                <w:rFonts w:asciiTheme="minorHAnsi" w:hAnsiTheme="minorHAnsi" w:eastAsiaTheme="minorEastAsia" w:cstheme="minorBidi"/>
                <w:szCs w:val="22"/>
              </w:rPr>
            </w:pPr>
            <w:r>
              <w:fldChar w:fldCharType="begin"/>
            </w:r>
            <w:r>
              <w:instrText xml:space="preserve"> HYPERLINK \l "_Toc123347847" </w:instrText>
            </w:r>
            <w:r>
              <w:fldChar w:fldCharType="separate"/>
            </w:r>
            <w:r>
              <w:rPr>
                <w:rStyle w:val="15"/>
                <w:lang w:val="en-GB"/>
              </w:rPr>
              <w:t>4.5.1</w:t>
            </w:r>
            <w:r>
              <w:rPr>
                <w:rFonts w:asciiTheme="minorHAnsi" w:hAnsiTheme="minorHAnsi" w:eastAsiaTheme="minorEastAsia" w:cstheme="minorBidi"/>
                <w:szCs w:val="22"/>
              </w:rPr>
              <w:tab/>
            </w:r>
            <w:r>
              <w:rPr>
                <w:rStyle w:val="15"/>
                <w:rFonts w:hint="eastAsia"/>
              </w:rPr>
              <w:t>天窗屋顶比</w:t>
            </w:r>
            <w:r>
              <w:tab/>
            </w:r>
            <w:r>
              <w:fldChar w:fldCharType="begin"/>
            </w:r>
            <w:r>
              <w:instrText xml:space="preserve"> PAGEREF _Toc123347847 \h </w:instrText>
            </w:r>
            <w:r>
              <w:fldChar w:fldCharType="separate"/>
            </w:r>
            <w:r>
              <w:t>13</w:t>
            </w:r>
            <w:r>
              <w:fldChar w:fldCharType="end"/>
            </w:r>
            <w:r>
              <w:fldChar w:fldCharType="end"/>
            </w:r>
          </w:p>
          <w:p>
            <w:pPr>
              <w:pStyle w:val="7"/>
              <w:rPr>
                <w:rFonts w:asciiTheme="minorHAnsi" w:hAnsiTheme="minorHAnsi" w:eastAsiaTheme="minorEastAsia" w:cstheme="minorBidi"/>
                <w:szCs w:val="22"/>
              </w:rPr>
            </w:pPr>
            <w:r>
              <w:fldChar w:fldCharType="begin"/>
            </w:r>
            <w:r>
              <w:instrText xml:space="preserve"> HYPERLINK \l "_Toc123347848" </w:instrText>
            </w:r>
            <w:r>
              <w:fldChar w:fldCharType="separate"/>
            </w:r>
            <w:r>
              <w:rPr>
                <w:rStyle w:val="15"/>
                <w:lang w:val="en-GB"/>
              </w:rPr>
              <w:t>4.5.2</w:t>
            </w:r>
            <w:r>
              <w:rPr>
                <w:rFonts w:asciiTheme="minorHAnsi" w:hAnsiTheme="minorHAnsi" w:eastAsiaTheme="minorEastAsia" w:cstheme="minorBidi"/>
                <w:szCs w:val="22"/>
              </w:rPr>
              <w:tab/>
            </w:r>
            <w:r>
              <w:rPr>
                <w:rStyle w:val="15"/>
                <w:rFonts w:hint="eastAsia"/>
              </w:rPr>
              <w:t>天窗类型</w:t>
            </w:r>
            <w:r>
              <w:tab/>
            </w:r>
            <w:r>
              <w:fldChar w:fldCharType="begin"/>
            </w:r>
            <w:r>
              <w:instrText xml:space="preserve"> PAGEREF _Toc123347848 \h </w:instrText>
            </w:r>
            <w:r>
              <w:fldChar w:fldCharType="separate"/>
            </w:r>
            <w:r>
              <w:t>13</w:t>
            </w:r>
            <w:r>
              <w:fldChar w:fldCharType="end"/>
            </w:r>
            <w:r>
              <w:fldChar w:fldCharType="end"/>
            </w:r>
          </w:p>
          <w:p>
            <w:pPr>
              <w:pStyle w:val="11"/>
              <w:rPr>
                <w:rFonts w:asciiTheme="minorHAnsi" w:hAnsiTheme="minorHAnsi" w:eastAsiaTheme="minorEastAsia" w:cstheme="minorBidi"/>
                <w:szCs w:val="22"/>
              </w:rPr>
            </w:pPr>
            <w:r>
              <w:fldChar w:fldCharType="begin"/>
            </w:r>
            <w:r>
              <w:instrText xml:space="preserve"> HYPERLINK \l "_Toc123347849" </w:instrText>
            </w:r>
            <w:r>
              <w:fldChar w:fldCharType="separate"/>
            </w:r>
            <w:r>
              <w:rPr>
                <w:rStyle w:val="15"/>
                <w:lang w:val="en-GB"/>
              </w:rPr>
              <w:t>4.6</w:t>
            </w:r>
            <w:r>
              <w:rPr>
                <w:rFonts w:asciiTheme="minorHAnsi" w:hAnsiTheme="minorHAnsi" w:eastAsiaTheme="minorEastAsia" w:cstheme="minorBidi"/>
                <w:szCs w:val="22"/>
              </w:rPr>
              <w:tab/>
            </w:r>
            <w:r>
              <w:rPr>
                <w:rStyle w:val="15"/>
                <w:rFonts w:hint="eastAsia"/>
              </w:rPr>
              <w:t>屋顶构造</w:t>
            </w:r>
            <w:r>
              <w:tab/>
            </w:r>
            <w:r>
              <w:fldChar w:fldCharType="begin"/>
            </w:r>
            <w:r>
              <w:instrText xml:space="preserve"> PAGEREF _Toc123347849 \h </w:instrText>
            </w:r>
            <w:r>
              <w:fldChar w:fldCharType="separate"/>
            </w:r>
            <w:r>
              <w:t>13</w:t>
            </w:r>
            <w:r>
              <w:fldChar w:fldCharType="end"/>
            </w:r>
            <w:r>
              <w:fldChar w:fldCharType="end"/>
            </w:r>
          </w:p>
          <w:p>
            <w:pPr>
              <w:pStyle w:val="7"/>
              <w:rPr>
                <w:rFonts w:asciiTheme="minorHAnsi" w:hAnsiTheme="minorHAnsi" w:eastAsiaTheme="minorEastAsia" w:cstheme="minorBidi"/>
                <w:szCs w:val="22"/>
              </w:rPr>
            </w:pPr>
            <w:r>
              <w:fldChar w:fldCharType="begin"/>
            </w:r>
            <w:r>
              <w:instrText xml:space="preserve"> HYPERLINK \l "_Toc123347850" </w:instrText>
            </w:r>
            <w:r>
              <w:fldChar w:fldCharType="separate"/>
            </w:r>
            <w:r>
              <w:rPr>
                <w:rStyle w:val="15"/>
                <w:lang w:val="en-GB"/>
              </w:rPr>
              <w:t>4.6.1</w:t>
            </w:r>
            <w:r>
              <w:rPr>
                <w:rFonts w:asciiTheme="minorHAnsi" w:hAnsiTheme="minorHAnsi" w:eastAsiaTheme="minorEastAsia" w:cstheme="minorBidi"/>
                <w:szCs w:val="22"/>
              </w:rPr>
              <w:tab/>
            </w:r>
            <w:r>
              <w:rPr>
                <w:rStyle w:val="15"/>
                <w:rFonts w:hint="eastAsia"/>
              </w:rPr>
              <w:t>屋顶构造一</w:t>
            </w:r>
            <w:r>
              <w:tab/>
            </w:r>
            <w:r>
              <w:fldChar w:fldCharType="begin"/>
            </w:r>
            <w:r>
              <w:instrText xml:space="preserve"> PAGEREF _Toc123347850 \h </w:instrText>
            </w:r>
            <w:r>
              <w:fldChar w:fldCharType="separate"/>
            </w:r>
            <w:r>
              <w:t>13</w:t>
            </w:r>
            <w:r>
              <w:fldChar w:fldCharType="end"/>
            </w:r>
            <w:r>
              <w:fldChar w:fldCharType="end"/>
            </w:r>
          </w:p>
          <w:p>
            <w:pPr>
              <w:pStyle w:val="11"/>
              <w:rPr>
                <w:rFonts w:asciiTheme="minorHAnsi" w:hAnsiTheme="minorHAnsi" w:eastAsiaTheme="minorEastAsia" w:cstheme="minorBidi"/>
                <w:szCs w:val="22"/>
              </w:rPr>
            </w:pPr>
            <w:r>
              <w:fldChar w:fldCharType="begin"/>
            </w:r>
            <w:r>
              <w:instrText xml:space="preserve"> HYPERLINK \l "_Toc123347851" </w:instrText>
            </w:r>
            <w:r>
              <w:fldChar w:fldCharType="separate"/>
            </w:r>
            <w:r>
              <w:rPr>
                <w:rStyle w:val="15"/>
                <w:lang w:val="en-GB"/>
              </w:rPr>
              <w:t>4.7</w:t>
            </w:r>
            <w:r>
              <w:rPr>
                <w:rFonts w:asciiTheme="minorHAnsi" w:hAnsiTheme="minorHAnsi" w:eastAsiaTheme="minorEastAsia" w:cstheme="minorBidi"/>
                <w:szCs w:val="22"/>
              </w:rPr>
              <w:tab/>
            </w:r>
            <w:r>
              <w:rPr>
                <w:rStyle w:val="15"/>
                <w:rFonts w:hint="eastAsia"/>
              </w:rPr>
              <w:t>外墙构造</w:t>
            </w:r>
            <w:r>
              <w:tab/>
            </w:r>
            <w:r>
              <w:fldChar w:fldCharType="begin"/>
            </w:r>
            <w:r>
              <w:instrText xml:space="preserve"> PAGEREF _Toc123347851 \h </w:instrText>
            </w:r>
            <w:r>
              <w:fldChar w:fldCharType="separate"/>
            </w:r>
            <w:r>
              <w:t>14</w:t>
            </w:r>
            <w:r>
              <w:fldChar w:fldCharType="end"/>
            </w:r>
            <w:r>
              <w:fldChar w:fldCharType="end"/>
            </w:r>
          </w:p>
          <w:p>
            <w:pPr>
              <w:pStyle w:val="7"/>
              <w:rPr>
                <w:rFonts w:asciiTheme="minorHAnsi" w:hAnsiTheme="minorHAnsi" w:eastAsiaTheme="minorEastAsia" w:cstheme="minorBidi"/>
                <w:szCs w:val="22"/>
              </w:rPr>
            </w:pPr>
            <w:r>
              <w:fldChar w:fldCharType="begin"/>
            </w:r>
            <w:r>
              <w:instrText xml:space="preserve"> HYPERLINK \l "_Toc123347852" </w:instrText>
            </w:r>
            <w:r>
              <w:fldChar w:fldCharType="separate"/>
            </w:r>
            <w:r>
              <w:rPr>
                <w:rStyle w:val="15"/>
                <w:lang w:val="en-GB"/>
              </w:rPr>
              <w:t>4.7.1</w:t>
            </w:r>
            <w:r>
              <w:rPr>
                <w:rFonts w:asciiTheme="minorHAnsi" w:hAnsiTheme="minorHAnsi" w:eastAsiaTheme="minorEastAsia" w:cstheme="minorBidi"/>
                <w:szCs w:val="22"/>
              </w:rPr>
              <w:tab/>
            </w:r>
            <w:r>
              <w:rPr>
                <w:rStyle w:val="15"/>
                <w:rFonts w:hint="eastAsia"/>
              </w:rPr>
              <w:t>外墙相关构造</w:t>
            </w:r>
            <w:r>
              <w:tab/>
            </w:r>
            <w:r>
              <w:fldChar w:fldCharType="begin"/>
            </w:r>
            <w:r>
              <w:instrText xml:space="preserve"> PAGEREF _Toc123347852 \h </w:instrText>
            </w:r>
            <w:r>
              <w:fldChar w:fldCharType="separate"/>
            </w:r>
            <w:r>
              <w:t>14</w:t>
            </w:r>
            <w:r>
              <w:fldChar w:fldCharType="end"/>
            </w:r>
            <w:r>
              <w:fldChar w:fldCharType="end"/>
            </w:r>
          </w:p>
          <w:p>
            <w:pPr>
              <w:pStyle w:val="7"/>
              <w:rPr>
                <w:rFonts w:asciiTheme="minorHAnsi" w:hAnsiTheme="minorHAnsi" w:eastAsiaTheme="minorEastAsia" w:cstheme="minorBidi"/>
                <w:szCs w:val="22"/>
              </w:rPr>
            </w:pPr>
            <w:r>
              <w:fldChar w:fldCharType="begin"/>
            </w:r>
            <w:r>
              <w:instrText xml:space="preserve"> HYPERLINK \l "_Toc123347853" </w:instrText>
            </w:r>
            <w:r>
              <w:fldChar w:fldCharType="separate"/>
            </w:r>
            <w:r>
              <w:rPr>
                <w:rStyle w:val="15"/>
                <w:lang w:val="en-GB"/>
              </w:rPr>
              <w:t>4.7.2</w:t>
            </w:r>
            <w:r>
              <w:rPr>
                <w:rFonts w:asciiTheme="minorHAnsi" w:hAnsiTheme="minorHAnsi" w:eastAsiaTheme="minorEastAsia" w:cstheme="minorBidi"/>
                <w:szCs w:val="22"/>
              </w:rPr>
              <w:tab/>
            </w:r>
            <w:r>
              <w:rPr>
                <w:rStyle w:val="15"/>
                <w:rFonts w:hint="eastAsia"/>
              </w:rPr>
              <w:t>外墙平均热工特性</w:t>
            </w:r>
            <w:r>
              <w:tab/>
            </w:r>
            <w:r>
              <w:fldChar w:fldCharType="begin"/>
            </w:r>
            <w:r>
              <w:instrText xml:space="preserve"> PAGEREF _Toc123347853 \h </w:instrText>
            </w:r>
            <w:r>
              <w:fldChar w:fldCharType="separate"/>
            </w:r>
            <w:r>
              <w:t>15</w:t>
            </w:r>
            <w:r>
              <w:fldChar w:fldCharType="end"/>
            </w:r>
            <w:r>
              <w:fldChar w:fldCharType="end"/>
            </w:r>
          </w:p>
          <w:p>
            <w:pPr>
              <w:pStyle w:val="11"/>
              <w:rPr>
                <w:rFonts w:asciiTheme="minorHAnsi" w:hAnsiTheme="minorHAnsi" w:eastAsiaTheme="minorEastAsia" w:cstheme="minorBidi"/>
                <w:szCs w:val="22"/>
              </w:rPr>
            </w:pPr>
            <w:r>
              <w:fldChar w:fldCharType="begin"/>
            </w:r>
            <w:r>
              <w:instrText xml:space="preserve"> HYPERLINK \l "_Toc123347854" </w:instrText>
            </w:r>
            <w:r>
              <w:fldChar w:fldCharType="separate"/>
            </w:r>
            <w:r>
              <w:rPr>
                <w:rStyle w:val="15"/>
                <w:lang w:val="en-GB"/>
              </w:rPr>
              <w:t>4.8</w:t>
            </w:r>
            <w:r>
              <w:rPr>
                <w:rFonts w:asciiTheme="minorHAnsi" w:hAnsiTheme="minorHAnsi" w:eastAsiaTheme="minorEastAsia" w:cstheme="minorBidi"/>
                <w:szCs w:val="22"/>
              </w:rPr>
              <w:tab/>
            </w:r>
            <w:r>
              <w:rPr>
                <w:rStyle w:val="15"/>
                <w:rFonts w:hint="eastAsia"/>
              </w:rPr>
              <w:t>外窗热工</w:t>
            </w:r>
            <w:r>
              <w:tab/>
            </w:r>
            <w:r>
              <w:fldChar w:fldCharType="begin"/>
            </w:r>
            <w:r>
              <w:instrText xml:space="preserve"> PAGEREF _Toc123347854 \h </w:instrText>
            </w:r>
            <w:r>
              <w:fldChar w:fldCharType="separate"/>
            </w:r>
            <w:r>
              <w:t>16</w:t>
            </w:r>
            <w:r>
              <w:fldChar w:fldCharType="end"/>
            </w:r>
            <w:r>
              <w:fldChar w:fldCharType="end"/>
            </w:r>
          </w:p>
          <w:p>
            <w:pPr>
              <w:pStyle w:val="7"/>
              <w:rPr>
                <w:rFonts w:asciiTheme="minorHAnsi" w:hAnsiTheme="minorHAnsi" w:eastAsiaTheme="minorEastAsia" w:cstheme="minorBidi"/>
                <w:szCs w:val="22"/>
              </w:rPr>
            </w:pPr>
            <w:r>
              <w:fldChar w:fldCharType="begin"/>
            </w:r>
            <w:r>
              <w:instrText xml:space="preserve"> HYPERLINK \l "_Toc123347855" </w:instrText>
            </w:r>
            <w:r>
              <w:fldChar w:fldCharType="separate"/>
            </w:r>
            <w:r>
              <w:rPr>
                <w:rStyle w:val="15"/>
                <w:lang w:val="en-GB"/>
              </w:rPr>
              <w:t>4.8.1</w:t>
            </w:r>
            <w:r>
              <w:rPr>
                <w:rFonts w:asciiTheme="minorHAnsi" w:hAnsiTheme="minorHAnsi" w:eastAsiaTheme="minorEastAsia" w:cstheme="minorBidi"/>
                <w:szCs w:val="22"/>
              </w:rPr>
              <w:tab/>
            </w:r>
            <w:r>
              <w:rPr>
                <w:rStyle w:val="15"/>
                <w:rFonts w:hint="eastAsia"/>
              </w:rPr>
              <w:t>外窗构造</w:t>
            </w:r>
            <w:r>
              <w:tab/>
            </w:r>
            <w:r>
              <w:fldChar w:fldCharType="begin"/>
            </w:r>
            <w:r>
              <w:instrText xml:space="preserve"> PAGEREF _Toc123347855 \h </w:instrText>
            </w:r>
            <w:r>
              <w:fldChar w:fldCharType="separate"/>
            </w:r>
            <w:r>
              <w:t>16</w:t>
            </w:r>
            <w:r>
              <w:fldChar w:fldCharType="end"/>
            </w:r>
            <w:r>
              <w:fldChar w:fldCharType="end"/>
            </w:r>
          </w:p>
          <w:p>
            <w:pPr>
              <w:pStyle w:val="7"/>
              <w:rPr>
                <w:rFonts w:asciiTheme="minorHAnsi" w:hAnsiTheme="minorHAnsi" w:eastAsiaTheme="minorEastAsia" w:cstheme="minorBidi"/>
                <w:szCs w:val="22"/>
              </w:rPr>
            </w:pPr>
            <w:r>
              <w:fldChar w:fldCharType="begin"/>
            </w:r>
            <w:r>
              <w:instrText xml:space="preserve"> HYPERLINK \l "_Toc123347856" </w:instrText>
            </w:r>
            <w:r>
              <w:fldChar w:fldCharType="separate"/>
            </w:r>
            <w:r>
              <w:rPr>
                <w:rStyle w:val="15"/>
                <w:lang w:val="en-GB"/>
              </w:rPr>
              <w:t>4.8.2</w:t>
            </w:r>
            <w:r>
              <w:rPr>
                <w:rFonts w:asciiTheme="minorHAnsi" w:hAnsiTheme="minorHAnsi" w:eastAsiaTheme="minorEastAsia" w:cstheme="minorBidi"/>
                <w:szCs w:val="22"/>
              </w:rPr>
              <w:tab/>
            </w:r>
            <w:r>
              <w:rPr>
                <w:rStyle w:val="15"/>
                <w:rFonts w:hint="eastAsia"/>
              </w:rPr>
              <w:t>外窗外遮阳</w:t>
            </w:r>
            <w:r>
              <w:tab/>
            </w:r>
            <w:r>
              <w:fldChar w:fldCharType="begin"/>
            </w:r>
            <w:r>
              <w:instrText xml:space="preserve"> PAGEREF _Toc123347856 \h </w:instrText>
            </w:r>
            <w:r>
              <w:fldChar w:fldCharType="separate"/>
            </w:r>
            <w:r>
              <w:t>16</w:t>
            </w:r>
            <w:r>
              <w:fldChar w:fldCharType="end"/>
            </w:r>
            <w:r>
              <w:fldChar w:fldCharType="end"/>
            </w:r>
          </w:p>
          <w:p>
            <w:pPr>
              <w:pStyle w:val="7"/>
              <w:rPr>
                <w:rFonts w:asciiTheme="minorHAnsi" w:hAnsiTheme="minorHAnsi" w:eastAsiaTheme="minorEastAsia" w:cstheme="minorBidi"/>
                <w:szCs w:val="22"/>
              </w:rPr>
            </w:pPr>
            <w:r>
              <w:fldChar w:fldCharType="begin"/>
            </w:r>
            <w:r>
              <w:instrText xml:space="preserve"> HYPERLINK \l "_Toc123347857" </w:instrText>
            </w:r>
            <w:r>
              <w:fldChar w:fldCharType="separate"/>
            </w:r>
            <w:r>
              <w:rPr>
                <w:rStyle w:val="15"/>
                <w:lang w:val="en-GB"/>
              </w:rPr>
              <w:t>4.8.3</w:t>
            </w:r>
            <w:r>
              <w:rPr>
                <w:rFonts w:asciiTheme="minorHAnsi" w:hAnsiTheme="minorHAnsi" w:eastAsiaTheme="minorEastAsia" w:cstheme="minorBidi"/>
                <w:szCs w:val="22"/>
              </w:rPr>
              <w:tab/>
            </w:r>
            <w:r>
              <w:rPr>
                <w:rStyle w:val="15"/>
                <w:rFonts w:hint="eastAsia"/>
              </w:rPr>
              <w:t>外遮阳类型</w:t>
            </w:r>
            <w:r>
              <w:tab/>
            </w:r>
            <w:r>
              <w:fldChar w:fldCharType="begin"/>
            </w:r>
            <w:r>
              <w:instrText xml:space="preserve"> PAGEREF _Toc123347857 \h </w:instrText>
            </w:r>
            <w:r>
              <w:fldChar w:fldCharType="separate"/>
            </w:r>
            <w:r>
              <w:t>16</w:t>
            </w:r>
            <w:r>
              <w:fldChar w:fldCharType="end"/>
            </w:r>
            <w:r>
              <w:fldChar w:fldCharType="end"/>
            </w:r>
          </w:p>
          <w:p>
            <w:pPr>
              <w:pStyle w:val="7"/>
              <w:rPr>
                <w:rFonts w:asciiTheme="minorHAnsi" w:hAnsiTheme="minorHAnsi" w:eastAsiaTheme="minorEastAsia" w:cstheme="minorBidi"/>
                <w:szCs w:val="22"/>
              </w:rPr>
            </w:pPr>
            <w:r>
              <w:fldChar w:fldCharType="begin"/>
            </w:r>
            <w:r>
              <w:instrText xml:space="preserve"> HYPERLINK \l "_Toc123347858" </w:instrText>
            </w:r>
            <w:r>
              <w:fldChar w:fldCharType="separate"/>
            </w:r>
            <w:r>
              <w:rPr>
                <w:rStyle w:val="15"/>
                <w:lang w:val="en-GB"/>
              </w:rPr>
              <w:t>4.8.4</w:t>
            </w:r>
            <w:r>
              <w:rPr>
                <w:rFonts w:asciiTheme="minorHAnsi" w:hAnsiTheme="minorHAnsi" w:eastAsiaTheme="minorEastAsia" w:cstheme="minorBidi"/>
                <w:szCs w:val="22"/>
              </w:rPr>
              <w:tab/>
            </w:r>
            <w:r>
              <w:rPr>
                <w:rStyle w:val="15"/>
                <w:rFonts w:hint="eastAsia"/>
              </w:rPr>
              <w:t>平均传热系数</w:t>
            </w:r>
            <w:r>
              <w:tab/>
            </w:r>
            <w:r>
              <w:fldChar w:fldCharType="begin"/>
            </w:r>
            <w:r>
              <w:instrText xml:space="preserve"> PAGEREF _Toc123347858 \h </w:instrText>
            </w:r>
            <w:r>
              <w:fldChar w:fldCharType="separate"/>
            </w:r>
            <w:r>
              <w:t>16</w:t>
            </w:r>
            <w:r>
              <w:fldChar w:fldCharType="end"/>
            </w:r>
            <w:r>
              <w:fldChar w:fldCharType="end"/>
            </w:r>
          </w:p>
          <w:p>
            <w:pPr>
              <w:pStyle w:val="7"/>
              <w:rPr>
                <w:rFonts w:asciiTheme="minorHAnsi" w:hAnsiTheme="minorHAnsi" w:eastAsiaTheme="minorEastAsia" w:cstheme="minorBidi"/>
                <w:szCs w:val="22"/>
              </w:rPr>
            </w:pPr>
            <w:r>
              <w:fldChar w:fldCharType="begin"/>
            </w:r>
            <w:r>
              <w:instrText xml:space="preserve"> HYPERLINK \l "_Toc123347859" </w:instrText>
            </w:r>
            <w:r>
              <w:fldChar w:fldCharType="separate"/>
            </w:r>
            <w:r>
              <w:rPr>
                <w:rStyle w:val="15"/>
                <w:lang w:val="en-GB"/>
              </w:rPr>
              <w:t>4.8.5</w:t>
            </w:r>
            <w:r>
              <w:rPr>
                <w:rFonts w:asciiTheme="minorHAnsi" w:hAnsiTheme="minorHAnsi" w:eastAsiaTheme="minorEastAsia" w:cstheme="minorBidi"/>
                <w:szCs w:val="22"/>
              </w:rPr>
              <w:tab/>
            </w:r>
            <w:r>
              <w:rPr>
                <w:rStyle w:val="15"/>
                <w:rFonts w:hint="eastAsia"/>
              </w:rPr>
              <w:t>综合太阳得热系数</w:t>
            </w:r>
            <w:r>
              <w:tab/>
            </w:r>
            <w:r>
              <w:fldChar w:fldCharType="begin"/>
            </w:r>
            <w:r>
              <w:instrText xml:space="preserve"> PAGEREF _Toc123347859 \h </w:instrText>
            </w:r>
            <w:r>
              <w:fldChar w:fldCharType="separate"/>
            </w:r>
            <w:r>
              <w:t>18</w:t>
            </w:r>
            <w:r>
              <w:fldChar w:fldCharType="end"/>
            </w:r>
            <w:r>
              <w:fldChar w:fldCharType="end"/>
            </w:r>
          </w:p>
          <w:p>
            <w:pPr>
              <w:pStyle w:val="7"/>
              <w:rPr>
                <w:rFonts w:asciiTheme="minorHAnsi" w:hAnsiTheme="minorHAnsi" w:eastAsiaTheme="minorEastAsia" w:cstheme="minorBidi"/>
                <w:szCs w:val="22"/>
              </w:rPr>
            </w:pPr>
            <w:r>
              <w:fldChar w:fldCharType="begin"/>
            </w:r>
            <w:r>
              <w:instrText xml:space="preserve"> HYPERLINK \l "_Toc123347860" </w:instrText>
            </w:r>
            <w:r>
              <w:fldChar w:fldCharType="separate"/>
            </w:r>
            <w:r>
              <w:rPr>
                <w:rStyle w:val="15"/>
                <w:lang w:val="en-GB"/>
              </w:rPr>
              <w:t>4.8.6</w:t>
            </w:r>
            <w:r>
              <w:rPr>
                <w:rFonts w:asciiTheme="minorHAnsi" w:hAnsiTheme="minorHAnsi" w:eastAsiaTheme="minorEastAsia" w:cstheme="minorBidi"/>
                <w:szCs w:val="22"/>
              </w:rPr>
              <w:tab/>
            </w:r>
            <w:r>
              <w:rPr>
                <w:rStyle w:val="15"/>
                <w:rFonts w:hint="eastAsia"/>
              </w:rPr>
              <w:t>总体热工性能</w:t>
            </w:r>
            <w:r>
              <w:tab/>
            </w:r>
            <w:r>
              <w:fldChar w:fldCharType="begin"/>
            </w:r>
            <w:r>
              <w:instrText xml:space="preserve"> PAGEREF _Toc123347860 \h </w:instrText>
            </w:r>
            <w:r>
              <w:fldChar w:fldCharType="separate"/>
            </w:r>
            <w:r>
              <w:t>20</w:t>
            </w:r>
            <w:r>
              <w:fldChar w:fldCharType="end"/>
            </w:r>
            <w:r>
              <w:fldChar w:fldCharType="end"/>
            </w:r>
          </w:p>
          <w:p>
            <w:pPr>
              <w:pStyle w:val="11"/>
              <w:rPr>
                <w:rFonts w:asciiTheme="minorHAnsi" w:hAnsiTheme="minorHAnsi" w:eastAsiaTheme="minorEastAsia" w:cstheme="minorBidi"/>
                <w:szCs w:val="22"/>
              </w:rPr>
            </w:pPr>
            <w:r>
              <w:fldChar w:fldCharType="begin"/>
            </w:r>
            <w:r>
              <w:instrText xml:space="preserve"> HYPERLINK \l "_Toc123347861" </w:instrText>
            </w:r>
            <w:r>
              <w:fldChar w:fldCharType="separate"/>
            </w:r>
            <w:r>
              <w:rPr>
                <w:rStyle w:val="15"/>
                <w:lang w:val="en-GB"/>
              </w:rPr>
              <w:t>4.9</w:t>
            </w:r>
            <w:r>
              <w:rPr>
                <w:rFonts w:asciiTheme="minorHAnsi" w:hAnsiTheme="minorHAnsi" w:eastAsiaTheme="minorEastAsia" w:cstheme="minorBidi"/>
                <w:szCs w:val="22"/>
              </w:rPr>
              <w:tab/>
            </w:r>
            <w:r>
              <w:rPr>
                <w:rStyle w:val="15"/>
                <w:rFonts w:hint="eastAsia"/>
              </w:rPr>
              <w:t>非中空窗面积比</w:t>
            </w:r>
            <w:r>
              <w:tab/>
            </w:r>
            <w:r>
              <w:fldChar w:fldCharType="begin"/>
            </w:r>
            <w:r>
              <w:instrText xml:space="preserve"> PAGEREF _Toc123347861 \h </w:instrText>
            </w:r>
            <w:r>
              <w:fldChar w:fldCharType="separate"/>
            </w:r>
            <w:r>
              <w:t>21</w:t>
            </w:r>
            <w:r>
              <w:fldChar w:fldCharType="end"/>
            </w:r>
            <w:r>
              <w:fldChar w:fldCharType="end"/>
            </w:r>
          </w:p>
          <w:p>
            <w:pPr>
              <w:pStyle w:val="11"/>
              <w:rPr>
                <w:rFonts w:asciiTheme="minorHAnsi" w:hAnsiTheme="minorHAnsi" w:eastAsiaTheme="minorEastAsia" w:cstheme="minorBidi"/>
                <w:szCs w:val="22"/>
              </w:rPr>
            </w:pPr>
            <w:r>
              <w:fldChar w:fldCharType="begin"/>
            </w:r>
            <w:r>
              <w:instrText xml:space="preserve"> HYPERLINK \l "_Toc123347862" </w:instrText>
            </w:r>
            <w:r>
              <w:fldChar w:fldCharType="separate"/>
            </w:r>
            <w:r>
              <w:rPr>
                <w:rStyle w:val="15"/>
                <w:lang w:val="en-GB"/>
              </w:rPr>
              <w:t>4.10</w:t>
            </w:r>
            <w:r>
              <w:rPr>
                <w:rFonts w:asciiTheme="minorHAnsi" w:hAnsiTheme="minorHAnsi" w:eastAsiaTheme="minorEastAsia" w:cstheme="minorBidi"/>
                <w:szCs w:val="22"/>
              </w:rPr>
              <w:tab/>
            </w:r>
            <w:r>
              <w:rPr>
                <w:rStyle w:val="15"/>
                <w:rFonts w:hint="eastAsia"/>
              </w:rPr>
              <w:t>可开启窗扇</w:t>
            </w:r>
            <w:r>
              <w:tab/>
            </w:r>
            <w:r>
              <w:fldChar w:fldCharType="begin"/>
            </w:r>
            <w:r>
              <w:instrText xml:space="preserve"> PAGEREF _Toc123347862 \h </w:instrText>
            </w:r>
            <w:r>
              <w:fldChar w:fldCharType="separate"/>
            </w:r>
            <w:r>
              <w:t>21</w:t>
            </w:r>
            <w:r>
              <w:fldChar w:fldCharType="end"/>
            </w:r>
            <w:r>
              <w:fldChar w:fldCharType="end"/>
            </w:r>
          </w:p>
          <w:p>
            <w:pPr>
              <w:pStyle w:val="11"/>
              <w:rPr>
                <w:rFonts w:asciiTheme="minorHAnsi" w:hAnsiTheme="minorHAnsi" w:eastAsiaTheme="minorEastAsia" w:cstheme="minorBidi"/>
                <w:szCs w:val="22"/>
              </w:rPr>
            </w:pPr>
            <w:r>
              <w:fldChar w:fldCharType="begin"/>
            </w:r>
            <w:r>
              <w:instrText xml:space="preserve"> HYPERLINK \l "_Toc123347863" </w:instrText>
            </w:r>
            <w:r>
              <w:fldChar w:fldCharType="separate"/>
            </w:r>
            <w:r>
              <w:rPr>
                <w:rStyle w:val="15"/>
                <w:lang w:val="en-GB"/>
              </w:rPr>
              <w:t>4.11</w:t>
            </w:r>
            <w:r>
              <w:rPr>
                <w:rFonts w:asciiTheme="minorHAnsi" w:hAnsiTheme="minorHAnsi" w:eastAsiaTheme="minorEastAsia" w:cstheme="minorBidi"/>
                <w:szCs w:val="22"/>
              </w:rPr>
              <w:tab/>
            </w:r>
            <w:r>
              <w:rPr>
                <w:rStyle w:val="15"/>
                <w:rFonts w:hint="eastAsia"/>
              </w:rPr>
              <w:t>规定性指标检查结论</w:t>
            </w:r>
            <w:r>
              <w:tab/>
            </w:r>
            <w:r>
              <w:fldChar w:fldCharType="begin"/>
            </w:r>
            <w:r>
              <w:instrText xml:space="preserve"> PAGEREF _Toc123347863 \h </w:instrText>
            </w:r>
            <w:r>
              <w:fldChar w:fldCharType="separate"/>
            </w:r>
            <w:r>
              <w:t>21</w:t>
            </w:r>
            <w:r>
              <w:fldChar w:fldCharType="end"/>
            </w:r>
            <w:r>
              <w:fldChar w:fldCharType="end"/>
            </w:r>
          </w:p>
          <w:p>
            <w:pPr>
              <w:pStyle w:val="10"/>
            </w:pPr>
            <w:r>
              <w:fldChar w:fldCharType="end"/>
            </w:r>
          </w:p>
          <w:p>
            <w:pPr>
              <w:pStyle w:val="2"/>
            </w:pPr>
            <w:bookmarkStart w:id="19" w:name="_Toc123347836"/>
            <w:r>
              <w:rPr>
                <w:rFonts w:hint="eastAsia"/>
              </w:rPr>
              <w:t>建筑概况</w:t>
            </w:r>
            <w:bookmarkEnd w:id="19"/>
          </w:p>
          <w:tbl>
            <w:tblPr>
              <w:tblStyle w:val="12"/>
              <w:tblW w:w="4885" w:type="pct"/>
              <w:tblInd w:w="122"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047"/>
              <w:gridCol w:w="3352"/>
              <w:gridCol w:w="335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2759" w:type="dxa"/>
                  <w:shd w:val="clear" w:color="auto" w:fill="E6E6E6"/>
                </w:tcPr>
                <w:p>
                  <w:pPr>
                    <w:pStyle w:val="3"/>
                    <w:ind w:firstLine="0" w:firstLineChars="0"/>
                    <w:rPr>
                      <w:rFonts w:ascii="宋体" w:hAnsi="宋体"/>
                      <w:lang w:val="en-US"/>
                    </w:rPr>
                  </w:pPr>
                  <w:bookmarkStart w:id="20" w:name="建筑概况表"/>
                  <w:r>
                    <w:rPr>
                      <w:rFonts w:hint="eastAsia" w:ascii="宋体" w:hAnsi="宋体"/>
                      <w:lang w:val="en-US"/>
                    </w:rPr>
                    <w:t>工程名称</w:t>
                  </w:r>
                </w:p>
              </w:tc>
              <w:tc>
                <w:tcPr>
                  <w:tcW w:w="6073" w:type="dxa"/>
                  <w:gridSpan w:val="2"/>
                </w:tcPr>
                <w:p>
                  <w:pPr>
                    <w:pStyle w:val="3"/>
                    <w:ind w:firstLine="0" w:firstLineChars="0"/>
                    <w:rPr>
                      <w:rFonts w:ascii="宋体" w:hAnsi="宋体"/>
                      <w:lang w:val="en-US"/>
                    </w:rPr>
                  </w:pPr>
                  <w:bookmarkStart w:id="21" w:name="工程名称"/>
                  <w:r>
                    <w:t>新建项目</w:t>
                  </w:r>
                  <w:bookmarkEnd w:id="21"/>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759" w:type="dxa"/>
                  <w:tcBorders>
                    <w:bottom w:val="single" w:color="auto" w:sz="8" w:space="0"/>
                  </w:tcBorders>
                  <w:shd w:val="clear" w:color="auto" w:fill="E6E6E6"/>
                </w:tcPr>
                <w:p>
                  <w:pPr>
                    <w:pStyle w:val="3"/>
                    <w:ind w:firstLine="0" w:firstLineChars="0"/>
                    <w:rPr>
                      <w:rFonts w:ascii="宋体" w:hAnsi="宋体"/>
                      <w:lang w:val="en-US"/>
                    </w:rPr>
                  </w:pPr>
                  <w:r>
                    <w:rPr>
                      <w:rFonts w:hint="eastAsia" w:ascii="宋体" w:hAnsi="宋体"/>
                      <w:lang w:val="en-US"/>
                    </w:rPr>
                    <w:t>工程地点</w:t>
                  </w:r>
                </w:p>
              </w:tc>
              <w:tc>
                <w:tcPr>
                  <w:tcW w:w="6073" w:type="dxa"/>
                  <w:gridSpan w:val="2"/>
                  <w:tcBorders>
                    <w:bottom w:val="single" w:color="auto" w:sz="8" w:space="0"/>
                  </w:tcBorders>
                </w:tcPr>
                <w:p>
                  <w:pPr>
                    <w:pStyle w:val="3"/>
                    <w:ind w:firstLine="0" w:firstLineChars="0"/>
                    <w:rPr>
                      <w:rFonts w:ascii="宋体" w:hAnsi="宋体"/>
                      <w:lang w:val="en-US"/>
                    </w:rPr>
                  </w:pPr>
                  <w:bookmarkStart w:id="22" w:name="工程地点"/>
                  <w:r>
                    <w:t>福建-福州</w:t>
                  </w:r>
                  <w:bookmarkEnd w:id="22"/>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759" w:type="dxa"/>
                  <w:tcBorders>
                    <w:top w:val="single" w:color="auto" w:sz="8" w:space="0"/>
                    <w:bottom w:val="single" w:color="auto" w:sz="8" w:space="0"/>
                  </w:tcBorders>
                  <w:shd w:val="clear" w:color="auto" w:fill="E6E6E6"/>
                </w:tcPr>
                <w:p>
                  <w:pPr>
                    <w:pStyle w:val="3"/>
                    <w:ind w:firstLine="0" w:firstLineChars="0"/>
                    <w:rPr>
                      <w:rFonts w:ascii="宋体" w:hAnsi="宋体"/>
                      <w:lang w:val="en-US"/>
                    </w:rPr>
                  </w:pPr>
                  <w:r>
                    <w:rPr>
                      <w:rFonts w:hint="eastAsia" w:ascii="宋体" w:hAnsi="宋体"/>
                      <w:lang w:val="en-US"/>
                    </w:rPr>
                    <w:t>地理位置</w:t>
                  </w:r>
                </w:p>
              </w:tc>
              <w:tc>
                <w:tcPr>
                  <w:tcW w:w="3034" w:type="dxa"/>
                  <w:tcBorders>
                    <w:top w:val="single" w:color="auto" w:sz="8" w:space="0"/>
                    <w:bottom w:val="single" w:color="auto" w:sz="8" w:space="0"/>
                  </w:tcBorders>
                </w:tcPr>
                <w:p>
                  <w:pPr>
                    <w:pStyle w:val="3"/>
                    <w:ind w:firstLine="0" w:firstLineChars="0"/>
                    <w:rPr>
                      <w:rFonts w:ascii="宋体" w:hAnsi="宋体"/>
                      <w:lang w:val="en-US"/>
                    </w:rPr>
                  </w:pPr>
                  <w:r>
                    <w:rPr>
                      <w:rFonts w:hint="eastAsia" w:ascii="宋体" w:hAnsi="宋体"/>
                      <w:lang w:val="en-US"/>
                    </w:rPr>
                    <w:t>北纬：</w:t>
                  </w:r>
                  <w:bookmarkStart w:id="23" w:name="纬度"/>
                  <w:r>
                    <w:rPr>
                      <w:rFonts w:hint="eastAsia" w:ascii="宋体" w:hAnsi="宋体"/>
                      <w:lang w:val="en-US"/>
                    </w:rPr>
                    <w:t>26.00</w:t>
                  </w:r>
                  <w:bookmarkEnd w:id="23"/>
                  <w:r>
                    <w:rPr>
                      <w:rFonts w:hint="eastAsia" w:ascii="宋体" w:hAnsi="宋体"/>
                      <w:lang w:val="en-US"/>
                    </w:rPr>
                    <w:t>°</w:t>
                  </w:r>
                </w:p>
              </w:tc>
              <w:tc>
                <w:tcPr>
                  <w:tcW w:w="3039" w:type="dxa"/>
                  <w:tcBorders>
                    <w:top w:val="single" w:color="auto" w:sz="8" w:space="0"/>
                    <w:bottom w:val="single" w:color="auto" w:sz="8" w:space="0"/>
                  </w:tcBorders>
                </w:tcPr>
                <w:p>
                  <w:pPr>
                    <w:pStyle w:val="3"/>
                    <w:ind w:firstLine="0" w:firstLineChars="0"/>
                    <w:rPr>
                      <w:rFonts w:ascii="宋体" w:hAnsi="宋体"/>
                      <w:lang w:val="en-US"/>
                    </w:rPr>
                  </w:pPr>
                  <w:r>
                    <w:rPr>
                      <w:rFonts w:hint="eastAsia" w:ascii="宋体" w:hAnsi="宋体"/>
                      <w:lang w:val="en-US"/>
                    </w:rPr>
                    <w:t>东经：</w:t>
                  </w:r>
                  <w:bookmarkStart w:id="24" w:name="经度"/>
                  <w:r>
                    <w:rPr>
                      <w:rFonts w:hint="eastAsia" w:ascii="宋体" w:hAnsi="宋体"/>
                      <w:lang w:val="en-US"/>
                    </w:rPr>
                    <w:t>119.28</w:t>
                  </w:r>
                  <w:bookmarkEnd w:id="24"/>
                  <w:r>
                    <w:rPr>
                      <w:rFonts w:hint="eastAsia" w:ascii="宋体" w:hAnsi="宋体"/>
                      <w:lang w:val="en-US"/>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759" w:type="dxa"/>
                  <w:tcBorders>
                    <w:top w:val="single" w:color="auto" w:sz="8" w:space="0"/>
                    <w:bottom w:val="single" w:color="auto" w:sz="8" w:space="0"/>
                  </w:tcBorders>
                  <w:shd w:val="clear" w:color="auto" w:fill="E6E6E6"/>
                </w:tcPr>
                <w:p>
                  <w:pPr>
                    <w:pStyle w:val="3"/>
                    <w:ind w:firstLine="0" w:firstLineChars="0"/>
                    <w:rPr>
                      <w:rFonts w:ascii="宋体" w:hAnsi="宋体"/>
                      <w:lang w:val="en-US"/>
                    </w:rPr>
                  </w:pPr>
                  <w:r>
                    <w:rPr>
                      <w:rFonts w:hint="eastAsia" w:ascii="宋体" w:hAnsi="宋体"/>
                      <w:lang w:val="en-US"/>
                    </w:rPr>
                    <w:t>气候分区</w:t>
                  </w:r>
                </w:p>
              </w:tc>
              <w:tc>
                <w:tcPr>
                  <w:tcW w:w="6073" w:type="dxa"/>
                  <w:gridSpan w:val="2"/>
                  <w:tcBorders>
                    <w:top w:val="single" w:color="auto" w:sz="6" w:space="0"/>
                    <w:bottom w:val="single" w:color="auto" w:sz="8" w:space="0"/>
                  </w:tcBorders>
                </w:tcPr>
                <w:p>
                  <w:pPr>
                    <w:pStyle w:val="3"/>
                    <w:ind w:firstLine="0" w:firstLineChars="0"/>
                    <w:rPr>
                      <w:rFonts w:ascii="宋体" w:hAnsi="宋体"/>
                      <w:lang w:val="en-US"/>
                    </w:rPr>
                  </w:pPr>
                  <w:bookmarkStart w:id="25" w:name="气候分区"/>
                  <w:r>
                    <w:t>夏热冬暖A区</w:t>
                  </w:r>
                  <w:bookmarkEnd w:id="25"/>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759" w:type="dxa"/>
                  <w:tcBorders>
                    <w:top w:val="single" w:color="auto" w:sz="8" w:space="0"/>
                  </w:tcBorders>
                  <w:shd w:val="clear" w:color="auto" w:fill="E6E6E6"/>
                </w:tcPr>
                <w:p>
                  <w:pPr>
                    <w:pStyle w:val="3"/>
                    <w:ind w:firstLine="0" w:firstLineChars="0"/>
                    <w:rPr>
                      <w:rFonts w:ascii="宋体" w:hAnsi="宋体"/>
                      <w:lang w:val="en-US"/>
                    </w:rPr>
                  </w:pPr>
                  <w:r>
                    <w:rPr>
                      <w:rFonts w:hint="eastAsia" w:ascii="宋体" w:hAnsi="宋体"/>
                      <w:lang w:val="en-US"/>
                    </w:rPr>
                    <w:t>建筑面积</w:t>
                  </w:r>
                </w:p>
              </w:tc>
              <w:tc>
                <w:tcPr>
                  <w:tcW w:w="6073" w:type="dxa"/>
                  <w:gridSpan w:val="2"/>
                  <w:tcBorders>
                    <w:top w:val="single" w:color="auto" w:sz="4" w:space="0"/>
                  </w:tcBorders>
                </w:tcPr>
                <w:p>
                  <w:pPr>
                    <w:pStyle w:val="3"/>
                    <w:ind w:firstLine="0" w:firstLineChars="0"/>
                    <w:rPr>
                      <w:rFonts w:ascii="宋体" w:hAnsi="宋体"/>
                      <w:lang w:val="en-US"/>
                    </w:rPr>
                  </w:pPr>
                  <w:r>
                    <w:rPr>
                      <w:rFonts w:hint="eastAsia" w:ascii="宋体" w:hAnsi="宋体"/>
                      <w:lang w:val="en-US"/>
                    </w:rPr>
                    <w:t>地上</w:t>
                  </w:r>
                  <w:bookmarkStart w:id="26" w:name="地上建筑面积"/>
                  <w:r>
                    <w:rPr>
                      <w:rFonts w:hint="eastAsia" w:ascii="宋体" w:hAnsi="宋体"/>
                      <w:lang w:val="en-US"/>
                    </w:rPr>
                    <w:t>5642</w:t>
                  </w:r>
                  <w:bookmarkEnd w:id="26"/>
                  <w:r>
                    <w:rPr>
                      <w:rFonts w:hint="eastAsia" w:ascii="宋体" w:hAnsi="宋体"/>
                    </w:rPr>
                    <w:t>㎡</w:t>
                  </w:r>
                  <w:r>
                    <w:rPr>
                      <w:rFonts w:hint="eastAsia" w:ascii="宋体" w:hAnsi="宋体"/>
                      <w:lang w:val="en-US"/>
                    </w:rPr>
                    <w:t xml:space="preserve">    地下</w:t>
                  </w:r>
                  <w:bookmarkStart w:id="27" w:name="地下建筑面积"/>
                  <w:r>
                    <w:rPr>
                      <w:rFonts w:hint="eastAsia" w:ascii="宋体" w:hAnsi="宋体"/>
                      <w:lang w:val="en-US"/>
                    </w:rPr>
                    <w:t>0</w:t>
                  </w:r>
                  <w:bookmarkEnd w:id="27"/>
                  <w:r>
                    <w:rPr>
                      <w:rFonts w:hint="eastAsia" w:ascii="宋体" w:hAnsi="宋体"/>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759" w:type="dxa"/>
                  <w:shd w:val="clear" w:color="auto" w:fill="E6E6E6"/>
                </w:tcPr>
                <w:p>
                  <w:pPr>
                    <w:pStyle w:val="3"/>
                    <w:ind w:firstLine="0" w:firstLineChars="0"/>
                    <w:rPr>
                      <w:rFonts w:ascii="宋体" w:hAnsi="宋体"/>
                      <w:lang w:val="en-US"/>
                    </w:rPr>
                  </w:pPr>
                  <w:r>
                    <w:rPr>
                      <w:rFonts w:hint="eastAsia" w:ascii="宋体" w:hAnsi="宋体"/>
                      <w:lang w:val="en-US"/>
                    </w:rPr>
                    <w:t>建筑层数</w:t>
                  </w:r>
                </w:p>
              </w:tc>
              <w:tc>
                <w:tcPr>
                  <w:tcW w:w="6073" w:type="dxa"/>
                  <w:gridSpan w:val="2"/>
                </w:tcPr>
                <w:p>
                  <w:pPr>
                    <w:pStyle w:val="3"/>
                    <w:ind w:firstLine="0" w:firstLineChars="0"/>
                    <w:rPr>
                      <w:rFonts w:ascii="宋体" w:hAnsi="宋体"/>
                      <w:lang w:val="en-US"/>
                    </w:rPr>
                  </w:pPr>
                  <w:r>
                    <w:rPr>
                      <w:rFonts w:hint="eastAsia" w:ascii="宋体" w:hAnsi="宋体"/>
                      <w:lang w:val="en-US"/>
                    </w:rPr>
                    <w:t>地上</w:t>
                  </w:r>
                  <w:bookmarkStart w:id="28" w:name="地上建筑层数"/>
                  <w:r>
                    <w:rPr>
                      <w:rFonts w:hint="eastAsia" w:ascii="宋体" w:hAnsi="宋体"/>
                      <w:lang w:val="en-US"/>
                    </w:rPr>
                    <w:t>6</w:t>
                  </w:r>
                  <w:bookmarkEnd w:id="28"/>
                  <w:r>
                    <w:rPr>
                      <w:rFonts w:hint="eastAsia" w:ascii="宋体" w:hAnsi="宋体"/>
                      <w:lang w:val="en-US"/>
                    </w:rPr>
                    <w:t xml:space="preserve">          地下</w:t>
                  </w:r>
                  <w:bookmarkStart w:id="29" w:name="地下建筑层数"/>
                  <w:r>
                    <w:t>0</w:t>
                  </w:r>
                  <w:bookmarkEnd w:id="29"/>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759" w:type="dxa"/>
                  <w:shd w:val="clear" w:color="auto" w:fill="E6E6E6"/>
                </w:tcPr>
                <w:p>
                  <w:pPr>
                    <w:pStyle w:val="3"/>
                    <w:ind w:firstLine="0" w:firstLineChars="0"/>
                    <w:rPr>
                      <w:rFonts w:ascii="宋体" w:hAnsi="宋体"/>
                      <w:lang w:val="en-US"/>
                    </w:rPr>
                  </w:pPr>
                  <w:r>
                    <w:rPr>
                      <w:rFonts w:hint="eastAsia" w:ascii="宋体" w:hAnsi="宋体"/>
                      <w:lang w:val="en-US"/>
                    </w:rPr>
                    <w:t>建筑高度</w:t>
                  </w:r>
                </w:p>
              </w:tc>
              <w:tc>
                <w:tcPr>
                  <w:tcW w:w="6073" w:type="dxa"/>
                  <w:gridSpan w:val="2"/>
                </w:tcPr>
                <w:p>
                  <w:pPr>
                    <w:pStyle w:val="3"/>
                    <w:ind w:firstLine="0" w:firstLineChars="0"/>
                    <w:rPr>
                      <w:rFonts w:ascii="宋体" w:hAnsi="宋体"/>
                      <w:lang w:val="en-US"/>
                    </w:rPr>
                  </w:pPr>
                  <w:bookmarkStart w:id="30" w:name="地上建筑高度"/>
                  <w:r>
                    <w:rPr>
                      <w:rFonts w:hint="eastAsia" w:ascii="宋体" w:hAnsi="宋体"/>
                      <w:lang w:val="en-US"/>
                    </w:rPr>
                    <w:t>24.0</w:t>
                  </w:r>
                  <w:bookmarkEnd w:id="30"/>
                  <w:r>
                    <w:rPr>
                      <w:rFonts w:hint="eastAsia" w:ascii="宋体" w:hAnsi="宋体"/>
                      <w:lang w:val="en-US"/>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759" w:type="dxa"/>
                  <w:shd w:val="clear" w:color="auto" w:fill="E6E6E6"/>
                </w:tcPr>
                <w:p>
                  <w:pPr>
                    <w:pStyle w:val="3"/>
                    <w:ind w:firstLine="0" w:firstLineChars="0"/>
                    <w:rPr>
                      <w:rFonts w:ascii="宋体" w:hAnsi="宋体"/>
                      <w:lang w:val="en-US"/>
                    </w:rPr>
                  </w:pPr>
                  <w:r>
                    <w:rPr>
                      <w:rFonts w:hint="eastAsia"/>
                    </w:rPr>
                    <w:t>建筑（节能计算）体积</w:t>
                  </w:r>
                </w:p>
              </w:tc>
              <w:tc>
                <w:tcPr>
                  <w:tcW w:w="6073" w:type="dxa"/>
                  <w:gridSpan w:val="2"/>
                </w:tcPr>
                <w:p>
                  <w:pPr>
                    <w:pStyle w:val="3"/>
                    <w:ind w:firstLine="0" w:firstLineChars="0"/>
                    <w:rPr>
                      <w:rFonts w:ascii="宋体" w:hAnsi="宋体"/>
                      <w:lang w:val="en-US"/>
                    </w:rPr>
                  </w:pPr>
                  <w:bookmarkStart w:id="31" w:name="建筑体积"/>
                  <w:r>
                    <w:t>22355.34</w:t>
                  </w:r>
                  <w:bookmarkEnd w:id="31"/>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759" w:type="dxa"/>
                  <w:shd w:val="clear" w:color="auto" w:fill="E6E6E6"/>
                </w:tcPr>
                <w:p>
                  <w:pPr>
                    <w:pStyle w:val="3"/>
                    <w:ind w:firstLine="0" w:firstLineChars="0"/>
                    <w:rPr>
                      <w:rFonts w:ascii="宋体" w:hAnsi="宋体"/>
                      <w:lang w:val="en-US"/>
                    </w:rPr>
                  </w:pPr>
                  <w:r>
                    <w:rPr>
                      <w:rFonts w:hint="eastAsia"/>
                    </w:rPr>
                    <w:t>建筑（节能计算）外表面积</w:t>
                  </w:r>
                </w:p>
              </w:tc>
              <w:tc>
                <w:tcPr>
                  <w:tcW w:w="6073" w:type="dxa"/>
                  <w:gridSpan w:val="2"/>
                </w:tcPr>
                <w:p>
                  <w:pPr>
                    <w:pStyle w:val="3"/>
                    <w:ind w:firstLine="0" w:firstLineChars="0"/>
                    <w:rPr>
                      <w:rFonts w:ascii="宋体" w:hAnsi="宋体"/>
                      <w:lang w:val="en-US"/>
                    </w:rPr>
                  </w:pPr>
                  <w:bookmarkStart w:id="32" w:name="外表面积"/>
                  <w:r>
                    <w:t>7015.85</w:t>
                  </w:r>
                  <w:bookmarkEnd w:id="32"/>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759" w:type="dxa"/>
                  <w:shd w:val="clear" w:color="auto" w:fill="E6E6E6"/>
                </w:tcPr>
                <w:p>
                  <w:pPr>
                    <w:pStyle w:val="3"/>
                    <w:ind w:firstLine="0" w:firstLineChars="0"/>
                    <w:rPr>
                      <w:rFonts w:ascii="宋体" w:hAnsi="宋体"/>
                      <w:lang w:val="en-US"/>
                    </w:rPr>
                  </w:pPr>
                  <w:r>
                    <w:rPr>
                      <w:rFonts w:hint="eastAsia" w:ascii="宋体" w:hAnsi="宋体"/>
                      <w:lang w:val="en-US"/>
                    </w:rPr>
                    <w:t>北向</w:t>
                  </w:r>
                  <w:r>
                    <w:rPr>
                      <w:rFonts w:ascii="宋体" w:hAnsi="宋体"/>
                      <w:lang w:val="en-US"/>
                    </w:rPr>
                    <w:t>角度</w:t>
                  </w:r>
                </w:p>
              </w:tc>
              <w:tc>
                <w:tcPr>
                  <w:tcW w:w="6073" w:type="dxa"/>
                  <w:gridSpan w:val="2"/>
                </w:tcPr>
                <w:p>
                  <w:pPr>
                    <w:pStyle w:val="3"/>
                    <w:ind w:firstLine="0" w:firstLineChars="0"/>
                    <w:rPr>
                      <w:rFonts w:ascii="宋体" w:hAnsi="宋体"/>
                      <w:lang w:val="en-US"/>
                    </w:rPr>
                  </w:pPr>
                  <w:bookmarkStart w:id="33" w:name="北向角度"/>
                  <w:r>
                    <w:t>90</w:t>
                  </w:r>
                  <w:bookmarkEnd w:id="33"/>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759" w:type="dxa"/>
                  <w:shd w:val="clear" w:color="auto" w:fill="E6E6E6"/>
                </w:tcPr>
                <w:p>
                  <w:pPr>
                    <w:pStyle w:val="3"/>
                    <w:ind w:firstLine="0" w:firstLineChars="0"/>
                    <w:rPr>
                      <w:rFonts w:ascii="宋体" w:hAnsi="宋体"/>
                      <w:lang w:val="en-US"/>
                    </w:rPr>
                  </w:pPr>
                  <w:r>
                    <w:rPr>
                      <w:rFonts w:hint="eastAsia" w:ascii="宋体" w:hAnsi="宋体"/>
                      <w:lang w:val="en-US"/>
                    </w:rPr>
                    <w:t>结构类型</w:t>
                  </w:r>
                </w:p>
              </w:tc>
              <w:tc>
                <w:tcPr>
                  <w:tcW w:w="6073" w:type="dxa"/>
                  <w:gridSpan w:val="2"/>
                </w:tcPr>
                <w:p>
                  <w:pPr>
                    <w:pStyle w:val="3"/>
                    <w:ind w:firstLine="0" w:firstLineChars="0"/>
                    <w:rPr>
                      <w:rFonts w:ascii="宋体" w:hAnsi="宋体"/>
                      <w:lang w:val="en-US"/>
                    </w:rPr>
                  </w:pPr>
                  <w:bookmarkStart w:id="34" w:name="结构类型"/>
                  <w:bookmarkEnd w:id="34"/>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759" w:type="dxa"/>
                  <w:shd w:val="clear" w:color="auto" w:fill="E6E6E6"/>
                </w:tcPr>
                <w:p>
                  <w:pPr>
                    <w:pStyle w:val="3"/>
                    <w:ind w:firstLine="0" w:firstLineChars="0"/>
                    <w:rPr>
                      <w:rFonts w:ascii="宋体" w:hAnsi="宋体"/>
                      <w:lang w:val="en-US"/>
                    </w:rPr>
                  </w:pPr>
                  <w:r>
                    <w:rPr>
                      <w:rFonts w:hint="eastAsia"/>
                    </w:rPr>
                    <w:t>外墙太阳辐射吸收系数</w:t>
                  </w:r>
                </w:p>
              </w:tc>
              <w:tc>
                <w:tcPr>
                  <w:tcW w:w="6073" w:type="dxa"/>
                  <w:gridSpan w:val="2"/>
                </w:tcPr>
                <w:p>
                  <w:pPr>
                    <w:pStyle w:val="3"/>
                    <w:ind w:firstLine="0" w:firstLineChars="0"/>
                    <w:rPr>
                      <w:rFonts w:ascii="宋体" w:hAnsi="宋体"/>
                      <w:lang w:val="en-US"/>
                    </w:rPr>
                  </w:pPr>
                  <w:bookmarkStart w:id="35" w:name="外墙ρ"/>
                  <w:r>
                    <w:rPr>
                      <w:rFonts w:hint="eastAsia"/>
                    </w:rPr>
                    <w:t>0.75</w:t>
                  </w:r>
                  <w:bookmarkEnd w:id="35"/>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759" w:type="dxa"/>
                  <w:shd w:val="clear" w:color="auto" w:fill="E6E6E6"/>
                </w:tcPr>
                <w:p>
                  <w:pPr>
                    <w:pStyle w:val="3"/>
                    <w:ind w:firstLine="0" w:firstLineChars="0"/>
                    <w:rPr>
                      <w:rFonts w:ascii="宋体" w:hAnsi="宋体"/>
                      <w:lang w:val="en-US"/>
                    </w:rPr>
                  </w:pPr>
                  <w:r>
                    <w:rPr>
                      <w:rFonts w:hint="eastAsia"/>
                    </w:rPr>
                    <w:t>屋顶太阳辐射吸收系数</w:t>
                  </w:r>
                </w:p>
              </w:tc>
              <w:tc>
                <w:tcPr>
                  <w:tcW w:w="6073" w:type="dxa"/>
                  <w:gridSpan w:val="2"/>
                </w:tcPr>
                <w:p>
                  <w:pPr>
                    <w:pStyle w:val="3"/>
                    <w:ind w:firstLine="0" w:firstLineChars="0"/>
                    <w:rPr>
                      <w:rFonts w:ascii="宋体" w:hAnsi="宋体"/>
                      <w:lang w:val="en-US"/>
                    </w:rPr>
                  </w:pPr>
                  <w:bookmarkStart w:id="36" w:name="屋顶ρ"/>
                  <w:r>
                    <w:rPr>
                      <w:rFonts w:hint="eastAsia"/>
                    </w:rPr>
                    <w:t>0.75</w:t>
                  </w:r>
                  <w:bookmarkEnd w:id="36"/>
                </w:p>
              </w:tc>
            </w:tr>
            <w:bookmarkEnd w:id="20"/>
          </w:tbl>
          <w:p>
            <w:pPr>
              <w:pStyle w:val="2"/>
            </w:pPr>
            <w:bookmarkStart w:id="37" w:name="_Toc123347837"/>
            <w:bookmarkStart w:id="38" w:name="TitleFormat"/>
            <w:r>
              <w:rPr>
                <w:rFonts w:hint="eastAsia"/>
              </w:rPr>
              <w:t>设计依据</w:t>
            </w:r>
            <w:bookmarkEnd w:id="37"/>
          </w:p>
          <w:bookmarkEnd w:id="38"/>
          <w:p>
            <w:pPr>
              <w:widowControl w:val="0"/>
              <w:jc w:val="both"/>
              <w:rPr>
                <w:kern w:val="2"/>
                <w:szCs w:val="24"/>
                <w:lang w:val="en-US"/>
              </w:rPr>
            </w:pPr>
            <w:bookmarkStart w:id="39" w:name="计算依据"/>
            <w:bookmarkEnd w:id="39"/>
            <w:r>
              <w:rPr>
                <w:kern w:val="2"/>
                <w:szCs w:val="24"/>
                <w:lang w:val="en-US"/>
              </w:rPr>
              <w:t>1. 《建筑节能与可再生能源利用通用规范》GB55015-2021</w:t>
            </w:r>
          </w:p>
          <w:p>
            <w:pPr>
              <w:widowControl w:val="0"/>
              <w:jc w:val="both"/>
              <w:rPr>
                <w:kern w:val="2"/>
                <w:szCs w:val="24"/>
                <w:lang w:val="en-US"/>
              </w:rPr>
            </w:pPr>
            <w:r>
              <w:rPr>
                <w:kern w:val="2"/>
                <w:szCs w:val="24"/>
                <w:lang w:val="en-US"/>
              </w:rPr>
              <w:t>2. 《公共建筑节能设计标准》GB50189-2015</w:t>
            </w:r>
          </w:p>
          <w:p>
            <w:pPr>
              <w:widowControl w:val="0"/>
              <w:jc w:val="both"/>
              <w:rPr>
                <w:kern w:val="2"/>
                <w:szCs w:val="24"/>
                <w:lang w:val="en-US"/>
              </w:rPr>
            </w:pPr>
            <w:r>
              <w:rPr>
                <w:kern w:val="2"/>
                <w:szCs w:val="24"/>
                <w:lang w:val="en-US"/>
              </w:rPr>
              <w:t>3. 《民用建筑热工设计规范》GB50176-2016</w:t>
            </w:r>
          </w:p>
          <w:p>
            <w:pPr>
              <w:widowControl w:val="0"/>
              <w:jc w:val="both"/>
              <w:rPr>
                <w:kern w:val="2"/>
                <w:szCs w:val="24"/>
                <w:lang w:val="en-US"/>
              </w:rPr>
            </w:pPr>
            <w:r>
              <w:rPr>
                <w:kern w:val="2"/>
                <w:szCs w:val="24"/>
                <w:lang w:val="en-US"/>
              </w:rPr>
              <w:t>4. 《建筑幕墙、门窗通用技术条件》GB/T31433-2015</w:t>
            </w:r>
          </w:p>
          <w:p>
            <w:pPr>
              <w:pStyle w:val="2"/>
              <w:widowControl w:val="0"/>
              <w:jc w:val="both"/>
              <w:rPr>
                <w:kern w:val="2"/>
                <w:szCs w:val="24"/>
              </w:rPr>
            </w:pPr>
            <w:bookmarkStart w:id="40" w:name="_Toc123347838"/>
            <w:r>
              <w:rPr>
                <w:kern w:val="2"/>
                <w:szCs w:val="24"/>
              </w:rPr>
              <w:t>建筑大样</w:t>
            </w:r>
            <w:bookmarkEnd w:id="40"/>
          </w:p>
          <w:p>
            <w:pPr>
              <w:widowControl w:val="0"/>
              <w:jc w:val="center"/>
              <w:rPr>
                <w:kern w:val="2"/>
                <w:szCs w:val="24"/>
                <w:lang w:val="en-US"/>
              </w:rPr>
            </w:pPr>
            <w:r>
              <w:rPr>
                <w:lang w:val="en-US"/>
              </w:rPr>
              <w:drawing>
                <wp:inline distT="0" distB="0" distL="0" distR="0">
                  <wp:extent cx="5667375" cy="314325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7"/>
                          <a:stretch>
                            <a:fillRect/>
                          </a:stretch>
                        </pic:blipFill>
                        <pic:spPr>
                          <a:xfrm>
                            <a:off x="0" y="0"/>
                            <a:ext cx="5667375" cy="3143250"/>
                          </a:xfrm>
                          <a:prstGeom prst="rect">
                            <a:avLst/>
                          </a:prstGeom>
                        </pic:spPr>
                      </pic:pic>
                    </a:graphicData>
                  </a:graphic>
                </wp:inline>
              </w:drawing>
            </w:r>
          </w:p>
          <w:p>
            <w:pPr>
              <w:widowControl w:val="0"/>
              <w:jc w:val="center"/>
              <w:rPr>
                <w:kern w:val="2"/>
                <w:szCs w:val="24"/>
                <w:lang w:val="en-US"/>
              </w:rPr>
            </w:pPr>
            <w:r>
              <w:rPr>
                <w:kern w:val="2"/>
                <w:szCs w:val="24"/>
                <w:lang w:val="en-US"/>
              </w:rPr>
              <w:t>立面图例</w:t>
            </w:r>
          </w:p>
          <w:p>
            <w:pPr>
              <w:widowControl w:val="0"/>
              <w:jc w:val="center"/>
              <w:rPr>
                <w:kern w:val="2"/>
                <w:szCs w:val="24"/>
                <w:lang w:val="en-US"/>
              </w:rPr>
            </w:pPr>
            <w:r>
              <w:rPr>
                <w:lang w:val="en-US"/>
              </w:rPr>
              <w:drawing>
                <wp:inline distT="0" distB="0" distL="0" distR="0">
                  <wp:extent cx="5667375" cy="3324225"/>
                  <wp:effectExtent l="0" t="0" r="9525"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8"/>
                          <a:stretch>
                            <a:fillRect/>
                          </a:stretch>
                        </pic:blipFill>
                        <pic:spPr>
                          <a:xfrm>
                            <a:off x="0" y="0"/>
                            <a:ext cx="5667375" cy="3324225"/>
                          </a:xfrm>
                          <a:prstGeom prst="rect">
                            <a:avLst/>
                          </a:prstGeom>
                        </pic:spPr>
                      </pic:pic>
                    </a:graphicData>
                  </a:graphic>
                </wp:inline>
              </w:drawing>
            </w:r>
          </w:p>
          <w:p>
            <w:pPr>
              <w:widowControl w:val="0"/>
              <w:jc w:val="center"/>
              <w:rPr>
                <w:kern w:val="2"/>
                <w:szCs w:val="24"/>
                <w:lang w:val="en-US"/>
              </w:rPr>
            </w:pPr>
            <w:r>
              <w:rPr>
                <w:kern w:val="2"/>
                <w:szCs w:val="24"/>
                <w:lang w:val="en-US"/>
              </w:rPr>
              <w:t>1层平面</w:t>
            </w:r>
          </w:p>
          <w:p>
            <w:pPr>
              <w:widowControl w:val="0"/>
              <w:jc w:val="center"/>
              <w:rPr>
                <w:kern w:val="2"/>
                <w:szCs w:val="24"/>
                <w:lang w:val="en-US"/>
              </w:rPr>
            </w:pPr>
            <w:r>
              <w:rPr>
                <w:lang w:val="en-US"/>
              </w:rPr>
              <w:drawing>
                <wp:inline distT="0" distB="0" distL="0" distR="0">
                  <wp:extent cx="5667375" cy="2800350"/>
                  <wp:effectExtent l="0" t="0" r="952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9"/>
                          <a:stretch>
                            <a:fillRect/>
                          </a:stretch>
                        </pic:blipFill>
                        <pic:spPr>
                          <a:xfrm>
                            <a:off x="0" y="0"/>
                            <a:ext cx="5667375" cy="2800350"/>
                          </a:xfrm>
                          <a:prstGeom prst="rect">
                            <a:avLst/>
                          </a:prstGeom>
                        </pic:spPr>
                      </pic:pic>
                    </a:graphicData>
                  </a:graphic>
                </wp:inline>
              </w:drawing>
            </w:r>
          </w:p>
          <w:p>
            <w:pPr>
              <w:widowControl w:val="0"/>
              <w:jc w:val="center"/>
              <w:rPr>
                <w:kern w:val="2"/>
                <w:szCs w:val="24"/>
                <w:lang w:val="en-US"/>
              </w:rPr>
            </w:pPr>
            <w:r>
              <w:rPr>
                <w:kern w:val="2"/>
                <w:szCs w:val="24"/>
                <w:lang w:val="en-US"/>
              </w:rPr>
              <w:t>2层平面</w:t>
            </w:r>
          </w:p>
          <w:p>
            <w:pPr>
              <w:widowControl w:val="0"/>
              <w:jc w:val="center"/>
              <w:rPr>
                <w:kern w:val="2"/>
                <w:szCs w:val="24"/>
                <w:lang w:val="en-US"/>
              </w:rPr>
            </w:pPr>
            <w:r>
              <w:rPr>
                <w:lang w:val="en-US"/>
              </w:rPr>
              <w:drawing>
                <wp:inline distT="0" distB="0" distL="0" distR="0">
                  <wp:extent cx="5667375" cy="2838450"/>
                  <wp:effectExtent l="0" t="0" r="952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0"/>
                          <a:stretch>
                            <a:fillRect/>
                          </a:stretch>
                        </pic:blipFill>
                        <pic:spPr>
                          <a:xfrm>
                            <a:off x="0" y="0"/>
                            <a:ext cx="5667375" cy="2838450"/>
                          </a:xfrm>
                          <a:prstGeom prst="rect">
                            <a:avLst/>
                          </a:prstGeom>
                        </pic:spPr>
                      </pic:pic>
                    </a:graphicData>
                  </a:graphic>
                </wp:inline>
              </w:drawing>
            </w:r>
          </w:p>
          <w:p>
            <w:pPr>
              <w:widowControl w:val="0"/>
              <w:jc w:val="center"/>
              <w:rPr>
                <w:kern w:val="2"/>
                <w:szCs w:val="24"/>
                <w:lang w:val="en-US"/>
              </w:rPr>
            </w:pPr>
            <w:r>
              <w:rPr>
                <w:kern w:val="2"/>
                <w:szCs w:val="24"/>
                <w:lang w:val="en-US"/>
              </w:rPr>
              <w:t>3~4层平面</w:t>
            </w:r>
          </w:p>
          <w:p>
            <w:pPr>
              <w:widowControl w:val="0"/>
              <w:jc w:val="center"/>
              <w:rPr>
                <w:kern w:val="2"/>
                <w:szCs w:val="24"/>
                <w:lang w:val="en-US"/>
              </w:rPr>
            </w:pPr>
            <w:r>
              <w:rPr>
                <w:lang w:val="en-US"/>
              </w:rPr>
              <w:drawing>
                <wp:inline distT="0" distB="0" distL="0" distR="0">
                  <wp:extent cx="5667375" cy="285750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1"/>
                          <a:stretch>
                            <a:fillRect/>
                          </a:stretch>
                        </pic:blipFill>
                        <pic:spPr>
                          <a:xfrm>
                            <a:off x="0" y="0"/>
                            <a:ext cx="5667375" cy="2857500"/>
                          </a:xfrm>
                          <a:prstGeom prst="rect">
                            <a:avLst/>
                          </a:prstGeom>
                        </pic:spPr>
                      </pic:pic>
                    </a:graphicData>
                  </a:graphic>
                </wp:inline>
              </w:drawing>
            </w:r>
          </w:p>
          <w:p>
            <w:pPr>
              <w:widowControl w:val="0"/>
              <w:jc w:val="center"/>
              <w:rPr>
                <w:kern w:val="2"/>
                <w:szCs w:val="24"/>
                <w:lang w:val="en-US"/>
              </w:rPr>
            </w:pPr>
            <w:r>
              <w:rPr>
                <w:kern w:val="2"/>
                <w:szCs w:val="24"/>
                <w:lang w:val="en-US"/>
              </w:rPr>
              <w:t>5层平面</w:t>
            </w:r>
          </w:p>
          <w:p>
            <w:pPr>
              <w:widowControl w:val="0"/>
              <w:jc w:val="center"/>
              <w:rPr>
                <w:kern w:val="2"/>
                <w:szCs w:val="24"/>
                <w:lang w:val="en-US"/>
              </w:rPr>
            </w:pPr>
            <w:r>
              <w:rPr>
                <w:lang w:val="en-US"/>
              </w:rPr>
              <w:drawing>
                <wp:inline distT="0" distB="0" distL="0" distR="0">
                  <wp:extent cx="4638675" cy="8010525"/>
                  <wp:effectExtent l="0" t="0" r="9525" b="952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2"/>
                          <a:stretch>
                            <a:fillRect/>
                          </a:stretch>
                        </pic:blipFill>
                        <pic:spPr>
                          <a:xfrm>
                            <a:off x="0" y="0"/>
                            <a:ext cx="4638675" cy="8010525"/>
                          </a:xfrm>
                          <a:prstGeom prst="rect">
                            <a:avLst/>
                          </a:prstGeom>
                        </pic:spPr>
                      </pic:pic>
                    </a:graphicData>
                  </a:graphic>
                </wp:inline>
              </w:drawing>
            </w:r>
          </w:p>
          <w:p>
            <w:pPr>
              <w:widowControl w:val="0"/>
              <w:jc w:val="center"/>
              <w:rPr>
                <w:kern w:val="2"/>
                <w:szCs w:val="24"/>
                <w:lang w:val="en-US"/>
              </w:rPr>
            </w:pPr>
            <w:r>
              <w:rPr>
                <w:kern w:val="2"/>
                <w:szCs w:val="24"/>
                <w:lang w:val="en-US"/>
              </w:rPr>
              <w:t>6层平面</w:t>
            </w:r>
          </w:p>
          <w:p>
            <w:pPr>
              <w:widowControl w:val="0"/>
              <w:jc w:val="center"/>
              <w:rPr>
                <w:kern w:val="2"/>
                <w:szCs w:val="24"/>
                <w:lang w:val="en-US"/>
              </w:rPr>
            </w:pPr>
            <w:r>
              <w:rPr>
                <w:lang w:val="en-US"/>
              </w:rPr>
              <w:drawing>
                <wp:inline distT="0" distB="0" distL="0" distR="0">
                  <wp:extent cx="4953000" cy="363855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3"/>
                          <a:stretch>
                            <a:fillRect/>
                          </a:stretch>
                        </pic:blipFill>
                        <pic:spPr>
                          <a:xfrm>
                            <a:off x="0" y="0"/>
                            <a:ext cx="4953520" cy="3638932"/>
                          </a:xfrm>
                          <a:prstGeom prst="rect">
                            <a:avLst/>
                          </a:prstGeom>
                        </pic:spPr>
                      </pic:pic>
                    </a:graphicData>
                  </a:graphic>
                </wp:inline>
              </w:drawing>
            </w:r>
          </w:p>
          <w:p>
            <w:pPr>
              <w:widowControl w:val="0"/>
              <w:jc w:val="center"/>
              <w:rPr>
                <w:kern w:val="2"/>
                <w:szCs w:val="24"/>
                <w:lang w:val="en-US"/>
              </w:rPr>
            </w:pPr>
            <w:r>
              <w:rPr>
                <w:kern w:val="2"/>
                <w:szCs w:val="24"/>
                <w:lang w:val="en-US"/>
              </w:rPr>
              <w:t>左视图</w:t>
            </w:r>
          </w:p>
          <w:p>
            <w:pPr>
              <w:widowControl w:val="0"/>
              <w:jc w:val="center"/>
              <w:rPr>
                <w:kern w:val="2"/>
                <w:szCs w:val="24"/>
                <w:lang w:val="en-US"/>
              </w:rPr>
            </w:pPr>
            <w:r>
              <w:rPr>
                <w:lang w:val="en-US"/>
              </w:rPr>
              <w:drawing>
                <wp:inline distT="0" distB="0" distL="0" distR="0">
                  <wp:extent cx="4953000" cy="363855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4"/>
                          <a:stretch>
                            <a:fillRect/>
                          </a:stretch>
                        </pic:blipFill>
                        <pic:spPr>
                          <a:xfrm>
                            <a:off x="0" y="0"/>
                            <a:ext cx="4953520" cy="3638932"/>
                          </a:xfrm>
                          <a:prstGeom prst="rect">
                            <a:avLst/>
                          </a:prstGeom>
                        </pic:spPr>
                      </pic:pic>
                    </a:graphicData>
                  </a:graphic>
                </wp:inline>
              </w:drawing>
            </w:r>
          </w:p>
          <w:p>
            <w:pPr>
              <w:widowControl w:val="0"/>
              <w:jc w:val="center"/>
              <w:rPr>
                <w:kern w:val="2"/>
                <w:szCs w:val="24"/>
                <w:lang w:val="en-US"/>
              </w:rPr>
            </w:pPr>
            <w:r>
              <w:rPr>
                <w:kern w:val="2"/>
                <w:szCs w:val="24"/>
                <w:lang w:val="en-US"/>
              </w:rPr>
              <w:t>右视图</w:t>
            </w:r>
          </w:p>
          <w:p>
            <w:pPr>
              <w:widowControl w:val="0"/>
              <w:jc w:val="center"/>
              <w:rPr>
                <w:kern w:val="2"/>
                <w:szCs w:val="24"/>
                <w:lang w:val="en-US"/>
              </w:rPr>
            </w:pPr>
            <w:r>
              <w:rPr>
                <w:lang w:val="en-US"/>
              </w:rPr>
              <w:drawing>
                <wp:inline distT="0" distB="0" distL="0" distR="0">
                  <wp:extent cx="4953000" cy="363855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5"/>
                          <a:stretch>
                            <a:fillRect/>
                          </a:stretch>
                        </pic:blipFill>
                        <pic:spPr>
                          <a:xfrm>
                            <a:off x="0" y="0"/>
                            <a:ext cx="4953520" cy="3638932"/>
                          </a:xfrm>
                          <a:prstGeom prst="rect">
                            <a:avLst/>
                          </a:prstGeom>
                        </pic:spPr>
                      </pic:pic>
                    </a:graphicData>
                  </a:graphic>
                </wp:inline>
              </w:drawing>
            </w:r>
          </w:p>
          <w:p>
            <w:pPr>
              <w:widowControl w:val="0"/>
              <w:jc w:val="center"/>
              <w:rPr>
                <w:kern w:val="2"/>
                <w:szCs w:val="24"/>
                <w:lang w:val="en-US"/>
              </w:rPr>
            </w:pPr>
            <w:r>
              <w:rPr>
                <w:kern w:val="2"/>
                <w:szCs w:val="24"/>
                <w:lang w:val="en-US"/>
              </w:rPr>
              <w:t>西南轴侧图</w:t>
            </w:r>
          </w:p>
          <w:p>
            <w:pPr>
              <w:widowControl w:val="0"/>
              <w:jc w:val="center"/>
              <w:rPr>
                <w:kern w:val="2"/>
                <w:szCs w:val="24"/>
                <w:lang w:val="en-US"/>
              </w:rPr>
            </w:pPr>
            <w:r>
              <w:rPr>
                <w:lang w:val="en-US"/>
              </w:rPr>
              <w:drawing>
                <wp:inline distT="0" distB="0" distL="0" distR="0">
                  <wp:extent cx="4953000" cy="363855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6"/>
                          <a:stretch>
                            <a:fillRect/>
                          </a:stretch>
                        </pic:blipFill>
                        <pic:spPr>
                          <a:xfrm>
                            <a:off x="0" y="0"/>
                            <a:ext cx="4953520" cy="3638932"/>
                          </a:xfrm>
                          <a:prstGeom prst="rect">
                            <a:avLst/>
                          </a:prstGeom>
                        </pic:spPr>
                      </pic:pic>
                    </a:graphicData>
                  </a:graphic>
                </wp:inline>
              </w:drawing>
            </w:r>
          </w:p>
          <w:p>
            <w:pPr>
              <w:widowControl w:val="0"/>
              <w:jc w:val="center"/>
              <w:rPr>
                <w:kern w:val="2"/>
                <w:szCs w:val="24"/>
                <w:lang w:val="en-US"/>
              </w:rPr>
            </w:pPr>
            <w:r>
              <w:rPr>
                <w:kern w:val="2"/>
                <w:szCs w:val="24"/>
                <w:lang w:val="en-US"/>
              </w:rPr>
              <w:t>东南轴侧图</w:t>
            </w:r>
          </w:p>
          <w:p>
            <w:pPr>
              <w:widowControl w:val="0"/>
              <w:jc w:val="center"/>
              <w:rPr>
                <w:kern w:val="2"/>
                <w:szCs w:val="24"/>
                <w:lang w:val="en-US"/>
              </w:rPr>
            </w:pPr>
            <w:r>
              <w:rPr>
                <w:lang w:val="en-US"/>
              </w:rPr>
              <w:drawing>
                <wp:inline distT="0" distB="0" distL="0" distR="0">
                  <wp:extent cx="4953000" cy="363855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17"/>
                          <a:stretch>
                            <a:fillRect/>
                          </a:stretch>
                        </pic:blipFill>
                        <pic:spPr>
                          <a:xfrm>
                            <a:off x="0" y="0"/>
                            <a:ext cx="4953520" cy="3638932"/>
                          </a:xfrm>
                          <a:prstGeom prst="rect">
                            <a:avLst/>
                          </a:prstGeom>
                        </pic:spPr>
                      </pic:pic>
                    </a:graphicData>
                  </a:graphic>
                </wp:inline>
              </w:drawing>
            </w:r>
          </w:p>
          <w:p>
            <w:pPr>
              <w:widowControl w:val="0"/>
              <w:jc w:val="center"/>
              <w:rPr>
                <w:kern w:val="2"/>
                <w:szCs w:val="24"/>
                <w:lang w:val="en-US"/>
              </w:rPr>
            </w:pPr>
            <w:r>
              <w:rPr>
                <w:kern w:val="2"/>
                <w:szCs w:val="24"/>
                <w:lang w:val="en-US"/>
              </w:rPr>
              <w:t>西北轴侧图</w:t>
            </w:r>
          </w:p>
          <w:p>
            <w:pPr>
              <w:widowControl w:val="0"/>
              <w:jc w:val="center"/>
              <w:rPr>
                <w:kern w:val="2"/>
                <w:szCs w:val="24"/>
                <w:lang w:val="en-US"/>
              </w:rPr>
            </w:pPr>
            <w:r>
              <w:rPr>
                <w:lang w:val="en-US"/>
              </w:rPr>
              <w:drawing>
                <wp:inline distT="0" distB="0" distL="0" distR="0">
                  <wp:extent cx="4953000" cy="363855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8"/>
                          <a:stretch>
                            <a:fillRect/>
                          </a:stretch>
                        </pic:blipFill>
                        <pic:spPr>
                          <a:xfrm>
                            <a:off x="0" y="0"/>
                            <a:ext cx="4953520" cy="3638932"/>
                          </a:xfrm>
                          <a:prstGeom prst="rect">
                            <a:avLst/>
                          </a:prstGeom>
                        </pic:spPr>
                      </pic:pic>
                    </a:graphicData>
                  </a:graphic>
                </wp:inline>
              </w:drawing>
            </w:r>
          </w:p>
          <w:p>
            <w:pPr>
              <w:widowControl w:val="0"/>
              <w:jc w:val="center"/>
              <w:rPr>
                <w:kern w:val="2"/>
                <w:szCs w:val="24"/>
                <w:lang w:val="en-US"/>
              </w:rPr>
            </w:pPr>
            <w:r>
              <w:rPr>
                <w:kern w:val="2"/>
                <w:szCs w:val="24"/>
                <w:lang w:val="en-US"/>
              </w:rPr>
              <w:t>东北轴侧图</w:t>
            </w:r>
          </w:p>
          <w:p>
            <w:pPr>
              <w:pStyle w:val="2"/>
              <w:widowControl w:val="0"/>
              <w:jc w:val="both"/>
              <w:rPr>
                <w:kern w:val="2"/>
                <w:szCs w:val="24"/>
              </w:rPr>
            </w:pPr>
            <w:bookmarkStart w:id="41" w:name="_Toc123347839"/>
            <w:r>
              <w:rPr>
                <w:kern w:val="2"/>
                <w:szCs w:val="24"/>
              </w:rPr>
              <w:t>规定性指标检查</w:t>
            </w:r>
            <w:bookmarkEnd w:id="41"/>
          </w:p>
          <w:p>
            <w:pPr>
              <w:pStyle w:val="4"/>
              <w:widowControl w:val="0"/>
              <w:rPr>
                <w:kern w:val="2"/>
              </w:rPr>
            </w:pPr>
            <w:bookmarkStart w:id="42" w:name="_Toc123347840"/>
            <w:r>
              <w:rPr>
                <w:kern w:val="2"/>
              </w:rPr>
              <w:t>工程材料</w:t>
            </w:r>
            <w:bookmarkEnd w:id="42"/>
          </w:p>
          <w:tbl>
            <w:tblPr>
              <w:tblStyle w:val="12"/>
              <w:tblW w:w="983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442"/>
              <w:gridCol w:w="1133"/>
              <w:gridCol w:w="1146"/>
              <w:gridCol w:w="944"/>
              <w:gridCol w:w="1133"/>
              <w:gridCol w:w="1352"/>
              <w:gridCol w:w="1687"/>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tcW w:w="2196" w:type="dxa"/>
                  <w:vMerge w:val="restart"/>
                  <w:shd w:val="clear" w:color="auto" w:fill="E6E6E6"/>
                  <w:vAlign w:val="center"/>
                </w:tcPr>
                <w:p>
                  <w:pPr>
                    <w:jc w:val="center"/>
                  </w:pPr>
                  <w:r>
                    <w:t>材料名称</w:t>
                  </w:r>
                </w:p>
              </w:tc>
              <w:tc>
                <w:tcPr>
                  <w:tcW w:w="1018" w:type="dxa"/>
                  <w:shd w:val="clear" w:color="auto" w:fill="E6E6E6"/>
                  <w:vAlign w:val="center"/>
                </w:tcPr>
                <w:p>
                  <w:pPr>
                    <w:jc w:val="center"/>
                  </w:pPr>
                  <w:r>
                    <w:t>导热系数λ</w:t>
                  </w:r>
                </w:p>
              </w:tc>
              <w:tc>
                <w:tcPr>
                  <w:tcW w:w="1030" w:type="dxa"/>
                  <w:shd w:val="clear" w:color="auto" w:fill="E6E6E6"/>
                  <w:vAlign w:val="center"/>
                </w:tcPr>
                <w:p>
                  <w:pPr>
                    <w:jc w:val="center"/>
                  </w:pPr>
                  <w:r>
                    <w:t>蓄热系数S</w:t>
                  </w:r>
                </w:p>
              </w:tc>
              <w:tc>
                <w:tcPr>
                  <w:tcW w:w="848" w:type="dxa"/>
                  <w:shd w:val="clear" w:color="auto" w:fill="E6E6E6"/>
                  <w:vAlign w:val="center"/>
                </w:tcPr>
                <w:p>
                  <w:pPr>
                    <w:jc w:val="center"/>
                  </w:pPr>
                  <w:r>
                    <w:t>密度ρ</w:t>
                  </w:r>
                </w:p>
              </w:tc>
              <w:tc>
                <w:tcPr>
                  <w:tcW w:w="1018" w:type="dxa"/>
                  <w:shd w:val="clear" w:color="auto" w:fill="E6E6E6"/>
                  <w:vAlign w:val="center"/>
                </w:tcPr>
                <w:p>
                  <w:pPr>
                    <w:jc w:val="center"/>
                  </w:pPr>
                  <w:r>
                    <w:t>比热容Cp</w:t>
                  </w:r>
                </w:p>
              </w:tc>
              <w:tc>
                <w:tcPr>
                  <w:tcW w:w="1188" w:type="dxa"/>
                  <w:shd w:val="clear" w:color="auto" w:fill="E6E6E6"/>
                  <w:vAlign w:val="center"/>
                </w:tcPr>
                <w:p>
                  <w:pPr>
                    <w:jc w:val="center"/>
                  </w:pPr>
                  <w:r>
                    <w:t>蒸汽渗透系数u</w:t>
                  </w:r>
                </w:p>
              </w:tc>
              <w:tc>
                <w:tcPr>
                  <w:tcW w:w="1516" w:type="dxa"/>
                  <w:vMerge w:val="restart"/>
                  <w:shd w:val="clear" w:color="auto" w:fill="E6E6E6"/>
                  <w:vAlign w:val="center"/>
                </w:tcPr>
                <w:p>
                  <w:pPr>
                    <w:jc w:val="center"/>
                  </w:pPr>
                  <w:r>
                    <w:t>备注</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196" w:type="dxa"/>
                  <w:vMerge w:val="continue"/>
                  <w:shd w:val="clear" w:color="auto" w:fill="E6E6E6"/>
                  <w:vAlign w:val="center"/>
                </w:tcPr>
                <w:p>
                  <w:pPr>
                    <w:jc w:val="center"/>
                  </w:pPr>
                </w:p>
              </w:tc>
              <w:tc>
                <w:tcPr>
                  <w:tcW w:w="1018" w:type="dxa"/>
                  <w:shd w:val="clear" w:color="auto" w:fill="E6E6E6"/>
                  <w:vAlign w:val="center"/>
                </w:tcPr>
                <w:p>
                  <w:pPr>
                    <w:jc w:val="center"/>
                  </w:pPr>
                  <w:r>
                    <w:t>W/(m.K)</w:t>
                  </w:r>
                </w:p>
              </w:tc>
              <w:tc>
                <w:tcPr>
                  <w:tcW w:w="1030" w:type="dxa"/>
                  <w:shd w:val="clear" w:color="auto" w:fill="E6E6E6"/>
                  <w:vAlign w:val="center"/>
                </w:tcPr>
                <w:p>
                  <w:pPr>
                    <w:jc w:val="center"/>
                  </w:pPr>
                  <w:r>
                    <w:t>W/(㎡.K)</w:t>
                  </w:r>
                </w:p>
              </w:tc>
              <w:tc>
                <w:tcPr>
                  <w:tcW w:w="848" w:type="dxa"/>
                  <w:shd w:val="clear" w:color="auto" w:fill="E6E6E6"/>
                  <w:vAlign w:val="center"/>
                </w:tcPr>
                <w:p>
                  <w:pPr>
                    <w:jc w:val="center"/>
                  </w:pPr>
                  <w:r>
                    <w:t>kg/m</w:t>
                  </w:r>
                  <w:r>
                    <w:rPr>
                      <w:vertAlign w:val="superscript"/>
                    </w:rPr>
                    <w:t>3</w:t>
                  </w:r>
                </w:p>
              </w:tc>
              <w:tc>
                <w:tcPr>
                  <w:tcW w:w="1018" w:type="dxa"/>
                  <w:shd w:val="clear" w:color="auto" w:fill="E6E6E6"/>
                  <w:vAlign w:val="center"/>
                </w:tcPr>
                <w:p>
                  <w:pPr>
                    <w:jc w:val="center"/>
                  </w:pPr>
                  <w:r>
                    <w:t>J/(kg.K)</w:t>
                  </w:r>
                </w:p>
              </w:tc>
              <w:tc>
                <w:tcPr>
                  <w:tcW w:w="1188" w:type="dxa"/>
                  <w:shd w:val="clear" w:color="auto" w:fill="E6E6E6"/>
                  <w:vAlign w:val="center"/>
                </w:tcPr>
                <w:p>
                  <w:pPr>
                    <w:jc w:val="center"/>
                  </w:pPr>
                  <w:r>
                    <w:t>g/(m.h.kPa)</w:t>
                  </w:r>
                </w:p>
              </w:tc>
              <w:tc>
                <w:tcPr>
                  <w:tcW w:w="1516" w:type="dxa"/>
                  <w:vMerge w:val="continue"/>
                  <w:shd w:val="clear" w:color="auto" w:fill="E6E6E6"/>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196" w:type="dxa"/>
                  <w:shd w:val="clear" w:color="auto" w:fill="E6E6E6"/>
                  <w:vAlign w:val="center"/>
                </w:tcPr>
                <w:p>
                  <w:r>
                    <w:t>水泥砂浆</w:t>
                  </w:r>
                </w:p>
              </w:tc>
              <w:tc>
                <w:tcPr>
                  <w:tcW w:w="1018" w:type="dxa"/>
                  <w:vAlign w:val="center"/>
                </w:tcPr>
                <w:p>
                  <w:r>
                    <w:t>0.930</w:t>
                  </w:r>
                </w:p>
              </w:tc>
              <w:tc>
                <w:tcPr>
                  <w:tcW w:w="1030" w:type="dxa"/>
                  <w:vAlign w:val="center"/>
                </w:tcPr>
                <w:p>
                  <w:r>
                    <w:t>11.370</w:t>
                  </w:r>
                </w:p>
              </w:tc>
              <w:tc>
                <w:tcPr>
                  <w:tcW w:w="848" w:type="dxa"/>
                  <w:vAlign w:val="center"/>
                </w:tcPr>
                <w:p>
                  <w:r>
                    <w:t>1800.0</w:t>
                  </w:r>
                </w:p>
              </w:tc>
              <w:tc>
                <w:tcPr>
                  <w:tcW w:w="1018" w:type="dxa"/>
                  <w:vAlign w:val="center"/>
                </w:tcPr>
                <w:p>
                  <w:r>
                    <w:t>1050.0</w:t>
                  </w:r>
                </w:p>
              </w:tc>
              <w:tc>
                <w:tcPr>
                  <w:tcW w:w="1188" w:type="dxa"/>
                  <w:vAlign w:val="center"/>
                </w:tcPr>
                <w:p>
                  <w:r>
                    <w:t>0.0210</w:t>
                  </w:r>
                </w:p>
              </w:tc>
              <w:tc>
                <w:tcPr>
                  <w:tcW w:w="1516" w:type="dxa"/>
                  <w:vAlign w:val="center"/>
                </w:tcPr>
                <w:p>
                  <w:r>
                    <w:rPr>
                      <w:sz w:val="18"/>
                      <w:szCs w:val="18"/>
                    </w:rPr>
                    <w:t>来源：《民用建筑热工设计规范》GB50176-2016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196" w:type="dxa"/>
                  <w:shd w:val="clear" w:color="auto" w:fill="E6E6E6"/>
                  <w:vAlign w:val="center"/>
                </w:tcPr>
                <w:p>
                  <w:r>
                    <w:t>石灰砂浆</w:t>
                  </w:r>
                </w:p>
              </w:tc>
              <w:tc>
                <w:tcPr>
                  <w:tcW w:w="1018" w:type="dxa"/>
                  <w:vAlign w:val="center"/>
                </w:tcPr>
                <w:p>
                  <w:r>
                    <w:t>0.810</w:t>
                  </w:r>
                </w:p>
              </w:tc>
              <w:tc>
                <w:tcPr>
                  <w:tcW w:w="1030" w:type="dxa"/>
                  <w:vAlign w:val="center"/>
                </w:tcPr>
                <w:p>
                  <w:r>
                    <w:t>10.070</w:t>
                  </w:r>
                </w:p>
              </w:tc>
              <w:tc>
                <w:tcPr>
                  <w:tcW w:w="848" w:type="dxa"/>
                  <w:vAlign w:val="center"/>
                </w:tcPr>
                <w:p>
                  <w:r>
                    <w:t>1600.0</w:t>
                  </w:r>
                </w:p>
              </w:tc>
              <w:tc>
                <w:tcPr>
                  <w:tcW w:w="1018" w:type="dxa"/>
                  <w:vAlign w:val="center"/>
                </w:tcPr>
                <w:p>
                  <w:r>
                    <w:t>1050.0</w:t>
                  </w:r>
                </w:p>
              </w:tc>
              <w:tc>
                <w:tcPr>
                  <w:tcW w:w="1188" w:type="dxa"/>
                  <w:vAlign w:val="center"/>
                </w:tcPr>
                <w:p>
                  <w:r>
                    <w:t>0.0443</w:t>
                  </w:r>
                </w:p>
              </w:tc>
              <w:tc>
                <w:tcPr>
                  <w:tcW w:w="1516" w:type="dxa"/>
                  <w:vAlign w:val="center"/>
                </w:tcPr>
                <w:p>
                  <w:r>
                    <w:rPr>
                      <w:sz w:val="18"/>
                      <w:szCs w:val="18"/>
                    </w:rPr>
                    <w:t>来源：《民用建筑热工设计规范》GB50176-2016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196" w:type="dxa"/>
                  <w:shd w:val="clear" w:color="auto" w:fill="E6E6E6"/>
                  <w:vAlign w:val="center"/>
                </w:tcPr>
                <w:p>
                  <w:r>
                    <w:t>钢筋混凝土</w:t>
                  </w:r>
                </w:p>
              </w:tc>
              <w:tc>
                <w:tcPr>
                  <w:tcW w:w="1018" w:type="dxa"/>
                  <w:vAlign w:val="center"/>
                </w:tcPr>
                <w:p>
                  <w:r>
                    <w:t>1.740</w:t>
                  </w:r>
                </w:p>
              </w:tc>
              <w:tc>
                <w:tcPr>
                  <w:tcW w:w="1030" w:type="dxa"/>
                  <w:vAlign w:val="center"/>
                </w:tcPr>
                <w:p>
                  <w:r>
                    <w:t>17.200</w:t>
                  </w:r>
                </w:p>
              </w:tc>
              <w:tc>
                <w:tcPr>
                  <w:tcW w:w="848" w:type="dxa"/>
                  <w:vAlign w:val="center"/>
                </w:tcPr>
                <w:p>
                  <w:r>
                    <w:t>2500.0</w:t>
                  </w:r>
                </w:p>
              </w:tc>
              <w:tc>
                <w:tcPr>
                  <w:tcW w:w="1018" w:type="dxa"/>
                  <w:vAlign w:val="center"/>
                </w:tcPr>
                <w:p>
                  <w:r>
                    <w:t>920.0</w:t>
                  </w:r>
                </w:p>
              </w:tc>
              <w:tc>
                <w:tcPr>
                  <w:tcW w:w="1188" w:type="dxa"/>
                  <w:vAlign w:val="center"/>
                </w:tcPr>
                <w:p>
                  <w:r>
                    <w:t>0.0158</w:t>
                  </w:r>
                </w:p>
              </w:tc>
              <w:tc>
                <w:tcPr>
                  <w:tcW w:w="1516" w:type="dxa"/>
                  <w:vAlign w:val="center"/>
                </w:tcPr>
                <w:p>
                  <w:r>
                    <w:rPr>
                      <w:sz w:val="18"/>
                      <w:szCs w:val="18"/>
                    </w:rPr>
                    <w:t>来源：《民用建筑热工设计规范》GB50176-2016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tcW w:w="2196" w:type="dxa"/>
                  <w:shd w:val="clear" w:color="auto" w:fill="E6E6E6"/>
                  <w:vAlign w:val="center"/>
                </w:tcPr>
                <w:p>
                  <w:r>
                    <w:t>蒸压粉煤灰砖砌体</w:t>
                  </w:r>
                </w:p>
              </w:tc>
              <w:tc>
                <w:tcPr>
                  <w:tcW w:w="1018" w:type="dxa"/>
                  <w:vAlign w:val="center"/>
                </w:tcPr>
                <w:p>
                  <w:r>
                    <w:t>0.740</w:t>
                  </w:r>
                </w:p>
              </w:tc>
              <w:tc>
                <w:tcPr>
                  <w:tcW w:w="1030" w:type="dxa"/>
                  <w:vAlign w:val="center"/>
                </w:tcPr>
                <w:p>
                  <w:r>
                    <w:t>10.000</w:t>
                  </w:r>
                </w:p>
              </w:tc>
              <w:tc>
                <w:tcPr>
                  <w:tcW w:w="848" w:type="dxa"/>
                  <w:vAlign w:val="center"/>
                </w:tcPr>
                <w:p>
                  <w:r>
                    <w:t>1520.0</w:t>
                  </w:r>
                </w:p>
              </w:tc>
              <w:tc>
                <w:tcPr>
                  <w:tcW w:w="1018" w:type="dxa"/>
                  <w:vAlign w:val="center"/>
                </w:tcPr>
                <w:p>
                  <w:r>
                    <w:t>1222.5</w:t>
                  </w:r>
                </w:p>
              </w:tc>
              <w:tc>
                <w:tcPr>
                  <w:tcW w:w="1188" w:type="dxa"/>
                  <w:vAlign w:val="center"/>
                </w:tcPr>
                <w:p>
                  <w:r>
                    <w:t>0.0000</w:t>
                  </w:r>
                </w:p>
              </w:tc>
              <w:tc>
                <w:tcPr>
                  <w:tcW w:w="1516" w:type="dxa"/>
                  <w:vAlign w:val="center"/>
                </w:tcPr>
                <w:p>
                  <w:r>
                    <w:rPr>
                      <w:sz w:val="18"/>
                      <w:szCs w:val="18"/>
                    </w:rPr>
                    <w:t>蓄热系数附录H没有给出</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196" w:type="dxa"/>
                  <w:shd w:val="clear" w:color="auto" w:fill="E6E6E6"/>
                  <w:vAlign w:val="center"/>
                </w:tcPr>
                <w:p>
                  <w:r>
                    <w:t>碎石、卵石混凝土(ρ=2300)</w:t>
                  </w:r>
                </w:p>
              </w:tc>
              <w:tc>
                <w:tcPr>
                  <w:tcW w:w="1018" w:type="dxa"/>
                  <w:vAlign w:val="center"/>
                </w:tcPr>
                <w:p>
                  <w:r>
                    <w:t>1.510</w:t>
                  </w:r>
                </w:p>
              </w:tc>
              <w:tc>
                <w:tcPr>
                  <w:tcW w:w="1030" w:type="dxa"/>
                  <w:vAlign w:val="center"/>
                </w:tcPr>
                <w:p>
                  <w:r>
                    <w:t>15.360</w:t>
                  </w:r>
                </w:p>
              </w:tc>
              <w:tc>
                <w:tcPr>
                  <w:tcW w:w="848" w:type="dxa"/>
                  <w:vAlign w:val="center"/>
                </w:tcPr>
                <w:p>
                  <w:r>
                    <w:t>2300.0</w:t>
                  </w:r>
                </w:p>
              </w:tc>
              <w:tc>
                <w:tcPr>
                  <w:tcW w:w="1018" w:type="dxa"/>
                  <w:vAlign w:val="center"/>
                </w:tcPr>
                <w:p>
                  <w:r>
                    <w:t>920.0</w:t>
                  </w:r>
                </w:p>
              </w:tc>
              <w:tc>
                <w:tcPr>
                  <w:tcW w:w="1188" w:type="dxa"/>
                  <w:vAlign w:val="center"/>
                </w:tcPr>
                <w:p>
                  <w:r>
                    <w:t>0.0173</w:t>
                  </w:r>
                </w:p>
              </w:tc>
              <w:tc>
                <w:tcPr>
                  <w:tcW w:w="1516" w:type="dxa"/>
                  <w:vAlign w:val="center"/>
                </w:tcPr>
                <w:p>
                  <w:r>
                    <w:rPr>
                      <w:sz w:val="18"/>
                      <w:szCs w:val="18"/>
                    </w:rPr>
                    <w:t>来源：《民用建筑热工设计规范》GB50176-2016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tcW w:w="2196" w:type="dxa"/>
                  <w:shd w:val="clear" w:color="auto" w:fill="E6E6E6"/>
                  <w:vAlign w:val="center"/>
                </w:tcPr>
                <w:p>
                  <w:r>
                    <w:t>挤塑聚苯乙烯泡沫塑料（带表皮）</w:t>
                  </w:r>
                </w:p>
              </w:tc>
              <w:tc>
                <w:tcPr>
                  <w:tcW w:w="1018" w:type="dxa"/>
                  <w:vAlign w:val="center"/>
                </w:tcPr>
                <w:p>
                  <w:r>
                    <w:t>0.030</w:t>
                  </w:r>
                </w:p>
              </w:tc>
              <w:tc>
                <w:tcPr>
                  <w:tcW w:w="1030" w:type="dxa"/>
                  <w:vAlign w:val="center"/>
                </w:tcPr>
                <w:p>
                  <w:r>
                    <w:t>0.340</w:t>
                  </w:r>
                </w:p>
              </w:tc>
              <w:tc>
                <w:tcPr>
                  <w:tcW w:w="848" w:type="dxa"/>
                  <w:vAlign w:val="center"/>
                </w:tcPr>
                <w:p>
                  <w:r>
                    <w:t>35.0</w:t>
                  </w:r>
                </w:p>
              </w:tc>
              <w:tc>
                <w:tcPr>
                  <w:tcW w:w="1018" w:type="dxa"/>
                  <w:vAlign w:val="center"/>
                </w:tcPr>
                <w:p>
                  <w:r>
                    <w:t>1380.0</w:t>
                  </w:r>
                </w:p>
              </w:tc>
              <w:tc>
                <w:tcPr>
                  <w:tcW w:w="1188" w:type="dxa"/>
                  <w:vAlign w:val="center"/>
                </w:tcPr>
                <w:p>
                  <w:r>
                    <w:t>0.0000</w:t>
                  </w:r>
                </w:p>
              </w:tc>
              <w:tc>
                <w:tcPr>
                  <w:tcW w:w="1516" w:type="dxa"/>
                  <w:vAlign w:val="center"/>
                </w:tcPr>
                <w:p>
                  <w:r>
                    <w:rPr>
                      <w:sz w:val="18"/>
                      <w:szCs w:val="18"/>
                    </w:rPr>
                    <w:t>来源：《民用建筑热工设计规范》GB50176-2016，蒸汽渗透系数没有给出</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196" w:type="dxa"/>
                  <w:shd w:val="clear" w:color="auto" w:fill="E6E6E6"/>
                  <w:vAlign w:val="center"/>
                </w:tcPr>
                <w:p>
                  <w:r>
                    <w:t>加气混凝土、泡沫混凝土(ρ=700)</w:t>
                  </w:r>
                </w:p>
              </w:tc>
              <w:tc>
                <w:tcPr>
                  <w:tcW w:w="1018" w:type="dxa"/>
                  <w:vAlign w:val="center"/>
                </w:tcPr>
                <w:p>
                  <w:r>
                    <w:t>0.180</w:t>
                  </w:r>
                </w:p>
              </w:tc>
              <w:tc>
                <w:tcPr>
                  <w:tcW w:w="1030" w:type="dxa"/>
                  <w:vAlign w:val="center"/>
                </w:tcPr>
                <w:p>
                  <w:r>
                    <w:t>3.100</w:t>
                  </w:r>
                </w:p>
              </w:tc>
              <w:tc>
                <w:tcPr>
                  <w:tcW w:w="848" w:type="dxa"/>
                  <w:vAlign w:val="center"/>
                </w:tcPr>
                <w:p>
                  <w:r>
                    <w:t>700.0</w:t>
                  </w:r>
                </w:p>
              </w:tc>
              <w:tc>
                <w:tcPr>
                  <w:tcW w:w="1018" w:type="dxa"/>
                  <w:vAlign w:val="center"/>
                </w:tcPr>
                <w:p>
                  <w:r>
                    <w:t>1050.0</w:t>
                  </w:r>
                </w:p>
              </w:tc>
              <w:tc>
                <w:tcPr>
                  <w:tcW w:w="1188" w:type="dxa"/>
                  <w:vAlign w:val="center"/>
                </w:tcPr>
                <w:p>
                  <w:r>
                    <w:t>0.0998</w:t>
                  </w:r>
                </w:p>
              </w:tc>
              <w:tc>
                <w:tcPr>
                  <w:tcW w:w="1516" w:type="dxa"/>
                  <w:vAlign w:val="center"/>
                </w:tcPr>
                <w:p>
                  <w:r>
                    <w:rPr>
                      <w:sz w:val="18"/>
                      <w:szCs w:val="18"/>
                    </w:rPr>
                    <w:t>来源：《民用建筑热工设计规范》GB50176-2016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196" w:type="dxa"/>
                  <w:shd w:val="clear" w:color="auto" w:fill="E6E6E6"/>
                  <w:vAlign w:val="center"/>
                </w:tcPr>
                <w:p>
                  <w:r>
                    <w:t>混凝土多孔砖(190六孔砖）</w:t>
                  </w:r>
                </w:p>
              </w:tc>
              <w:tc>
                <w:tcPr>
                  <w:tcW w:w="1018" w:type="dxa"/>
                  <w:vAlign w:val="center"/>
                </w:tcPr>
                <w:p>
                  <w:r>
                    <w:t>0.750</w:t>
                  </w:r>
                </w:p>
              </w:tc>
              <w:tc>
                <w:tcPr>
                  <w:tcW w:w="1030" w:type="dxa"/>
                  <w:vAlign w:val="center"/>
                </w:tcPr>
                <w:p>
                  <w:r>
                    <w:t>7.490</w:t>
                  </w:r>
                </w:p>
              </w:tc>
              <w:tc>
                <w:tcPr>
                  <w:tcW w:w="848" w:type="dxa"/>
                  <w:vAlign w:val="center"/>
                </w:tcPr>
                <w:p>
                  <w:r>
                    <w:t>1450.0</w:t>
                  </w:r>
                </w:p>
              </w:tc>
              <w:tc>
                <w:tcPr>
                  <w:tcW w:w="1018" w:type="dxa"/>
                  <w:vAlign w:val="center"/>
                </w:tcPr>
                <w:p>
                  <w:r>
                    <w:t>709.4</w:t>
                  </w:r>
                </w:p>
              </w:tc>
              <w:tc>
                <w:tcPr>
                  <w:tcW w:w="1188" w:type="dxa"/>
                  <w:vAlign w:val="center"/>
                </w:tcPr>
                <w:p>
                  <w:r>
                    <w:t>0.0000</w:t>
                  </w:r>
                </w:p>
              </w:tc>
              <w:tc>
                <w:tcPr>
                  <w:tcW w:w="1516" w:type="dxa"/>
                  <w:vAlign w:val="center"/>
                </w:tcPr>
                <w:p>
                  <w:pPr>
                    <w:rPr>
                      <w:sz w:val="18"/>
                      <w:szCs w:val="18"/>
                    </w:rPr>
                  </w:pPr>
                </w:p>
              </w:tc>
            </w:tr>
          </w:tbl>
          <w:p>
            <w:pPr>
              <w:pStyle w:val="4"/>
              <w:widowControl w:val="0"/>
              <w:rPr>
                <w:kern w:val="2"/>
              </w:rPr>
            </w:pPr>
            <w:bookmarkStart w:id="43" w:name="_Toc123347841"/>
            <w:r>
              <w:rPr>
                <w:kern w:val="2"/>
              </w:rPr>
              <w:t>围护结构作法简要说明</w:t>
            </w:r>
            <w:bookmarkEnd w:id="43"/>
          </w:p>
          <w:p>
            <w:pPr>
              <w:widowControl w:val="0"/>
              <w:jc w:val="both"/>
              <w:rPr>
                <w:kern w:val="2"/>
                <w:szCs w:val="24"/>
                <w:lang w:val="en-US"/>
              </w:rPr>
            </w:pPr>
            <w:r>
              <w:rPr>
                <w:b/>
                <w:color w:val="000000"/>
                <w:kern w:val="2"/>
                <w:sz w:val="27"/>
                <w:szCs w:val="27"/>
                <w:lang w:val="en-US"/>
              </w:rPr>
              <w:t>1. 屋顶构造：</w:t>
            </w:r>
            <w:r>
              <w:rPr>
                <w:color w:val="0000FF"/>
                <w:kern w:val="2"/>
                <w:szCs w:val="21"/>
                <w:lang w:val="en-US"/>
              </w:rPr>
              <w:t>屋顶构造一：</w:t>
            </w:r>
            <w:r>
              <w:rPr>
                <w:color w:val="000000"/>
                <w:kern w:val="2"/>
                <w:szCs w:val="24"/>
                <w:lang w:val="en-US"/>
              </w:rPr>
              <w:t>（由上到下）</w:t>
            </w:r>
          </w:p>
          <w:p>
            <w:pPr>
              <w:widowControl w:val="0"/>
              <w:jc w:val="both"/>
              <w:rPr>
                <w:kern w:val="2"/>
                <w:szCs w:val="24"/>
                <w:lang w:val="en-US"/>
              </w:rPr>
            </w:pPr>
            <w:r>
              <w:rPr>
                <w:kern w:val="2"/>
                <w:szCs w:val="24"/>
                <w:lang w:val="en-US"/>
              </w:rPr>
              <w:t xml:space="preserve">    </w:t>
            </w:r>
            <w:r>
              <w:rPr>
                <w:color w:val="000000"/>
                <w:kern w:val="2"/>
                <w:szCs w:val="24"/>
                <w:lang w:val="en-US"/>
              </w:rPr>
              <w:t>碎石、卵石混凝土(ρ=2300) 40mm＋</w:t>
            </w:r>
            <w:r>
              <w:rPr>
                <w:color w:val="800000"/>
                <w:kern w:val="2"/>
                <w:szCs w:val="24"/>
                <w:lang w:val="en-US"/>
              </w:rPr>
              <w:t>挤塑聚苯乙烯泡沫塑料（带表皮） 80mm</w:t>
            </w:r>
            <w:r>
              <w:rPr>
                <w:color w:val="000000"/>
                <w:kern w:val="2"/>
                <w:szCs w:val="24"/>
                <w:lang w:val="en-US"/>
              </w:rPr>
              <w:t>＋水泥砂浆 20mm＋加气混凝土、泡沫混凝土(ρ=700) 30mm＋</w:t>
            </w:r>
            <w:r>
              <w:rPr>
                <w:color w:val="800080"/>
                <w:kern w:val="2"/>
                <w:szCs w:val="24"/>
                <w:lang w:val="en-US"/>
              </w:rPr>
              <w:t>钢筋混凝土 120mm</w:t>
            </w:r>
            <w:r>
              <w:rPr>
                <w:color w:val="000000"/>
                <w:kern w:val="2"/>
                <w:szCs w:val="24"/>
                <w:lang w:val="en-US"/>
              </w:rPr>
              <w:t>＋石灰砂浆 20mm</w:t>
            </w:r>
          </w:p>
          <w:p>
            <w:pPr>
              <w:widowControl w:val="0"/>
              <w:jc w:val="both"/>
              <w:rPr>
                <w:color w:val="000000"/>
                <w:kern w:val="2"/>
                <w:szCs w:val="24"/>
                <w:lang w:val="en-US"/>
              </w:rPr>
            </w:pPr>
          </w:p>
          <w:p>
            <w:pPr>
              <w:widowControl w:val="0"/>
              <w:jc w:val="both"/>
              <w:rPr>
                <w:color w:val="000000"/>
                <w:kern w:val="2"/>
                <w:szCs w:val="24"/>
                <w:lang w:val="en-US"/>
              </w:rPr>
            </w:pPr>
            <w:r>
              <w:rPr>
                <w:b/>
                <w:color w:val="000000"/>
                <w:kern w:val="2"/>
                <w:sz w:val="27"/>
                <w:szCs w:val="27"/>
                <w:lang w:val="en-US"/>
              </w:rPr>
              <w:t>2. 外墙：</w:t>
            </w:r>
            <w:r>
              <w:rPr>
                <w:color w:val="0000FF"/>
                <w:kern w:val="2"/>
                <w:szCs w:val="21"/>
                <w:lang w:val="en-US"/>
              </w:rPr>
              <w:t>外墙构造一：</w:t>
            </w:r>
            <w:r>
              <w:rPr>
                <w:color w:val="000000"/>
                <w:kern w:val="2"/>
                <w:szCs w:val="24"/>
                <w:lang w:val="en-US"/>
              </w:rPr>
              <w:t>（由外到内）</w:t>
            </w:r>
          </w:p>
          <w:p>
            <w:pPr>
              <w:widowControl w:val="0"/>
              <w:jc w:val="both"/>
              <w:rPr>
                <w:color w:val="000000"/>
                <w:kern w:val="2"/>
                <w:szCs w:val="24"/>
                <w:lang w:val="en-US"/>
              </w:rPr>
            </w:pPr>
            <w:r>
              <w:rPr>
                <w:color w:val="000000"/>
                <w:kern w:val="2"/>
                <w:szCs w:val="24"/>
                <w:lang w:val="en-US"/>
              </w:rPr>
              <w:t xml:space="preserve">    水泥砂浆 20mm＋</w:t>
            </w:r>
            <w:r>
              <w:rPr>
                <w:color w:val="800000"/>
                <w:kern w:val="2"/>
                <w:szCs w:val="24"/>
                <w:lang w:val="en-US"/>
              </w:rPr>
              <w:t>挤塑聚苯乙烯泡沫塑料（带表皮） 30mm</w:t>
            </w:r>
            <w:r>
              <w:rPr>
                <w:color w:val="000000"/>
                <w:kern w:val="2"/>
                <w:szCs w:val="24"/>
                <w:lang w:val="en-US"/>
              </w:rPr>
              <w:t>＋水泥砂浆 20mm＋</w:t>
            </w:r>
            <w:r>
              <w:rPr>
                <w:color w:val="800080"/>
                <w:kern w:val="2"/>
                <w:szCs w:val="24"/>
                <w:lang w:val="en-US"/>
              </w:rPr>
              <w:t>蒸压粉煤灰砖砌体 200mm</w:t>
            </w:r>
            <w:r>
              <w:rPr>
                <w:color w:val="000000"/>
                <w:kern w:val="2"/>
                <w:szCs w:val="24"/>
                <w:lang w:val="en-US"/>
              </w:rPr>
              <w:t>＋石灰砂浆 20mm</w:t>
            </w:r>
          </w:p>
          <w:p>
            <w:pPr>
              <w:widowControl w:val="0"/>
              <w:jc w:val="both"/>
              <w:rPr>
                <w:color w:val="000000"/>
                <w:kern w:val="2"/>
                <w:szCs w:val="24"/>
                <w:lang w:val="en-US"/>
              </w:rPr>
            </w:pPr>
          </w:p>
          <w:p>
            <w:pPr>
              <w:widowControl w:val="0"/>
              <w:jc w:val="both"/>
              <w:rPr>
                <w:color w:val="000000"/>
                <w:kern w:val="2"/>
                <w:szCs w:val="24"/>
                <w:lang w:val="en-US"/>
              </w:rPr>
            </w:pPr>
            <w:r>
              <w:rPr>
                <w:b/>
                <w:color w:val="000000"/>
                <w:kern w:val="2"/>
                <w:sz w:val="27"/>
                <w:szCs w:val="27"/>
                <w:lang w:val="en-US"/>
              </w:rPr>
              <w:t>3. 热桥柱：</w:t>
            </w:r>
            <w:r>
              <w:rPr>
                <w:color w:val="0000FF"/>
                <w:kern w:val="2"/>
                <w:szCs w:val="21"/>
                <w:lang w:val="en-US"/>
              </w:rPr>
              <w:t>热桥柱构造一：</w:t>
            </w:r>
            <w:r>
              <w:rPr>
                <w:color w:val="000000"/>
                <w:kern w:val="2"/>
                <w:szCs w:val="24"/>
                <w:lang w:val="en-US"/>
              </w:rPr>
              <w:t>（由外到内）</w:t>
            </w:r>
          </w:p>
          <w:p>
            <w:pPr>
              <w:widowControl w:val="0"/>
              <w:jc w:val="both"/>
              <w:rPr>
                <w:color w:val="000000"/>
                <w:kern w:val="2"/>
                <w:szCs w:val="24"/>
                <w:lang w:val="en-US"/>
              </w:rPr>
            </w:pPr>
            <w:r>
              <w:rPr>
                <w:color w:val="000000"/>
                <w:kern w:val="2"/>
                <w:szCs w:val="24"/>
                <w:lang w:val="en-US"/>
              </w:rPr>
              <w:t xml:space="preserve">    水泥砂浆 20mm＋</w:t>
            </w:r>
            <w:r>
              <w:rPr>
                <w:color w:val="800000"/>
                <w:kern w:val="2"/>
                <w:szCs w:val="24"/>
                <w:lang w:val="en-US"/>
              </w:rPr>
              <w:t>挤塑聚苯乙烯泡沫塑料（带表皮） 30mm</w:t>
            </w:r>
            <w:r>
              <w:rPr>
                <w:color w:val="000000"/>
                <w:kern w:val="2"/>
                <w:szCs w:val="24"/>
                <w:lang w:val="en-US"/>
              </w:rPr>
              <w:t>＋水泥砂浆 20mm＋</w:t>
            </w:r>
            <w:r>
              <w:rPr>
                <w:color w:val="800080"/>
                <w:kern w:val="2"/>
                <w:szCs w:val="24"/>
                <w:lang w:val="en-US"/>
              </w:rPr>
              <w:t>钢筋混凝土 200mm</w:t>
            </w:r>
            <w:r>
              <w:rPr>
                <w:color w:val="000000"/>
                <w:kern w:val="2"/>
                <w:szCs w:val="24"/>
                <w:lang w:val="en-US"/>
              </w:rPr>
              <w:t>＋石灰砂浆 20mm</w:t>
            </w:r>
          </w:p>
          <w:p>
            <w:pPr>
              <w:widowControl w:val="0"/>
              <w:jc w:val="both"/>
              <w:rPr>
                <w:color w:val="000000"/>
                <w:kern w:val="2"/>
                <w:szCs w:val="24"/>
                <w:lang w:val="en-US"/>
              </w:rPr>
            </w:pPr>
          </w:p>
          <w:p>
            <w:pPr>
              <w:widowControl w:val="0"/>
              <w:jc w:val="both"/>
              <w:rPr>
                <w:color w:val="000000"/>
                <w:kern w:val="2"/>
                <w:szCs w:val="24"/>
                <w:lang w:val="en-US"/>
              </w:rPr>
            </w:pPr>
            <w:r>
              <w:rPr>
                <w:b/>
                <w:color w:val="000000"/>
                <w:kern w:val="2"/>
                <w:sz w:val="27"/>
                <w:szCs w:val="27"/>
                <w:lang w:val="en-US"/>
              </w:rPr>
              <w:t>4. 幕墙：</w:t>
            </w:r>
            <w:r>
              <w:rPr>
                <w:color w:val="0000FF"/>
                <w:kern w:val="2"/>
                <w:szCs w:val="21"/>
                <w:lang w:val="en-US"/>
              </w:rPr>
              <w:t>断热铝合金窗--6中透光双银Low-E+12氩气+6透明玻璃：</w:t>
            </w:r>
          </w:p>
          <w:p>
            <w:pPr>
              <w:widowControl w:val="0"/>
              <w:jc w:val="both"/>
              <w:rPr>
                <w:color w:val="000000"/>
                <w:kern w:val="2"/>
                <w:szCs w:val="24"/>
                <w:lang w:val="en-US"/>
              </w:rPr>
            </w:pPr>
            <w:r>
              <w:rPr>
                <w:color w:val="000000"/>
                <w:kern w:val="2"/>
                <w:szCs w:val="24"/>
                <w:lang w:val="en-US"/>
              </w:rPr>
              <w:t xml:space="preserve">    传热系数2.000W/m^2.K，太阳得热系数0.191</w:t>
            </w:r>
          </w:p>
          <w:p>
            <w:pPr>
              <w:widowControl w:val="0"/>
              <w:jc w:val="both"/>
              <w:rPr>
                <w:color w:val="000000"/>
                <w:kern w:val="2"/>
                <w:szCs w:val="24"/>
                <w:lang w:val="en-US"/>
              </w:rPr>
            </w:pPr>
          </w:p>
          <w:p>
            <w:pPr>
              <w:widowControl w:val="0"/>
              <w:jc w:val="both"/>
              <w:rPr>
                <w:color w:val="000000"/>
                <w:kern w:val="2"/>
                <w:szCs w:val="24"/>
                <w:lang w:val="en-US"/>
              </w:rPr>
            </w:pPr>
            <w:r>
              <w:rPr>
                <w:b/>
                <w:color w:val="000000"/>
                <w:kern w:val="2"/>
                <w:sz w:val="27"/>
                <w:szCs w:val="27"/>
                <w:lang w:val="en-US"/>
              </w:rPr>
              <w:t>5. 外窗：</w:t>
            </w:r>
            <w:r>
              <w:rPr>
                <w:color w:val="0000FF"/>
                <w:kern w:val="2"/>
                <w:szCs w:val="21"/>
                <w:lang w:val="en-US"/>
              </w:rPr>
              <w:t>断热铝合金窗--6中透光双银Low-E+12氩气+6透明玻璃：</w:t>
            </w:r>
          </w:p>
          <w:p>
            <w:pPr>
              <w:widowControl w:val="0"/>
              <w:jc w:val="both"/>
              <w:rPr>
                <w:color w:val="000000"/>
                <w:kern w:val="2"/>
                <w:szCs w:val="24"/>
                <w:lang w:val="en-US"/>
              </w:rPr>
            </w:pPr>
            <w:r>
              <w:rPr>
                <w:color w:val="000000"/>
                <w:kern w:val="2"/>
                <w:szCs w:val="24"/>
                <w:lang w:val="en-US"/>
              </w:rPr>
              <w:t xml:space="preserve">    传热系数2.000W/m^2.K，太阳得热系数0.191</w:t>
            </w:r>
          </w:p>
          <w:p>
            <w:pPr>
              <w:widowControl w:val="0"/>
              <w:jc w:val="both"/>
              <w:rPr>
                <w:color w:val="000000"/>
                <w:kern w:val="2"/>
                <w:szCs w:val="24"/>
                <w:lang w:val="en-US"/>
              </w:rPr>
            </w:pPr>
          </w:p>
          <w:p>
            <w:pPr>
              <w:pStyle w:val="4"/>
              <w:widowControl w:val="0"/>
              <w:rPr>
                <w:kern w:val="2"/>
              </w:rPr>
            </w:pPr>
            <w:bookmarkStart w:id="44" w:name="_Toc123347842"/>
            <w:r>
              <w:rPr>
                <w:kern w:val="2"/>
              </w:rPr>
              <w:t>体形系数</w:t>
            </w:r>
            <w:bookmarkEnd w:id="44"/>
          </w:p>
          <w:tbl>
            <w:tblPr>
              <w:tblStyle w:val="12"/>
              <w:tblW w:w="933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513"/>
              <w:gridCol w:w="6820"/>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tcW w:w="2513" w:type="dxa"/>
                  <w:shd w:val="clear" w:color="auto" w:fill="E6E6E6"/>
                  <w:vAlign w:val="center"/>
                </w:tcPr>
                <w:p>
                  <w:r>
                    <w:t>外表面积</w:t>
                  </w:r>
                </w:p>
              </w:tc>
              <w:tc>
                <w:tcPr>
                  <w:tcW w:w="6820" w:type="dxa"/>
                  <w:vAlign w:val="center"/>
                </w:tcPr>
                <w:p>
                  <w:r>
                    <w:t>7015.85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513" w:type="dxa"/>
                  <w:shd w:val="clear" w:color="auto" w:fill="E6E6E6"/>
                  <w:vAlign w:val="center"/>
                </w:tcPr>
                <w:p>
                  <w:r>
                    <w:t>建筑体积</w:t>
                  </w:r>
                </w:p>
              </w:tc>
              <w:tc>
                <w:tcPr>
                  <w:tcW w:w="6820" w:type="dxa"/>
                  <w:vAlign w:val="center"/>
                </w:tcPr>
                <w:p>
                  <w:r>
                    <w:t>22355.34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513" w:type="dxa"/>
                  <w:shd w:val="clear" w:color="auto" w:fill="E6E6E6"/>
                  <w:vAlign w:val="center"/>
                </w:tcPr>
                <w:p>
                  <w:r>
                    <w:t>体形系数</w:t>
                  </w:r>
                </w:p>
              </w:tc>
              <w:tc>
                <w:tcPr>
                  <w:tcW w:w="6820" w:type="dxa"/>
                  <w:vAlign w:val="center"/>
                </w:tcPr>
                <w:p>
                  <w:r>
                    <w:t>0.31</w:t>
                  </w:r>
                </w:p>
              </w:tc>
            </w:tr>
          </w:tbl>
          <w:p>
            <w:pPr>
              <w:pStyle w:val="4"/>
              <w:widowControl w:val="0"/>
              <w:rPr>
                <w:kern w:val="2"/>
              </w:rPr>
            </w:pPr>
            <w:bookmarkStart w:id="45" w:name="_Toc123347843"/>
            <w:r>
              <w:rPr>
                <w:kern w:val="2"/>
              </w:rPr>
              <w:t>窗墙比</w:t>
            </w:r>
            <w:bookmarkEnd w:id="45"/>
          </w:p>
          <w:p>
            <w:pPr>
              <w:pStyle w:val="5"/>
              <w:widowControl w:val="0"/>
              <w:jc w:val="both"/>
              <w:rPr>
                <w:color w:val="000000"/>
                <w:kern w:val="2"/>
                <w:szCs w:val="24"/>
              </w:rPr>
            </w:pPr>
            <w:bookmarkStart w:id="46" w:name="_Toc123347844"/>
            <w:r>
              <w:rPr>
                <w:color w:val="000000"/>
                <w:kern w:val="2"/>
                <w:szCs w:val="24"/>
              </w:rPr>
              <w:t>窗墙比</w:t>
            </w:r>
            <w:bookmarkEnd w:id="46"/>
          </w:p>
          <w:tbl>
            <w:tblPr>
              <w:tblStyle w:val="12"/>
              <w:tblW w:w="933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652"/>
              <w:gridCol w:w="1816"/>
              <w:gridCol w:w="2106"/>
              <w:gridCol w:w="2106"/>
              <w:gridCol w:w="165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652" w:type="dxa"/>
                  <w:shd w:val="clear" w:color="auto" w:fill="E6E6E6"/>
                  <w:vAlign w:val="center"/>
                </w:tcPr>
                <w:p>
                  <w:pPr>
                    <w:jc w:val="center"/>
                  </w:pPr>
                  <w:r>
                    <w:t>朝向</w:t>
                  </w:r>
                </w:p>
              </w:tc>
              <w:tc>
                <w:tcPr>
                  <w:tcW w:w="1816" w:type="dxa"/>
                  <w:shd w:val="clear" w:color="auto" w:fill="E6E6E6"/>
                  <w:vAlign w:val="center"/>
                </w:tcPr>
                <w:p>
                  <w:pPr>
                    <w:jc w:val="center"/>
                  </w:pPr>
                  <w:r>
                    <w:t>立面</w:t>
                  </w:r>
                </w:p>
              </w:tc>
              <w:tc>
                <w:tcPr>
                  <w:tcW w:w="2105" w:type="dxa"/>
                  <w:shd w:val="clear" w:color="auto" w:fill="E6E6E6"/>
                  <w:vAlign w:val="center"/>
                </w:tcPr>
                <w:p>
                  <w:pPr>
                    <w:jc w:val="center"/>
                  </w:pPr>
                  <w:r>
                    <w:t>窗面积(㎡)</w:t>
                  </w:r>
                </w:p>
              </w:tc>
              <w:tc>
                <w:tcPr>
                  <w:tcW w:w="2105" w:type="dxa"/>
                  <w:shd w:val="clear" w:color="auto" w:fill="E6E6E6"/>
                  <w:vAlign w:val="center"/>
                </w:tcPr>
                <w:p>
                  <w:pPr>
                    <w:jc w:val="center"/>
                  </w:pPr>
                  <w:r>
                    <w:t>墙面积(㎡)</w:t>
                  </w:r>
                </w:p>
              </w:tc>
              <w:tc>
                <w:tcPr>
                  <w:tcW w:w="1652" w:type="dxa"/>
                  <w:shd w:val="clear" w:color="auto" w:fill="E6E6E6"/>
                  <w:vAlign w:val="center"/>
                </w:tcPr>
                <w:p>
                  <w:pPr>
                    <w:jc w:val="center"/>
                  </w:pPr>
                  <w:r>
                    <w:t>窗墙比</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652" w:type="dxa"/>
                  <w:shd w:val="clear" w:color="auto" w:fill="E6E6E6"/>
                  <w:vAlign w:val="center"/>
                </w:tcPr>
                <w:p>
                  <w:r>
                    <w:t>南向</w:t>
                  </w:r>
                </w:p>
              </w:tc>
              <w:tc>
                <w:tcPr>
                  <w:tcW w:w="1816" w:type="dxa"/>
                  <w:vAlign w:val="center"/>
                </w:tcPr>
                <w:p>
                  <w:r>
                    <w:t>南-默认立面</w:t>
                  </w:r>
                </w:p>
              </w:tc>
              <w:tc>
                <w:tcPr>
                  <w:tcW w:w="2105" w:type="dxa"/>
                  <w:vAlign w:val="center"/>
                </w:tcPr>
                <w:p>
                  <w:r>
                    <w:t>910.47</w:t>
                  </w:r>
                </w:p>
              </w:tc>
              <w:tc>
                <w:tcPr>
                  <w:tcW w:w="2105" w:type="dxa"/>
                  <w:vAlign w:val="center"/>
                </w:tcPr>
                <w:p>
                  <w:r>
                    <w:t>1044.02</w:t>
                  </w:r>
                </w:p>
              </w:tc>
              <w:tc>
                <w:tcPr>
                  <w:tcW w:w="1652" w:type="dxa"/>
                  <w:vAlign w:val="center"/>
                </w:tcPr>
                <w:p>
                  <w:r>
                    <w:t>0.87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652" w:type="dxa"/>
                  <w:shd w:val="clear" w:color="auto" w:fill="E6E6E6"/>
                  <w:vAlign w:val="center"/>
                </w:tcPr>
                <w:p>
                  <w:r>
                    <w:t>北向</w:t>
                  </w:r>
                </w:p>
              </w:tc>
              <w:tc>
                <w:tcPr>
                  <w:tcW w:w="1816" w:type="dxa"/>
                  <w:vAlign w:val="center"/>
                </w:tcPr>
                <w:p>
                  <w:r>
                    <w:t>北-默认立面</w:t>
                  </w:r>
                </w:p>
              </w:tc>
              <w:tc>
                <w:tcPr>
                  <w:tcW w:w="2105" w:type="dxa"/>
                  <w:vAlign w:val="center"/>
                </w:tcPr>
                <w:p>
                  <w:r>
                    <w:t>370.20</w:t>
                  </w:r>
                </w:p>
              </w:tc>
              <w:tc>
                <w:tcPr>
                  <w:tcW w:w="2105" w:type="dxa"/>
                  <w:vAlign w:val="center"/>
                </w:tcPr>
                <w:p>
                  <w:r>
                    <w:t>1064.64</w:t>
                  </w:r>
                </w:p>
              </w:tc>
              <w:tc>
                <w:tcPr>
                  <w:tcW w:w="1652" w:type="dxa"/>
                  <w:vAlign w:val="center"/>
                </w:tcPr>
                <w:p>
                  <w:r>
                    <w:t>0.35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652" w:type="dxa"/>
                  <w:shd w:val="clear" w:color="auto" w:fill="E6E6E6"/>
                  <w:vAlign w:val="center"/>
                </w:tcPr>
                <w:p>
                  <w:r>
                    <w:t>东向</w:t>
                  </w:r>
                </w:p>
              </w:tc>
              <w:tc>
                <w:tcPr>
                  <w:tcW w:w="1816" w:type="dxa"/>
                  <w:vAlign w:val="center"/>
                </w:tcPr>
                <w:p>
                  <w:r>
                    <w:t>东-默认立面</w:t>
                  </w:r>
                </w:p>
              </w:tc>
              <w:tc>
                <w:tcPr>
                  <w:tcW w:w="2105" w:type="dxa"/>
                  <w:vAlign w:val="center"/>
                </w:tcPr>
                <w:p>
                  <w:r>
                    <w:t>369.65</w:t>
                  </w:r>
                </w:p>
              </w:tc>
              <w:tc>
                <w:tcPr>
                  <w:tcW w:w="2105" w:type="dxa"/>
                  <w:vAlign w:val="center"/>
                </w:tcPr>
                <w:p>
                  <w:r>
                    <w:t>1187.68</w:t>
                  </w:r>
                </w:p>
              </w:tc>
              <w:tc>
                <w:tcPr>
                  <w:tcW w:w="1652" w:type="dxa"/>
                  <w:vAlign w:val="center"/>
                </w:tcPr>
                <w:p>
                  <w:r>
                    <w:t>0.31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652" w:type="dxa"/>
                  <w:shd w:val="clear" w:color="auto" w:fill="E6E6E6"/>
                  <w:vAlign w:val="center"/>
                </w:tcPr>
                <w:p>
                  <w:r>
                    <w:t>西向</w:t>
                  </w:r>
                </w:p>
              </w:tc>
              <w:tc>
                <w:tcPr>
                  <w:tcW w:w="1816" w:type="dxa"/>
                  <w:vAlign w:val="center"/>
                </w:tcPr>
                <w:p>
                  <w:r>
                    <w:t>西-默认立面</w:t>
                  </w:r>
                </w:p>
              </w:tc>
              <w:tc>
                <w:tcPr>
                  <w:tcW w:w="2105" w:type="dxa"/>
                  <w:vAlign w:val="center"/>
                </w:tcPr>
                <w:p>
                  <w:r>
                    <w:t>5.55</w:t>
                  </w:r>
                </w:p>
              </w:tc>
              <w:tc>
                <w:tcPr>
                  <w:tcW w:w="2105" w:type="dxa"/>
                  <w:vAlign w:val="center"/>
                </w:tcPr>
                <w:p>
                  <w:r>
                    <w:t>1223.32</w:t>
                  </w:r>
                </w:p>
              </w:tc>
              <w:tc>
                <w:tcPr>
                  <w:tcW w:w="1652" w:type="dxa"/>
                  <w:vAlign w:val="center"/>
                </w:tcPr>
                <w:p>
                  <w:r>
                    <w:t>0.00</w:t>
                  </w:r>
                </w:p>
              </w:tc>
            </w:tr>
          </w:tbl>
          <w:p>
            <w:pPr>
              <w:pStyle w:val="5"/>
              <w:widowControl w:val="0"/>
              <w:jc w:val="both"/>
              <w:rPr>
                <w:color w:val="000000"/>
                <w:kern w:val="2"/>
                <w:szCs w:val="24"/>
              </w:rPr>
            </w:pPr>
            <w:bookmarkStart w:id="47" w:name="_Toc123347845"/>
            <w:r>
              <w:rPr>
                <w:color w:val="000000"/>
                <w:kern w:val="2"/>
                <w:szCs w:val="24"/>
              </w:rPr>
              <w:t>外窗表</w:t>
            </w:r>
            <w:bookmarkEnd w:id="47"/>
          </w:p>
          <w:tbl>
            <w:tblPr>
              <w:tblStyle w:val="12"/>
              <w:tblW w:w="933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160"/>
              <w:gridCol w:w="1245"/>
              <w:gridCol w:w="1563"/>
              <w:gridCol w:w="1386"/>
              <w:gridCol w:w="735"/>
              <w:gridCol w:w="718"/>
              <w:gridCol w:w="1263"/>
              <w:gridCol w:w="126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160" w:type="dxa"/>
                  <w:shd w:val="clear" w:color="auto" w:fill="E6E6E6"/>
                  <w:vAlign w:val="center"/>
                </w:tcPr>
                <w:p>
                  <w:pPr>
                    <w:jc w:val="center"/>
                  </w:pPr>
                  <w:r>
                    <w:t>朝向</w:t>
                  </w:r>
                </w:p>
              </w:tc>
              <w:tc>
                <w:tcPr>
                  <w:tcW w:w="1245" w:type="dxa"/>
                  <w:shd w:val="clear" w:color="auto" w:fill="E6E6E6"/>
                  <w:vAlign w:val="center"/>
                </w:tcPr>
                <w:p>
                  <w:pPr>
                    <w:jc w:val="center"/>
                  </w:pPr>
                  <w:r>
                    <w:t>立面</w:t>
                  </w:r>
                </w:p>
              </w:tc>
              <w:tc>
                <w:tcPr>
                  <w:tcW w:w="1562" w:type="dxa"/>
                  <w:shd w:val="clear" w:color="auto" w:fill="E6E6E6"/>
                  <w:vAlign w:val="center"/>
                </w:tcPr>
                <w:p>
                  <w:pPr>
                    <w:jc w:val="center"/>
                  </w:pPr>
                  <w:r>
                    <w:t>编号</w:t>
                  </w:r>
                </w:p>
              </w:tc>
              <w:tc>
                <w:tcPr>
                  <w:tcW w:w="1386" w:type="dxa"/>
                  <w:shd w:val="clear" w:color="auto" w:fill="E6E6E6"/>
                  <w:vAlign w:val="center"/>
                </w:tcPr>
                <w:p>
                  <w:pPr>
                    <w:jc w:val="center"/>
                  </w:pPr>
                  <w:r>
                    <w:t>尺寸</w:t>
                  </w:r>
                </w:p>
              </w:tc>
              <w:tc>
                <w:tcPr>
                  <w:tcW w:w="735" w:type="dxa"/>
                  <w:shd w:val="clear" w:color="auto" w:fill="E6E6E6"/>
                  <w:vAlign w:val="center"/>
                </w:tcPr>
                <w:p>
                  <w:pPr>
                    <w:jc w:val="center"/>
                  </w:pPr>
                  <w:r>
                    <w:t>楼层</w:t>
                  </w:r>
                </w:p>
              </w:tc>
              <w:tc>
                <w:tcPr>
                  <w:tcW w:w="718" w:type="dxa"/>
                  <w:shd w:val="clear" w:color="auto" w:fill="E6E6E6"/>
                  <w:vAlign w:val="center"/>
                </w:tcPr>
                <w:p>
                  <w:pPr>
                    <w:jc w:val="center"/>
                  </w:pPr>
                  <w:r>
                    <w:t>数量</w:t>
                  </w:r>
                </w:p>
              </w:tc>
              <w:tc>
                <w:tcPr>
                  <w:tcW w:w="1262" w:type="dxa"/>
                  <w:shd w:val="clear" w:color="auto" w:fill="E6E6E6"/>
                  <w:vAlign w:val="center"/>
                </w:tcPr>
                <w:p>
                  <w:pPr>
                    <w:jc w:val="center"/>
                  </w:pPr>
                  <w:r>
                    <w:t>单个面积</w:t>
                  </w:r>
                  <w:r>
                    <w:br w:type="textWrapping"/>
                  </w:r>
                  <w:r>
                    <w:t>（㎡）</w:t>
                  </w:r>
                </w:p>
              </w:tc>
              <w:tc>
                <w:tcPr>
                  <w:tcW w:w="1262" w:type="dxa"/>
                  <w:shd w:val="clear" w:color="auto" w:fill="E6E6E6"/>
                  <w:vAlign w:val="center"/>
                </w:tcPr>
                <w:p>
                  <w:pPr>
                    <w:jc w:val="center"/>
                  </w:pPr>
                  <w:r>
                    <w:t>合计面积</w:t>
                  </w:r>
                  <w:r>
                    <w:br w:type="textWrapping"/>
                  </w:r>
                  <w:r>
                    <w:t>（㎡）</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160" w:type="dxa"/>
                  <w:vMerge w:val="restart"/>
                  <w:vAlign w:val="center"/>
                </w:tcPr>
                <w:p>
                  <w:r>
                    <w:t>南向</w:t>
                  </w:r>
                </w:p>
              </w:tc>
              <w:tc>
                <w:tcPr>
                  <w:tcW w:w="1245" w:type="dxa"/>
                  <w:vMerge w:val="restart"/>
                  <w:vAlign w:val="center"/>
                </w:tcPr>
                <w:p>
                  <w:r>
                    <w:t>南-默认立面</w:t>
                  </w:r>
                  <w:r>
                    <w:br w:type="textWrapping"/>
                  </w:r>
                  <w:r>
                    <w:t>910.47</w:t>
                  </w:r>
                </w:p>
              </w:tc>
              <w:tc>
                <w:tcPr>
                  <w:tcW w:w="1562" w:type="dxa"/>
                  <w:vAlign w:val="center"/>
                </w:tcPr>
                <w:p/>
              </w:tc>
              <w:tc>
                <w:tcPr>
                  <w:tcW w:w="1386" w:type="dxa"/>
                  <w:vAlign w:val="center"/>
                </w:tcPr>
                <w:p>
                  <w:r>
                    <w:t>12.79×4.50</w:t>
                  </w:r>
                </w:p>
              </w:tc>
              <w:tc>
                <w:tcPr>
                  <w:tcW w:w="735" w:type="dxa"/>
                  <w:vAlign w:val="center"/>
                </w:tcPr>
                <w:p>
                  <w:r>
                    <w:t>1</w:t>
                  </w:r>
                </w:p>
              </w:tc>
              <w:tc>
                <w:tcPr>
                  <w:tcW w:w="718" w:type="dxa"/>
                  <w:vAlign w:val="center"/>
                </w:tcPr>
                <w:p>
                  <w:r>
                    <w:t>1</w:t>
                  </w:r>
                </w:p>
              </w:tc>
              <w:tc>
                <w:tcPr>
                  <w:tcW w:w="1262" w:type="dxa"/>
                  <w:vAlign w:val="center"/>
                </w:tcPr>
                <w:p>
                  <w:r>
                    <w:t>57.58</w:t>
                  </w:r>
                </w:p>
              </w:tc>
              <w:tc>
                <w:tcPr>
                  <w:tcW w:w="1262" w:type="dxa"/>
                  <w:vAlign w:val="center"/>
                </w:tcPr>
                <w:p>
                  <w:r>
                    <w:t>57.58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160" w:type="dxa"/>
                  <w:vMerge w:val="continue"/>
                  <w:vAlign w:val="center"/>
                </w:tcPr>
                <w:p/>
              </w:tc>
              <w:tc>
                <w:tcPr>
                  <w:tcW w:w="1245" w:type="dxa"/>
                  <w:vMerge w:val="continue"/>
                  <w:vAlign w:val="center"/>
                </w:tcPr>
                <w:p/>
              </w:tc>
              <w:tc>
                <w:tcPr>
                  <w:tcW w:w="1562" w:type="dxa"/>
                  <w:vAlign w:val="center"/>
                </w:tcPr>
                <w:p/>
              </w:tc>
              <w:tc>
                <w:tcPr>
                  <w:tcW w:w="1386" w:type="dxa"/>
                  <w:vAlign w:val="center"/>
                </w:tcPr>
                <w:p>
                  <w:r>
                    <w:t>9.62×4.50</w:t>
                  </w:r>
                </w:p>
              </w:tc>
              <w:tc>
                <w:tcPr>
                  <w:tcW w:w="735" w:type="dxa"/>
                  <w:vAlign w:val="center"/>
                </w:tcPr>
                <w:p>
                  <w:r>
                    <w:t>1</w:t>
                  </w:r>
                </w:p>
              </w:tc>
              <w:tc>
                <w:tcPr>
                  <w:tcW w:w="718" w:type="dxa"/>
                  <w:vAlign w:val="center"/>
                </w:tcPr>
                <w:p>
                  <w:r>
                    <w:t>1</w:t>
                  </w:r>
                </w:p>
              </w:tc>
              <w:tc>
                <w:tcPr>
                  <w:tcW w:w="1262" w:type="dxa"/>
                  <w:vAlign w:val="center"/>
                </w:tcPr>
                <w:p>
                  <w:r>
                    <w:t>43.28</w:t>
                  </w:r>
                </w:p>
              </w:tc>
              <w:tc>
                <w:tcPr>
                  <w:tcW w:w="1262" w:type="dxa"/>
                  <w:vAlign w:val="center"/>
                </w:tcPr>
                <w:p>
                  <w:r>
                    <w:t>43.28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160" w:type="dxa"/>
                  <w:vMerge w:val="continue"/>
                  <w:vAlign w:val="center"/>
                </w:tcPr>
                <w:p/>
              </w:tc>
              <w:tc>
                <w:tcPr>
                  <w:tcW w:w="1245" w:type="dxa"/>
                  <w:vMerge w:val="continue"/>
                  <w:vAlign w:val="center"/>
                </w:tcPr>
                <w:p/>
              </w:tc>
              <w:tc>
                <w:tcPr>
                  <w:tcW w:w="1562" w:type="dxa"/>
                  <w:vAlign w:val="center"/>
                </w:tcPr>
                <w:p/>
              </w:tc>
              <w:tc>
                <w:tcPr>
                  <w:tcW w:w="1386" w:type="dxa"/>
                  <w:vAlign w:val="center"/>
                </w:tcPr>
                <w:p>
                  <w:r>
                    <w:t>3.23×3.90</w:t>
                  </w:r>
                </w:p>
              </w:tc>
              <w:tc>
                <w:tcPr>
                  <w:tcW w:w="735" w:type="dxa"/>
                  <w:vAlign w:val="center"/>
                </w:tcPr>
                <w:p>
                  <w:r>
                    <w:t>2</w:t>
                  </w:r>
                </w:p>
              </w:tc>
              <w:tc>
                <w:tcPr>
                  <w:tcW w:w="718" w:type="dxa"/>
                  <w:vAlign w:val="center"/>
                </w:tcPr>
                <w:p>
                  <w:r>
                    <w:t>1</w:t>
                  </w:r>
                </w:p>
              </w:tc>
              <w:tc>
                <w:tcPr>
                  <w:tcW w:w="1262" w:type="dxa"/>
                  <w:vAlign w:val="center"/>
                </w:tcPr>
                <w:p>
                  <w:r>
                    <w:t>12.59</w:t>
                  </w:r>
                </w:p>
              </w:tc>
              <w:tc>
                <w:tcPr>
                  <w:tcW w:w="1262" w:type="dxa"/>
                  <w:vAlign w:val="center"/>
                </w:tcPr>
                <w:p>
                  <w:r>
                    <w:t>12.59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160" w:type="dxa"/>
                  <w:vMerge w:val="continue"/>
                  <w:vAlign w:val="center"/>
                </w:tcPr>
                <w:p/>
              </w:tc>
              <w:tc>
                <w:tcPr>
                  <w:tcW w:w="1245" w:type="dxa"/>
                  <w:vMerge w:val="continue"/>
                  <w:vAlign w:val="center"/>
                </w:tcPr>
                <w:p/>
              </w:tc>
              <w:tc>
                <w:tcPr>
                  <w:tcW w:w="1562" w:type="dxa"/>
                  <w:vAlign w:val="center"/>
                </w:tcPr>
                <w:p/>
              </w:tc>
              <w:tc>
                <w:tcPr>
                  <w:tcW w:w="1386" w:type="dxa"/>
                  <w:vAlign w:val="center"/>
                </w:tcPr>
                <w:p>
                  <w:r>
                    <w:t>10.00×3.90</w:t>
                  </w:r>
                </w:p>
              </w:tc>
              <w:tc>
                <w:tcPr>
                  <w:tcW w:w="735" w:type="dxa"/>
                  <w:vAlign w:val="center"/>
                </w:tcPr>
                <w:p>
                  <w:r>
                    <w:t>2</w:t>
                  </w:r>
                </w:p>
              </w:tc>
              <w:tc>
                <w:tcPr>
                  <w:tcW w:w="718" w:type="dxa"/>
                  <w:vAlign w:val="center"/>
                </w:tcPr>
                <w:p>
                  <w:r>
                    <w:t>1</w:t>
                  </w:r>
                </w:p>
              </w:tc>
              <w:tc>
                <w:tcPr>
                  <w:tcW w:w="1262" w:type="dxa"/>
                  <w:vAlign w:val="center"/>
                </w:tcPr>
                <w:p>
                  <w:r>
                    <w:t>39.01</w:t>
                  </w:r>
                </w:p>
              </w:tc>
              <w:tc>
                <w:tcPr>
                  <w:tcW w:w="1262" w:type="dxa"/>
                  <w:vAlign w:val="center"/>
                </w:tcPr>
                <w:p>
                  <w:r>
                    <w:t>39.01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160" w:type="dxa"/>
                  <w:vMerge w:val="continue"/>
                  <w:vAlign w:val="center"/>
                </w:tcPr>
                <w:p/>
              </w:tc>
              <w:tc>
                <w:tcPr>
                  <w:tcW w:w="1245" w:type="dxa"/>
                  <w:vMerge w:val="continue"/>
                  <w:vAlign w:val="center"/>
                </w:tcPr>
                <w:p/>
              </w:tc>
              <w:tc>
                <w:tcPr>
                  <w:tcW w:w="1562" w:type="dxa"/>
                  <w:vAlign w:val="center"/>
                </w:tcPr>
                <w:p/>
              </w:tc>
              <w:tc>
                <w:tcPr>
                  <w:tcW w:w="1386" w:type="dxa"/>
                  <w:vAlign w:val="center"/>
                </w:tcPr>
                <w:p>
                  <w:r>
                    <w:t>20.32×3.90</w:t>
                  </w:r>
                </w:p>
              </w:tc>
              <w:tc>
                <w:tcPr>
                  <w:tcW w:w="735" w:type="dxa"/>
                  <w:vAlign w:val="center"/>
                </w:tcPr>
                <w:p>
                  <w:r>
                    <w:t>2</w:t>
                  </w:r>
                </w:p>
              </w:tc>
              <w:tc>
                <w:tcPr>
                  <w:tcW w:w="718" w:type="dxa"/>
                  <w:vAlign w:val="center"/>
                </w:tcPr>
                <w:p>
                  <w:r>
                    <w:t>1</w:t>
                  </w:r>
                </w:p>
              </w:tc>
              <w:tc>
                <w:tcPr>
                  <w:tcW w:w="1262" w:type="dxa"/>
                  <w:vAlign w:val="center"/>
                </w:tcPr>
                <w:p>
                  <w:r>
                    <w:t>79.25</w:t>
                  </w:r>
                </w:p>
              </w:tc>
              <w:tc>
                <w:tcPr>
                  <w:tcW w:w="1262" w:type="dxa"/>
                  <w:vAlign w:val="center"/>
                </w:tcPr>
                <w:p>
                  <w:r>
                    <w:t>79.25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160" w:type="dxa"/>
                  <w:vMerge w:val="continue"/>
                  <w:vAlign w:val="center"/>
                </w:tcPr>
                <w:p/>
              </w:tc>
              <w:tc>
                <w:tcPr>
                  <w:tcW w:w="1245" w:type="dxa"/>
                  <w:vMerge w:val="continue"/>
                  <w:vAlign w:val="center"/>
                </w:tcPr>
                <w:p/>
              </w:tc>
              <w:tc>
                <w:tcPr>
                  <w:tcW w:w="1562" w:type="dxa"/>
                  <w:vAlign w:val="center"/>
                </w:tcPr>
                <w:p/>
              </w:tc>
              <w:tc>
                <w:tcPr>
                  <w:tcW w:w="1386" w:type="dxa"/>
                  <w:vAlign w:val="center"/>
                </w:tcPr>
                <w:p>
                  <w:r>
                    <w:t>3.70×3.90</w:t>
                  </w:r>
                </w:p>
              </w:tc>
              <w:tc>
                <w:tcPr>
                  <w:tcW w:w="735" w:type="dxa"/>
                  <w:vAlign w:val="center"/>
                </w:tcPr>
                <w:p>
                  <w:r>
                    <w:t>2~4</w:t>
                  </w:r>
                </w:p>
              </w:tc>
              <w:tc>
                <w:tcPr>
                  <w:tcW w:w="718" w:type="dxa"/>
                  <w:vAlign w:val="center"/>
                </w:tcPr>
                <w:p>
                  <w:r>
                    <w:t>3</w:t>
                  </w:r>
                </w:p>
              </w:tc>
              <w:tc>
                <w:tcPr>
                  <w:tcW w:w="1262" w:type="dxa"/>
                  <w:vAlign w:val="center"/>
                </w:tcPr>
                <w:p>
                  <w:r>
                    <w:t>14.44</w:t>
                  </w:r>
                </w:p>
              </w:tc>
              <w:tc>
                <w:tcPr>
                  <w:tcW w:w="1262" w:type="dxa"/>
                  <w:vAlign w:val="center"/>
                </w:tcPr>
                <w:p>
                  <w:r>
                    <w:t>43.31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160" w:type="dxa"/>
                  <w:vMerge w:val="continue"/>
                  <w:vAlign w:val="center"/>
                </w:tcPr>
                <w:p/>
              </w:tc>
              <w:tc>
                <w:tcPr>
                  <w:tcW w:w="1245" w:type="dxa"/>
                  <w:vMerge w:val="continue"/>
                  <w:vAlign w:val="center"/>
                </w:tcPr>
                <w:p/>
              </w:tc>
              <w:tc>
                <w:tcPr>
                  <w:tcW w:w="1562" w:type="dxa"/>
                  <w:vAlign w:val="center"/>
                </w:tcPr>
                <w:p/>
              </w:tc>
              <w:tc>
                <w:tcPr>
                  <w:tcW w:w="1386" w:type="dxa"/>
                  <w:vAlign w:val="center"/>
                </w:tcPr>
                <w:p>
                  <w:r>
                    <w:t>3.80×3.90</w:t>
                  </w:r>
                </w:p>
              </w:tc>
              <w:tc>
                <w:tcPr>
                  <w:tcW w:w="735" w:type="dxa"/>
                  <w:vAlign w:val="center"/>
                </w:tcPr>
                <w:p>
                  <w:r>
                    <w:t>2~4</w:t>
                  </w:r>
                </w:p>
              </w:tc>
              <w:tc>
                <w:tcPr>
                  <w:tcW w:w="718" w:type="dxa"/>
                  <w:vAlign w:val="center"/>
                </w:tcPr>
                <w:p>
                  <w:r>
                    <w:t>3</w:t>
                  </w:r>
                </w:p>
              </w:tc>
              <w:tc>
                <w:tcPr>
                  <w:tcW w:w="1262" w:type="dxa"/>
                  <w:vAlign w:val="center"/>
                </w:tcPr>
                <w:p>
                  <w:r>
                    <w:t>14.81</w:t>
                  </w:r>
                </w:p>
              </w:tc>
              <w:tc>
                <w:tcPr>
                  <w:tcW w:w="1262" w:type="dxa"/>
                  <w:vAlign w:val="center"/>
                </w:tcPr>
                <w:p>
                  <w:r>
                    <w:t>44.44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160" w:type="dxa"/>
                  <w:vMerge w:val="continue"/>
                  <w:vAlign w:val="center"/>
                </w:tcPr>
                <w:p/>
              </w:tc>
              <w:tc>
                <w:tcPr>
                  <w:tcW w:w="1245" w:type="dxa"/>
                  <w:vMerge w:val="continue"/>
                  <w:vAlign w:val="center"/>
                </w:tcPr>
                <w:p/>
              </w:tc>
              <w:tc>
                <w:tcPr>
                  <w:tcW w:w="1562" w:type="dxa"/>
                  <w:vAlign w:val="center"/>
                </w:tcPr>
                <w:p/>
              </w:tc>
              <w:tc>
                <w:tcPr>
                  <w:tcW w:w="1386" w:type="dxa"/>
                  <w:vAlign w:val="center"/>
                </w:tcPr>
                <w:p>
                  <w:r>
                    <w:t>3.80×3.90</w:t>
                  </w:r>
                </w:p>
              </w:tc>
              <w:tc>
                <w:tcPr>
                  <w:tcW w:w="735" w:type="dxa"/>
                  <w:vAlign w:val="center"/>
                </w:tcPr>
                <w:p>
                  <w:r>
                    <w:t>2~4</w:t>
                  </w:r>
                </w:p>
              </w:tc>
              <w:tc>
                <w:tcPr>
                  <w:tcW w:w="718" w:type="dxa"/>
                  <w:vAlign w:val="center"/>
                </w:tcPr>
                <w:p>
                  <w:r>
                    <w:t>3</w:t>
                  </w:r>
                </w:p>
              </w:tc>
              <w:tc>
                <w:tcPr>
                  <w:tcW w:w="1262" w:type="dxa"/>
                  <w:vAlign w:val="center"/>
                </w:tcPr>
                <w:p>
                  <w:r>
                    <w:t>14.83</w:t>
                  </w:r>
                </w:p>
              </w:tc>
              <w:tc>
                <w:tcPr>
                  <w:tcW w:w="1262" w:type="dxa"/>
                  <w:vAlign w:val="center"/>
                </w:tcPr>
                <w:p>
                  <w:r>
                    <w:t>44.48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160" w:type="dxa"/>
                  <w:vMerge w:val="continue"/>
                  <w:vAlign w:val="center"/>
                </w:tcPr>
                <w:p/>
              </w:tc>
              <w:tc>
                <w:tcPr>
                  <w:tcW w:w="1245" w:type="dxa"/>
                  <w:vMerge w:val="continue"/>
                  <w:vAlign w:val="center"/>
                </w:tcPr>
                <w:p/>
              </w:tc>
              <w:tc>
                <w:tcPr>
                  <w:tcW w:w="1562" w:type="dxa"/>
                  <w:vAlign w:val="center"/>
                </w:tcPr>
                <w:p/>
              </w:tc>
              <w:tc>
                <w:tcPr>
                  <w:tcW w:w="1386" w:type="dxa"/>
                  <w:vAlign w:val="center"/>
                </w:tcPr>
                <w:p>
                  <w:r>
                    <w:t>3.70×3.90</w:t>
                  </w:r>
                </w:p>
              </w:tc>
              <w:tc>
                <w:tcPr>
                  <w:tcW w:w="735" w:type="dxa"/>
                  <w:vAlign w:val="center"/>
                </w:tcPr>
                <w:p>
                  <w:r>
                    <w:t>2~4</w:t>
                  </w:r>
                </w:p>
              </w:tc>
              <w:tc>
                <w:tcPr>
                  <w:tcW w:w="718" w:type="dxa"/>
                  <w:vAlign w:val="center"/>
                </w:tcPr>
                <w:p>
                  <w:r>
                    <w:t>3</w:t>
                  </w:r>
                </w:p>
              </w:tc>
              <w:tc>
                <w:tcPr>
                  <w:tcW w:w="1262" w:type="dxa"/>
                  <w:vAlign w:val="center"/>
                </w:tcPr>
                <w:p>
                  <w:r>
                    <w:t>14.42</w:t>
                  </w:r>
                </w:p>
              </w:tc>
              <w:tc>
                <w:tcPr>
                  <w:tcW w:w="1262" w:type="dxa"/>
                  <w:vAlign w:val="center"/>
                </w:tcPr>
                <w:p>
                  <w:r>
                    <w:t>43.27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160" w:type="dxa"/>
                  <w:vMerge w:val="continue"/>
                  <w:vAlign w:val="center"/>
                </w:tcPr>
                <w:p/>
              </w:tc>
              <w:tc>
                <w:tcPr>
                  <w:tcW w:w="1245" w:type="dxa"/>
                  <w:vMerge w:val="continue"/>
                  <w:vAlign w:val="center"/>
                </w:tcPr>
                <w:p/>
              </w:tc>
              <w:tc>
                <w:tcPr>
                  <w:tcW w:w="1562" w:type="dxa"/>
                  <w:vAlign w:val="center"/>
                </w:tcPr>
                <w:p/>
              </w:tc>
              <w:tc>
                <w:tcPr>
                  <w:tcW w:w="1386" w:type="dxa"/>
                  <w:vAlign w:val="center"/>
                </w:tcPr>
                <w:p>
                  <w:r>
                    <w:t>5.20×3.90</w:t>
                  </w:r>
                </w:p>
              </w:tc>
              <w:tc>
                <w:tcPr>
                  <w:tcW w:w="735" w:type="dxa"/>
                  <w:vAlign w:val="center"/>
                </w:tcPr>
                <w:p>
                  <w:r>
                    <w:t>3~4</w:t>
                  </w:r>
                </w:p>
              </w:tc>
              <w:tc>
                <w:tcPr>
                  <w:tcW w:w="718" w:type="dxa"/>
                  <w:vAlign w:val="center"/>
                </w:tcPr>
                <w:p>
                  <w:r>
                    <w:t>2</w:t>
                  </w:r>
                </w:p>
              </w:tc>
              <w:tc>
                <w:tcPr>
                  <w:tcW w:w="1262" w:type="dxa"/>
                  <w:vAlign w:val="center"/>
                </w:tcPr>
                <w:p>
                  <w:r>
                    <w:t>20.28</w:t>
                  </w:r>
                </w:p>
              </w:tc>
              <w:tc>
                <w:tcPr>
                  <w:tcW w:w="1262" w:type="dxa"/>
                  <w:vAlign w:val="center"/>
                </w:tcPr>
                <w:p>
                  <w:r>
                    <w:t>40.56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160" w:type="dxa"/>
                  <w:vMerge w:val="continue"/>
                  <w:vAlign w:val="center"/>
                </w:tcPr>
                <w:p/>
              </w:tc>
              <w:tc>
                <w:tcPr>
                  <w:tcW w:w="1245" w:type="dxa"/>
                  <w:vMerge w:val="continue"/>
                  <w:vAlign w:val="center"/>
                </w:tcPr>
                <w:p/>
              </w:tc>
              <w:tc>
                <w:tcPr>
                  <w:tcW w:w="1562" w:type="dxa"/>
                  <w:vAlign w:val="center"/>
                </w:tcPr>
                <w:p/>
              </w:tc>
              <w:tc>
                <w:tcPr>
                  <w:tcW w:w="1386" w:type="dxa"/>
                  <w:vAlign w:val="center"/>
                </w:tcPr>
                <w:p>
                  <w:r>
                    <w:t>8.50×3.90</w:t>
                  </w:r>
                </w:p>
              </w:tc>
              <w:tc>
                <w:tcPr>
                  <w:tcW w:w="735" w:type="dxa"/>
                  <w:vAlign w:val="center"/>
                </w:tcPr>
                <w:p>
                  <w:r>
                    <w:t>3~4</w:t>
                  </w:r>
                </w:p>
              </w:tc>
              <w:tc>
                <w:tcPr>
                  <w:tcW w:w="718" w:type="dxa"/>
                  <w:vAlign w:val="center"/>
                </w:tcPr>
                <w:p>
                  <w:r>
                    <w:t>2</w:t>
                  </w:r>
                </w:p>
              </w:tc>
              <w:tc>
                <w:tcPr>
                  <w:tcW w:w="1262" w:type="dxa"/>
                  <w:vAlign w:val="center"/>
                </w:tcPr>
                <w:p>
                  <w:r>
                    <w:t>33.16</w:t>
                  </w:r>
                </w:p>
              </w:tc>
              <w:tc>
                <w:tcPr>
                  <w:tcW w:w="1262" w:type="dxa"/>
                  <w:vAlign w:val="center"/>
                </w:tcPr>
                <w:p>
                  <w:r>
                    <w:t>66.32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160" w:type="dxa"/>
                  <w:vMerge w:val="continue"/>
                  <w:vAlign w:val="center"/>
                </w:tcPr>
                <w:p/>
              </w:tc>
              <w:tc>
                <w:tcPr>
                  <w:tcW w:w="1245" w:type="dxa"/>
                  <w:vMerge w:val="continue"/>
                  <w:vAlign w:val="center"/>
                </w:tcPr>
                <w:p/>
              </w:tc>
              <w:tc>
                <w:tcPr>
                  <w:tcW w:w="1562" w:type="dxa"/>
                  <w:vAlign w:val="center"/>
                </w:tcPr>
                <w:p/>
              </w:tc>
              <w:tc>
                <w:tcPr>
                  <w:tcW w:w="1386" w:type="dxa"/>
                  <w:vAlign w:val="center"/>
                </w:tcPr>
                <w:p>
                  <w:r>
                    <w:t>1.00×3.90</w:t>
                  </w:r>
                </w:p>
              </w:tc>
              <w:tc>
                <w:tcPr>
                  <w:tcW w:w="735" w:type="dxa"/>
                  <w:vAlign w:val="center"/>
                </w:tcPr>
                <w:p>
                  <w:r>
                    <w:t>3~5</w:t>
                  </w:r>
                </w:p>
              </w:tc>
              <w:tc>
                <w:tcPr>
                  <w:tcW w:w="718" w:type="dxa"/>
                  <w:vAlign w:val="center"/>
                </w:tcPr>
                <w:p>
                  <w:r>
                    <w:t>28</w:t>
                  </w:r>
                </w:p>
              </w:tc>
              <w:tc>
                <w:tcPr>
                  <w:tcW w:w="1262" w:type="dxa"/>
                  <w:vAlign w:val="center"/>
                </w:tcPr>
                <w:p>
                  <w:r>
                    <w:t>3.90</w:t>
                  </w:r>
                </w:p>
              </w:tc>
              <w:tc>
                <w:tcPr>
                  <w:tcW w:w="1262" w:type="dxa"/>
                  <w:vAlign w:val="center"/>
                </w:tcPr>
                <w:p>
                  <w:r>
                    <w:t>109.20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160" w:type="dxa"/>
                  <w:vMerge w:val="continue"/>
                  <w:vAlign w:val="center"/>
                </w:tcPr>
                <w:p/>
              </w:tc>
              <w:tc>
                <w:tcPr>
                  <w:tcW w:w="1245" w:type="dxa"/>
                  <w:vMerge w:val="continue"/>
                  <w:vAlign w:val="center"/>
                </w:tcPr>
                <w:p/>
              </w:tc>
              <w:tc>
                <w:tcPr>
                  <w:tcW w:w="1562" w:type="dxa"/>
                  <w:vAlign w:val="center"/>
                </w:tcPr>
                <w:p/>
              </w:tc>
              <w:tc>
                <w:tcPr>
                  <w:tcW w:w="1386" w:type="dxa"/>
                  <w:vAlign w:val="center"/>
                </w:tcPr>
                <w:p>
                  <w:r>
                    <w:t>0.99×3.90</w:t>
                  </w:r>
                </w:p>
              </w:tc>
              <w:tc>
                <w:tcPr>
                  <w:tcW w:w="735" w:type="dxa"/>
                  <w:vAlign w:val="center"/>
                </w:tcPr>
                <w:p>
                  <w:r>
                    <w:t>3~4</w:t>
                  </w:r>
                </w:p>
              </w:tc>
              <w:tc>
                <w:tcPr>
                  <w:tcW w:w="718" w:type="dxa"/>
                  <w:vAlign w:val="center"/>
                </w:tcPr>
                <w:p>
                  <w:r>
                    <w:t>2</w:t>
                  </w:r>
                </w:p>
              </w:tc>
              <w:tc>
                <w:tcPr>
                  <w:tcW w:w="1262" w:type="dxa"/>
                  <w:vAlign w:val="center"/>
                </w:tcPr>
                <w:p>
                  <w:r>
                    <w:t>3.87</w:t>
                  </w:r>
                </w:p>
              </w:tc>
              <w:tc>
                <w:tcPr>
                  <w:tcW w:w="1262" w:type="dxa"/>
                  <w:vAlign w:val="center"/>
                </w:tcPr>
                <w:p>
                  <w:r>
                    <w:t>7.74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160" w:type="dxa"/>
                  <w:vMerge w:val="continue"/>
                  <w:vAlign w:val="center"/>
                </w:tcPr>
                <w:p/>
              </w:tc>
              <w:tc>
                <w:tcPr>
                  <w:tcW w:w="1245" w:type="dxa"/>
                  <w:vMerge w:val="continue"/>
                  <w:vAlign w:val="center"/>
                </w:tcPr>
                <w:p/>
              </w:tc>
              <w:tc>
                <w:tcPr>
                  <w:tcW w:w="1562" w:type="dxa"/>
                  <w:vAlign w:val="center"/>
                </w:tcPr>
                <w:p/>
              </w:tc>
              <w:tc>
                <w:tcPr>
                  <w:tcW w:w="1386" w:type="dxa"/>
                  <w:vAlign w:val="center"/>
                </w:tcPr>
                <w:p>
                  <w:r>
                    <w:t>22.33×3.90</w:t>
                  </w:r>
                </w:p>
              </w:tc>
              <w:tc>
                <w:tcPr>
                  <w:tcW w:w="735" w:type="dxa"/>
                  <w:vAlign w:val="center"/>
                </w:tcPr>
                <w:p>
                  <w:r>
                    <w:t>3~4</w:t>
                  </w:r>
                </w:p>
              </w:tc>
              <w:tc>
                <w:tcPr>
                  <w:tcW w:w="718" w:type="dxa"/>
                  <w:vAlign w:val="center"/>
                </w:tcPr>
                <w:p>
                  <w:r>
                    <w:t>2</w:t>
                  </w:r>
                </w:p>
              </w:tc>
              <w:tc>
                <w:tcPr>
                  <w:tcW w:w="1262" w:type="dxa"/>
                  <w:vAlign w:val="center"/>
                </w:tcPr>
                <w:p>
                  <w:r>
                    <w:t>87.07</w:t>
                  </w:r>
                </w:p>
              </w:tc>
              <w:tc>
                <w:tcPr>
                  <w:tcW w:w="1262" w:type="dxa"/>
                  <w:vAlign w:val="center"/>
                </w:tcPr>
                <w:p>
                  <w:r>
                    <w:t>174.14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160" w:type="dxa"/>
                  <w:vMerge w:val="continue"/>
                  <w:vAlign w:val="center"/>
                </w:tcPr>
                <w:p/>
              </w:tc>
              <w:tc>
                <w:tcPr>
                  <w:tcW w:w="1245" w:type="dxa"/>
                  <w:vMerge w:val="continue"/>
                  <w:vAlign w:val="center"/>
                </w:tcPr>
                <w:p/>
              </w:tc>
              <w:tc>
                <w:tcPr>
                  <w:tcW w:w="1562" w:type="dxa"/>
                  <w:vAlign w:val="center"/>
                </w:tcPr>
                <w:p/>
              </w:tc>
              <w:tc>
                <w:tcPr>
                  <w:tcW w:w="1386" w:type="dxa"/>
                  <w:vAlign w:val="center"/>
                </w:tcPr>
                <w:p>
                  <w:r>
                    <w:t>5.10×3.90</w:t>
                  </w:r>
                </w:p>
              </w:tc>
              <w:tc>
                <w:tcPr>
                  <w:tcW w:w="735" w:type="dxa"/>
                  <w:vAlign w:val="center"/>
                </w:tcPr>
                <w:p>
                  <w:r>
                    <w:t>5</w:t>
                  </w:r>
                </w:p>
              </w:tc>
              <w:tc>
                <w:tcPr>
                  <w:tcW w:w="718" w:type="dxa"/>
                  <w:vAlign w:val="center"/>
                </w:tcPr>
                <w:p>
                  <w:r>
                    <w:t>1</w:t>
                  </w:r>
                </w:p>
              </w:tc>
              <w:tc>
                <w:tcPr>
                  <w:tcW w:w="1262" w:type="dxa"/>
                  <w:vAlign w:val="center"/>
                </w:tcPr>
                <w:p>
                  <w:r>
                    <w:t>19.89</w:t>
                  </w:r>
                </w:p>
              </w:tc>
              <w:tc>
                <w:tcPr>
                  <w:tcW w:w="1262" w:type="dxa"/>
                  <w:vAlign w:val="center"/>
                </w:tcPr>
                <w:p>
                  <w:r>
                    <w:t>19.89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160" w:type="dxa"/>
                  <w:vMerge w:val="continue"/>
                  <w:vAlign w:val="center"/>
                </w:tcPr>
                <w:p/>
              </w:tc>
              <w:tc>
                <w:tcPr>
                  <w:tcW w:w="1245" w:type="dxa"/>
                  <w:vMerge w:val="continue"/>
                  <w:vAlign w:val="center"/>
                </w:tcPr>
                <w:p/>
              </w:tc>
              <w:tc>
                <w:tcPr>
                  <w:tcW w:w="1562" w:type="dxa"/>
                  <w:vAlign w:val="center"/>
                </w:tcPr>
                <w:p/>
              </w:tc>
              <w:tc>
                <w:tcPr>
                  <w:tcW w:w="1386" w:type="dxa"/>
                  <w:vAlign w:val="center"/>
                </w:tcPr>
                <w:p>
                  <w:r>
                    <w:t>8.20×3.90</w:t>
                  </w:r>
                </w:p>
              </w:tc>
              <w:tc>
                <w:tcPr>
                  <w:tcW w:w="735" w:type="dxa"/>
                  <w:vAlign w:val="center"/>
                </w:tcPr>
                <w:p>
                  <w:r>
                    <w:t>5</w:t>
                  </w:r>
                </w:p>
              </w:tc>
              <w:tc>
                <w:tcPr>
                  <w:tcW w:w="718" w:type="dxa"/>
                  <w:vAlign w:val="center"/>
                </w:tcPr>
                <w:p>
                  <w:r>
                    <w:t>1</w:t>
                  </w:r>
                </w:p>
              </w:tc>
              <w:tc>
                <w:tcPr>
                  <w:tcW w:w="1262" w:type="dxa"/>
                  <w:vAlign w:val="center"/>
                </w:tcPr>
                <w:p>
                  <w:r>
                    <w:t>31.98</w:t>
                  </w:r>
                </w:p>
              </w:tc>
              <w:tc>
                <w:tcPr>
                  <w:tcW w:w="1262" w:type="dxa"/>
                  <w:vAlign w:val="center"/>
                </w:tcPr>
                <w:p>
                  <w:r>
                    <w:t>31.98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160" w:type="dxa"/>
                  <w:vMerge w:val="continue"/>
                  <w:vAlign w:val="center"/>
                </w:tcPr>
                <w:p/>
              </w:tc>
              <w:tc>
                <w:tcPr>
                  <w:tcW w:w="1245" w:type="dxa"/>
                  <w:vMerge w:val="continue"/>
                  <w:vAlign w:val="center"/>
                </w:tcPr>
                <w:p/>
              </w:tc>
              <w:tc>
                <w:tcPr>
                  <w:tcW w:w="1562" w:type="dxa"/>
                  <w:vAlign w:val="center"/>
                </w:tcPr>
                <w:p/>
              </w:tc>
              <w:tc>
                <w:tcPr>
                  <w:tcW w:w="1386" w:type="dxa"/>
                  <w:vAlign w:val="center"/>
                </w:tcPr>
                <w:p>
                  <w:r>
                    <w:t>13.70×3.90</w:t>
                  </w:r>
                </w:p>
              </w:tc>
              <w:tc>
                <w:tcPr>
                  <w:tcW w:w="735" w:type="dxa"/>
                  <w:vAlign w:val="center"/>
                </w:tcPr>
                <w:p>
                  <w:r>
                    <w:t>6</w:t>
                  </w:r>
                </w:p>
              </w:tc>
              <w:tc>
                <w:tcPr>
                  <w:tcW w:w="718" w:type="dxa"/>
                  <w:vAlign w:val="center"/>
                </w:tcPr>
                <w:p>
                  <w:r>
                    <w:t>1</w:t>
                  </w:r>
                </w:p>
              </w:tc>
              <w:tc>
                <w:tcPr>
                  <w:tcW w:w="1262" w:type="dxa"/>
                  <w:vAlign w:val="center"/>
                </w:tcPr>
                <w:p>
                  <w:r>
                    <w:t>53.44</w:t>
                  </w:r>
                </w:p>
              </w:tc>
              <w:tc>
                <w:tcPr>
                  <w:tcW w:w="1262" w:type="dxa"/>
                  <w:vAlign w:val="center"/>
                </w:tcPr>
                <w:p>
                  <w:r>
                    <w:t>53.44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160" w:type="dxa"/>
                  <w:vMerge w:val="restart"/>
                  <w:vAlign w:val="center"/>
                </w:tcPr>
                <w:p>
                  <w:r>
                    <w:t>北向</w:t>
                  </w:r>
                </w:p>
              </w:tc>
              <w:tc>
                <w:tcPr>
                  <w:tcW w:w="1245" w:type="dxa"/>
                  <w:vMerge w:val="restart"/>
                  <w:vAlign w:val="center"/>
                </w:tcPr>
                <w:p>
                  <w:r>
                    <w:t>北-默认立面</w:t>
                  </w:r>
                  <w:r>
                    <w:br w:type="textWrapping"/>
                  </w:r>
                  <w:r>
                    <w:t>370.20</w:t>
                  </w:r>
                </w:p>
              </w:tc>
              <w:tc>
                <w:tcPr>
                  <w:tcW w:w="1562" w:type="dxa"/>
                  <w:vAlign w:val="center"/>
                </w:tcPr>
                <w:p/>
              </w:tc>
              <w:tc>
                <w:tcPr>
                  <w:tcW w:w="1386" w:type="dxa"/>
                  <w:vAlign w:val="center"/>
                </w:tcPr>
                <w:p>
                  <w:r>
                    <w:t>4.92×3.90</w:t>
                  </w:r>
                </w:p>
              </w:tc>
              <w:tc>
                <w:tcPr>
                  <w:tcW w:w="735" w:type="dxa"/>
                  <w:vAlign w:val="center"/>
                </w:tcPr>
                <w:p>
                  <w:r>
                    <w:t>2</w:t>
                  </w:r>
                </w:p>
              </w:tc>
              <w:tc>
                <w:tcPr>
                  <w:tcW w:w="718" w:type="dxa"/>
                  <w:vAlign w:val="center"/>
                </w:tcPr>
                <w:p>
                  <w:r>
                    <w:t>1</w:t>
                  </w:r>
                </w:p>
              </w:tc>
              <w:tc>
                <w:tcPr>
                  <w:tcW w:w="1262" w:type="dxa"/>
                  <w:vAlign w:val="center"/>
                </w:tcPr>
                <w:p>
                  <w:r>
                    <w:t>19.19</w:t>
                  </w:r>
                </w:p>
              </w:tc>
              <w:tc>
                <w:tcPr>
                  <w:tcW w:w="1262" w:type="dxa"/>
                  <w:vAlign w:val="center"/>
                </w:tcPr>
                <w:p>
                  <w:r>
                    <w:t>19.19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160" w:type="dxa"/>
                  <w:vMerge w:val="continue"/>
                  <w:vAlign w:val="center"/>
                </w:tcPr>
                <w:p/>
              </w:tc>
              <w:tc>
                <w:tcPr>
                  <w:tcW w:w="1245" w:type="dxa"/>
                  <w:vMerge w:val="continue"/>
                  <w:vAlign w:val="center"/>
                </w:tcPr>
                <w:p/>
              </w:tc>
              <w:tc>
                <w:tcPr>
                  <w:tcW w:w="1562" w:type="dxa"/>
                  <w:vAlign w:val="center"/>
                </w:tcPr>
                <w:p/>
              </w:tc>
              <w:tc>
                <w:tcPr>
                  <w:tcW w:w="1386" w:type="dxa"/>
                  <w:vAlign w:val="center"/>
                </w:tcPr>
                <w:p>
                  <w:r>
                    <w:t>18.91×3.90</w:t>
                  </w:r>
                </w:p>
              </w:tc>
              <w:tc>
                <w:tcPr>
                  <w:tcW w:w="735" w:type="dxa"/>
                  <w:vAlign w:val="center"/>
                </w:tcPr>
                <w:p>
                  <w:r>
                    <w:t>2</w:t>
                  </w:r>
                </w:p>
              </w:tc>
              <w:tc>
                <w:tcPr>
                  <w:tcW w:w="718" w:type="dxa"/>
                  <w:vAlign w:val="center"/>
                </w:tcPr>
                <w:p>
                  <w:r>
                    <w:t>1</w:t>
                  </w:r>
                </w:p>
              </w:tc>
              <w:tc>
                <w:tcPr>
                  <w:tcW w:w="1262" w:type="dxa"/>
                  <w:vAlign w:val="center"/>
                </w:tcPr>
                <w:p>
                  <w:r>
                    <w:t>73.76</w:t>
                  </w:r>
                </w:p>
              </w:tc>
              <w:tc>
                <w:tcPr>
                  <w:tcW w:w="1262" w:type="dxa"/>
                  <w:vAlign w:val="center"/>
                </w:tcPr>
                <w:p>
                  <w:r>
                    <w:t>73.76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160" w:type="dxa"/>
                  <w:vMerge w:val="continue"/>
                  <w:vAlign w:val="center"/>
                </w:tcPr>
                <w:p/>
              </w:tc>
              <w:tc>
                <w:tcPr>
                  <w:tcW w:w="1245" w:type="dxa"/>
                  <w:vMerge w:val="continue"/>
                  <w:vAlign w:val="center"/>
                </w:tcPr>
                <w:p/>
              </w:tc>
              <w:tc>
                <w:tcPr>
                  <w:tcW w:w="1562" w:type="dxa"/>
                  <w:vAlign w:val="center"/>
                </w:tcPr>
                <w:p/>
              </w:tc>
              <w:tc>
                <w:tcPr>
                  <w:tcW w:w="1386" w:type="dxa"/>
                  <w:vAlign w:val="center"/>
                </w:tcPr>
                <w:p>
                  <w:r>
                    <w:t>1.20×1.50</w:t>
                  </w:r>
                </w:p>
              </w:tc>
              <w:tc>
                <w:tcPr>
                  <w:tcW w:w="735" w:type="dxa"/>
                  <w:vAlign w:val="center"/>
                </w:tcPr>
                <w:p>
                  <w:r>
                    <w:t>2~6</w:t>
                  </w:r>
                </w:p>
              </w:tc>
              <w:tc>
                <w:tcPr>
                  <w:tcW w:w="718" w:type="dxa"/>
                  <w:vAlign w:val="center"/>
                </w:tcPr>
                <w:p>
                  <w:r>
                    <w:t>5</w:t>
                  </w:r>
                </w:p>
              </w:tc>
              <w:tc>
                <w:tcPr>
                  <w:tcW w:w="1262" w:type="dxa"/>
                  <w:vAlign w:val="center"/>
                </w:tcPr>
                <w:p>
                  <w:r>
                    <w:t>1.80</w:t>
                  </w:r>
                </w:p>
              </w:tc>
              <w:tc>
                <w:tcPr>
                  <w:tcW w:w="1262" w:type="dxa"/>
                  <w:vAlign w:val="center"/>
                </w:tcPr>
                <w:p>
                  <w:r>
                    <w:t>9.00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160" w:type="dxa"/>
                  <w:vMerge w:val="continue"/>
                  <w:vAlign w:val="center"/>
                </w:tcPr>
                <w:p/>
              </w:tc>
              <w:tc>
                <w:tcPr>
                  <w:tcW w:w="1245" w:type="dxa"/>
                  <w:vMerge w:val="continue"/>
                  <w:vAlign w:val="center"/>
                </w:tcPr>
                <w:p/>
              </w:tc>
              <w:tc>
                <w:tcPr>
                  <w:tcW w:w="1562" w:type="dxa"/>
                  <w:vAlign w:val="center"/>
                </w:tcPr>
                <w:p/>
              </w:tc>
              <w:tc>
                <w:tcPr>
                  <w:tcW w:w="1386" w:type="dxa"/>
                  <w:vAlign w:val="center"/>
                </w:tcPr>
                <w:p>
                  <w:r>
                    <w:t>0.80×1.50</w:t>
                  </w:r>
                </w:p>
              </w:tc>
              <w:tc>
                <w:tcPr>
                  <w:tcW w:w="735" w:type="dxa"/>
                  <w:vAlign w:val="center"/>
                </w:tcPr>
                <w:p>
                  <w:r>
                    <w:t>2~6</w:t>
                  </w:r>
                </w:p>
              </w:tc>
              <w:tc>
                <w:tcPr>
                  <w:tcW w:w="718" w:type="dxa"/>
                  <w:vAlign w:val="center"/>
                </w:tcPr>
                <w:p>
                  <w:r>
                    <w:t>6</w:t>
                  </w:r>
                </w:p>
              </w:tc>
              <w:tc>
                <w:tcPr>
                  <w:tcW w:w="1262" w:type="dxa"/>
                  <w:vAlign w:val="center"/>
                </w:tcPr>
                <w:p>
                  <w:r>
                    <w:t>1.20</w:t>
                  </w:r>
                </w:p>
              </w:tc>
              <w:tc>
                <w:tcPr>
                  <w:tcW w:w="1262" w:type="dxa"/>
                  <w:vAlign w:val="center"/>
                </w:tcPr>
                <w:p>
                  <w:r>
                    <w:t>7.20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160" w:type="dxa"/>
                  <w:vMerge w:val="continue"/>
                  <w:vAlign w:val="center"/>
                </w:tcPr>
                <w:p/>
              </w:tc>
              <w:tc>
                <w:tcPr>
                  <w:tcW w:w="1245" w:type="dxa"/>
                  <w:vMerge w:val="continue"/>
                  <w:vAlign w:val="center"/>
                </w:tcPr>
                <w:p/>
              </w:tc>
              <w:tc>
                <w:tcPr>
                  <w:tcW w:w="1562" w:type="dxa"/>
                  <w:vAlign w:val="center"/>
                </w:tcPr>
                <w:p/>
              </w:tc>
              <w:tc>
                <w:tcPr>
                  <w:tcW w:w="1386" w:type="dxa"/>
                  <w:vAlign w:val="center"/>
                </w:tcPr>
                <w:p>
                  <w:r>
                    <w:t>1.07×1.50</w:t>
                  </w:r>
                </w:p>
              </w:tc>
              <w:tc>
                <w:tcPr>
                  <w:tcW w:w="735" w:type="dxa"/>
                  <w:vAlign w:val="center"/>
                </w:tcPr>
                <w:p>
                  <w:r>
                    <w:t>2~4,6</w:t>
                  </w:r>
                </w:p>
              </w:tc>
              <w:tc>
                <w:tcPr>
                  <w:tcW w:w="718" w:type="dxa"/>
                  <w:vAlign w:val="center"/>
                </w:tcPr>
                <w:p>
                  <w:r>
                    <w:t>10</w:t>
                  </w:r>
                </w:p>
              </w:tc>
              <w:tc>
                <w:tcPr>
                  <w:tcW w:w="1262" w:type="dxa"/>
                  <w:vAlign w:val="center"/>
                </w:tcPr>
                <w:p>
                  <w:r>
                    <w:t>1.60</w:t>
                  </w:r>
                </w:p>
              </w:tc>
              <w:tc>
                <w:tcPr>
                  <w:tcW w:w="1262" w:type="dxa"/>
                  <w:vAlign w:val="center"/>
                </w:tcPr>
                <w:p>
                  <w:r>
                    <w:t>15.98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160" w:type="dxa"/>
                  <w:vMerge w:val="continue"/>
                  <w:vAlign w:val="center"/>
                </w:tcPr>
                <w:p/>
              </w:tc>
              <w:tc>
                <w:tcPr>
                  <w:tcW w:w="1245" w:type="dxa"/>
                  <w:vMerge w:val="continue"/>
                  <w:vAlign w:val="center"/>
                </w:tcPr>
                <w:p/>
              </w:tc>
              <w:tc>
                <w:tcPr>
                  <w:tcW w:w="1562" w:type="dxa"/>
                  <w:vAlign w:val="center"/>
                </w:tcPr>
                <w:p/>
              </w:tc>
              <w:tc>
                <w:tcPr>
                  <w:tcW w:w="1386" w:type="dxa"/>
                  <w:vAlign w:val="center"/>
                </w:tcPr>
                <w:p>
                  <w:r>
                    <w:t>1.63×1.50</w:t>
                  </w:r>
                </w:p>
              </w:tc>
              <w:tc>
                <w:tcPr>
                  <w:tcW w:w="735" w:type="dxa"/>
                  <w:vAlign w:val="center"/>
                </w:tcPr>
                <w:p>
                  <w:r>
                    <w:t>2~5</w:t>
                  </w:r>
                </w:p>
              </w:tc>
              <w:tc>
                <w:tcPr>
                  <w:tcW w:w="718" w:type="dxa"/>
                  <w:vAlign w:val="center"/>
                </w:tcPr>
                <w:p>
                  <w:r>
                    <w:t>4</w:t>
                  </w:r>
                </w:p>
              </w:tc>
              <w:tc>
                <w:tcPr>
                  <w:tcW w:w="1262" w:type="dxa"/>
                  <w:vAlign w:val="center"/>
                </w:tcPr>
                <w:p>
                  <w:r>
                    <w:t>2.44</w:t>
                  </w:r>
                </w:p>
              </w:tc>
              <w:tc>
                <w:tcPr>
                  <w:tcW w:w="1262" w:type="dxa"/>
                  <w:vAlign w:val="center"/>
                </w:tcPr>
                <w:p>
                  <w:r>
                    <w:t>9.75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160" w:type="dxa"/>
                  <w:vMerge w:val="continue"/>
                  <w:vAlign w:val="center"/>
                </w:tcPr>
                <w:p/>
              </w:tc>
              <w:tc>
                <w:tcPr>
                  <w:tcW w:w="1245" w:type="dxa"/>
                  <w:vMerge w:val="continue"/>
                  <w:vAlign w:val="center"/>
                </w:tcPr>
                <w:p/>
              </w:tc>
              <w:tc>
                <w:tcPr>
                  <w:tcW w:w="1562" w:type="dxa"/>
                  <w:vAlign w:val="center"/>
                </w:tcPr>
                <w:p/>
              </w:tc>
              <w:tc>
                <w:tcPr>
                  <w:tcW w:w="1386" w:type="dxa"/>
                  <w:vAlign w:val="center"/>
                </w:tcPr>
                <w:p>
                  <w:r>
                    <w:t>0.80×1.90</w:t>
                  </w:r>
                </w:p>
              </w:tc>
              <w:tc>
                <w:tcPr>
                  <w:tcW w:w="735" w:type="dxa"/>
                  <w:vAlign w:val="center"/>
                </w:tcPr>
                <w:p>
                  <w:r>
                    <w:t>2~4</w:t>
                  </w:r>
                </w:p>
              </w:tc>
              <w:tc>
                <w:tcPr>
                  <w:tcW w:w="718" w:type="dxa"/>
                  <w:vAlign w:val="center"/>
                </w:tcPr>
                <w:p>
                  <w:r>
                    <w:t>6</w:t>
                  </w:r>
                </w:p>
              </w:tc>
              <w:tc>
                <w:tcPr>
                  <w:tcW w:w="1262" w:type="dxa"/>
                  <w:vAlign w:val="center"/>
                </w:tcPr>
                <w:p>
                  <w:r>
                    <w:t>1.52</w:t>
                  </w:r>
                </w:p>
              </w:tc>
              <w:tc>
                <w:tcPr>
                  <w:tcW w:w="1262" w:type="dxa"/>
                  <w:vAlign w:val="center"/>
                </w:tcPr>
                <w:p>
                  <w:r>
                    <w:t>9.12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160" w:type="dxa"/>
                  <w:vMerge w:val="continue"/>
                  <w:vAlign w:val="center"/>
                </w:tcPr>
                <w:p/>
              </w:tc>
              <w:tc>
                <w:tcPr>
                  <w:tcW w:w="1245" w:type="dxa"/>
                  <w:vMerge w:val="continue"/>
                  <w:vAlign w:val="center"/>
                </w:tcPr>
                <w:p/>
              </w:tc>
              <w:tc>
                <w:tcPr>
                  <w:tcW w:w="1562" w:type="dxa"/>
                  <w:vAlign w:val="center"/>
                </w:tcPr>
                <w:p/>
              </w:tc>
              <w:tc>
                <w:tcPr>
                  <w:tcW w:w="1386" w:type="dxa"/>
                  <w:vAlign w:val="center"/>
                </w:tcPr>
                <w:p>
                  <w:r>
                    <w:t>1.06×1.90</w:t>
                  </w:r>
                </w:p>
              </w:tc>
              <w:tc>
                <w:tcPr>
                  <w:tcW w:w="735" w:type="dxa"/>
                  <w:vAlign w:val="center"/>
                </w:tcPr>
                <w:p>
                  <w:r>
                    <w:t>2~4</w:t>
                  </w:r>
                </w:p>
              </w:tc>
              <w:tc>
                <w:tcPr>
                  <w:tcW w:w="718" w:type="dxa"/>
                  <w:vAlign w:val="center"/>
                </w:tcPr>
                <w:p>
                  <w:r>
                    <w:t>12</w:t>
                  </w:r>
                </w:p>
              </w:tc>
              <w:tc>
                <w:tcPr>
                  <w:tcW w:w="1262" w:type="dxa"/>
                  <w:vAlign w:val="center"/>
                </w:tcPr>
                <w:p>
                  <w:r>
                    <w:t>2.02</w:t>
                  </w:r>
                </w:p>
              </w:tc>
              <w:tc>
                <w:tcPr>
                  <w:tcW w:w="1262" w:type="dxa"/>
                  <w:vAlign w:val="center"/>
                </w:tcPr>
                <w:p>
                  <w:r>
                    <w:t>24.20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160" w:type="dxa"/>
                  <w:vMerge w:val="continue"/>
                  <w:vAlign w:val="center"/>
                </w:tcPr>
                <w:p/>
              </w:tc>
              <w:tc>
                <w:tcPr>
                  <w:tcW w:w="1245" w:type="dxa"/>
                  <w:vMerge w:val="continue"/>
                  <w:vAlign w:val="center"/>
                </w:tcPr>
                <w:p/>
              </w:tc>
              <w:tc>
                <w:tcPr>
                  <w:tcW w:w="1562" w:type="dxa"/>
                  <w:vAlign w:val="center"/>
                </w:tcPr>
                <w:p/>
              </w:tc>
              <w:tc>
                <w:tcPr>
                  <w:tcW w:w="1386" w:type="dxa"/>
                  <w:vAlign w:val="center"/>
                </w:tcPr>
                <w:p>
                  <w:r>
                    <w:t>15.82×3.90</w:t>
                  </w:r>
                </w:p>
              </w:tc>
              <w:tc>
                <w:tcPr>
                  <w:tcW w:w="735" w:type="dxa"/>
                  <w:vAlign w:val="center"/>
                </w:tcPr>
                <w:p>
                  <w:r>
                    <w:t>3~4</w:t>
                  </w:r>
                </w:p>
              </w:tc>
              <w:tc>
                <w:tcPr>
                  <w:tcW w:w="718" w:type="dxa"/>
                  <w:vAlign w:val="center"/>
                </w:tcPr>
                <w:p>
                  <w:r>
                    <w:t>2</w:t>
                  </w:r>
                </w:p>
              </w:tc>
              <w:tc>
                <w:tcPr>
                  <w:tcW w:w="1262" w:type="dxa"/>
                  <w:vAlign w:val="center"/>
                </w:tcPr>
                <w:p>
                  <w:r>
                    <w:t>61.71</w:t>
                  </w:r>
                </w:p>
              </w:tc>
              <w:tc>
                <w:tcPr>
                  <w:tcW w:w="1262" w:type="dxa"/>
                  <w:vAlign w:val="center"/>
                </w:tcPr>
                <w:p>
                  <w:r>
                    <w:t>123.41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160" w:type="dxa"/>
                  <w:vMerge w:val="continue"/>
                  <w:vAlign w:val="center"/>
                </w:tcPr>
                <w:p/>
              </w:tc>
              <w:tc>
                <w:tcPr>
                  <w:tcW w:w="1245" w:type="dxa"/>
                  <w:vMerge w:val="continue"/>
                  <w:vAlign w:val="center"/>
                </w:tcPr>
                <w:p/>
              </w:tc>
              <w:tc>
                <w:tcPr>
                  <w:tcW w:w="1562" w:type="dxa"/>
                  <w:vAlign w:val="center"/>
                </w:tcPr>
                <w:p/>
              </w:tc>
              <w:tc>
                <w:tcPr>
                  <w:tcW w:w="1386" w:type="dxa"/>
                  <w:vAlign w:val="center"/>
                </w:tcPr>
                <w:p>
                  <w:r>
                    <w:t>3.81×3.90</w:t>
                  </w:r>
                </w:p>
              </w:tc>
              <w:tc>
                <w:tcPr>
                  <w:tcW w:w="735" w:type="dxa"/>
                  <w:vAlign w:val="center"/>
                </w:tcPr>
                <w:p>
                  <w:r>
                    <w:t>3~4</w:t>
                  </w:r>
                </w:p>
              </w:tc>
              <w:tc>
                <w:tcPr>
                  <w:tcW w:w="718" w:type="dxa"/>
                  <w:vAlign w:val="center"/>
                </w:tcPr>
                <w:p>
                  <w:r>
                    <w:t>2</w:t>
                  </w:r>
                </w:p>
              </w:tc>
              <w:tc>
                <w:tcPr>
                  <w:tcW w:w="1262" w:type="dxa"/>
                  <w:vAlign w:val="center"/>
                </w:tcPr>
                <w:p>
                  <w:r>
                    <w:t>14.87</w:t>
                  </w:r>
                </w:p>
              </w:tc>
              <w:tc>
                <w:tcPr>
                  <w:tcW w:w="1262" w:type="dxa"/>
                  <w:vAlign w:val="center"/>
                </w:tcPr>
                <w:p>
                  <w:r>
                    <w:t>29.74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160" w:type="dxa"/>
                  <w:vMerge w:val="continue"/>
                  <w:vAlign w:val="center"/>
                </w:tcPr>
                <w:p/>
              </w:tc>
              <w:tc>
                <w:tcPr>
                  <w:tcW w:w="1245" w:type="dxa"/>
                  <w:vMerge w:val="continue"/>
                  <w:vAlign w:val="center"/>
                </w:tcPr>
                <w:p/>
              </w:tc>
              <w:tc>
                <w:tcPr>
                  <w:tcW w:w="1562" w:type="dxa"/>
                  <w:vAlign w:val="center"/>
                </w:tcPr>
                <w:p/>
              </w:tc>
              <w:tc>
                <w:tcPr>
                  <w:tcW w:w="1386" w:type="dxa"/>
                  <w:vAlign w:val="center"/>
                </w:tcPr>
                <w:p>
                  <w:r>
                    <w:t>3.80×3.90</w:t>
                  </w:r>
                </w:p>
              </w:tc>
              <w:tc>
                <w:tcPr>
                  <w:tcW w:w="735" w:type="dxa"/>
                  <w:vAlign w:val="center"/>
                </w:tcPr>
                <w:p>
                  <w:r>
                    <w:t>3~4</w:t>
                  </w:r>
                </w:p>
              </w:tc>
              <w:tc>
                <w:tcPr>
                  <w:tcW w:w="718" w:type="dxa"/>
                  <w:vAlign w:val="center"/>
                </w:tcPr>
                <w:p>
                  <w:r>
                    <w:t>2</w:t>
                  </w:r>
                </w:p>
              </w:tc>
              <w:tc>
                <w:tcPr>
                  <w:tcW w:w="1262" w:type="dxa"/>
                  <w:vAlign w:val="center"/>
                </w:tcPr>
                <w:p>
                  <w:r>
                    <w:t>14.81</w:t>
                  </w:r>
                </w:p>
              </w:tc>
              <w:tc>
                <w:tcPr>
                  <w:tcW w:w="1262" w:type="dxa"/>
                  <w:vAlign w:val="center"/>
                </w:tcPr>
                <w:p>
                  <w:r>
                    <w:t>29.62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160" w:type="dxa"/>
                  <w:vMerge w:val="continue"/>
                  <w:vAlign w:val="center"/>
                </w:tcPr>
                <w:p/>
              </w:tc>
              <w:tc>
                <w:tcPr>
                  <w:tcW w:w="1245" w:type="dxa"/>
                  <w:vMerge w:val="continue"/>
                  <w:vAlign w:val="center"/>
                </w:tcPr>
                <w:p/>
              </w:tc>
              <w:tc>
                <w:tcPr>
                  <w:tcW w:w="1562" w:type="dxa"/>
                  <w:vAlign w:val="center"/>
                </w:tcPr>
                <w:p/>
              </w:tc>
              <w:tc>
                <w:tcPr>
                  <w:tcW w:w="1386" w:type="dxa"/>
                  <w:vAlign w:val="center"/>
                </w:tcPr>
                <w:p>
                  <w:r>
                    <w:t>0.96×1.90</w:t>
                  </w:r>
                </w:p>
              </w:tc>
              <w:tc>
                <w:tcPr>
                  <w:tcW w:w="735" w:type="dxa"/>
                  <w:vAlign w:val="center"/>
                </w:tcPr>
                <w:p>
                  <w:r>
                    <w:t>3~4</w:t>
                  </w:r>
                </w:p>
              </w:tc>
              <w:tc>
                <w:tcPr>
                  <w:tcW w:w="718" w:type="dxa"/>
                  <w:vAlign w:val="center"/>
                </w:tcPr>
                <w:p>
                  <w:r>
                    <w:t>2</w:t>
                  </w:r>
                </w:p>
              </w:tc>
              <w:tc>
                <w:tcPr>
                  <w:tcW w:w="1262" w:type="dxa"/>
                  <w:vAlign w:val="center"/>
                </w:tcPr>
                <w:p>
                  <w:r>
                    <w:t>1.82</w:t>
                  </w:r>
                </w:p>
              </w:tc>
              <w:tc>
                <w:tcPr>
                  <w:tcW w:w="1262" w:type="dxa"/>
                  <w:vAlign w:val="center"/>
                </w:tcPr>
                <w:p>
                  <w:r>
                    <w:t>3.64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160" w:type="dxa"/>
                  <w:vMerge w:val="continue"/>
                  <w:vAlign w:val="center"/>
                </w:tcPr>
                <w:p/>
              </w:tc>
              <w:tc>
                <w:tcPr>
                  <w:tcW w:w="1245" w:type="dxa"/>
                  <w:vMerge w:val="continue"/>
                  <w:vAlign w:val="center"/>
                </w:tcPr>
                <w:p/>
              </w:tc>
              <w:tc>
                <w:tcPr>
                  <w:tcW w:w="1562" w:type="dxa"/>
                  <w:vAlign w:val="center"/>
                </w:tcPr>
                <w:p/>
              </w:tc>
              <w:tc>
                <w:tcPr>
                  <w:tcW w:w="1386" w:type="dxa"/>
                  <w:vAlign w:val="center"/>
                </w:tcPr>
                <w:p>
                  <w:r>
                    <w:t>4.00×3.90</w:t>
                  </w:r>
                </w:p>
              </w:tc>
              <w:tc>
                <w:tcPr>
                  <w:tcW w:w="735" w:type="dxa"/>
                  <w:vAlign w:val="center"/>
                </w:tcPr>
                <w:p>
                  <w:r>
                    <w:t>5</w:t>
                  </w:r>
                </w:p>
              </w:tc>
              <w:tc>
                <w:tcPr>
                  <w:tcW w:w="718" w:type="dxa"/>
                  <w:vAlign w:val="center"/>
                </w:tcPr>
                <w:p>
                  <w:r>
                    <w:t>1</w:t>
                  </w:r>
                </w:p>
              </w:tc>
              <w:tc>
                <w:tcPr>
                  <w:tcW w:w="1262" w:type="dxa"/>
                  <w:vAlign w:val="center"/>
                </w:tcPr>
                <w:p>
                  <w:r>
                    <w:t>15.59</w:t>
                  </w:r>
                </w:p>
              </w:tc>
              <w:tc>
                <w:tcPr>
                  <w:tcW w:w="1262" w:type="dxa"/>
                  <w:vAlign w:val="center"/>
                </w:tcPr>
                <w:p>
                  <w:r>
                    <w:t>15.59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160" w:type="dxa"/>
                  <w:vMerge w:val="restart"/>
                  <w:vAlign w:val="center"/>
                </w:tcPr>
                <w:p>
                  <w:r>
                    <w:t>东向</w:t>
                  </w:r>
                </w:p>
              </w:tc>
              <w:tc>
                <w:tcPr>
                  <w:tcW w:w="1245" w:type="dxa"/>
                  <w:vMerge w:val="restart"/>
                  <w:vAlign w:val="center"/>
                </w:tcPr>
                <w:p>
                  <w:r>
                    <w:t>东-默认立面</w:t>
                  </w:r>
                  <w:r>
                    <w:br w:type="textWrapping"/>
                  </w:r>
                  <w:r>
                    <w:t>369.65</w:t>
                  </w:r>
                </w:p>
              </w:tc>
              <w:tc>
                <w:tcPr>
                  <w:tcW w:w="1562" w:type="dxa"/>
                  <w:vAlign w:val="center"/>
                </w:tcPr>
                <w:p/>
              </w:tc>
              <w:tc>
                <w:tcPr>
                  <w:tcW w:w="1386" w:type="dxa"/>
                  <w:vAlign w:val="center"/>
                </w:tcPr>
                <w:p>
                  <w:r>
                    <w:t>12.64×3.90</w:t>
                  </w:r>
                </w:p>
              </w:tc>
              <w:tc>
                <w:tcPr>
                  <w:tcW w:w="735" w:type="dxa"/>
                  <w:vAlign w:val="center"/>
                </w:tcPr>
                <w:p>
                  <w:r>
                    <w:t>2</w:t>
                  </w:r>
                </w:p>
              </w:tc>
              <w:tc>
                <w:tcPr>
                  <w:tcW w:w="718" w:type="dxa"/>
                  <w:vAlign w:val="center"/>
                </w:tcPr>
                <w:p>
                  <w:r>
                    <w:t>1</w:t>
                  </w:r>
                </w:p>
              </w:tc>
              <w:tc>
                <w:tcPr>
                  <w:tcW w:w="1262" w:type="dxa"/>
                  <w:vAlign w:val="center"/>
                </w:tcPr>
                <w:p>
                  <w:r>
                    <w:t>49.30</w:t>
                  </w:r>
                </w:p>
              </w:tc>
              <w:tc>
                <w:tcPr>
                  <w:tcW w:w="1262" w:type="dxa"/>
                  <w:vAlign w:val="center"/>
                </w:tcPr>
                <w:p>
                  <w:r>
                    <w:t>49.30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160" w:type="dxa"/>
                  <w:vMerge w:val="continue"/>
                  <w:vAlign w:val="center"/>
                </w:tcPr>
                <w:p/>
              </w:tc>
              <w:tc>
                <w:tcPr>
                  <w:tcW w:w="1245" w:type="dxa"/>
                  <w:vMerge w:val="continue"/>
                  <w:vAlign w:val="center"/>
                </w:tcPr>
                <w:p/>
              </w:tc>
              <w:tc>
                <w:tcPr>
                  <w:tcW w:w="1562" w:type="dxa"/>
                  <w:vAlign w:val="center"/>
                </w:tcPr>
                <w:p/>
              </w:tc>
              <w:tc>
                <w:tcPr>
                  <w:tcW w:w="1386" w:type="dxa"/>
                  <w:vAlign w:val="center"/>
                </w:tcPr>
                <w:p>
                  <w:r>
                    <w:t>1.00×1.90</w:t>
                  </w:r>
                </w:p>
              </w:tc>
              <w:tc>
                <w:tcPr>
                  <w:tcW w:w="735" w:type="dxa"/>
                  <w:vAlign w:val="center"/>
                </w:tcPr>
                <w:p>
                  <w:r>
                    <w:t>2~4</w:t>
                  </w:r>
                </w:p>
              </w:tc>
              <w:tc>
                <w:tcPr>
                  <w:tcW w:w="718" w:type="dxa"/>
                  <w:vAlign w:val="center"/>
                </w:tcPr>
                <w:p>
                  <w:r>
                    <w:t>3</w:t>
                  </w:r>
                </w:p>
              </w:tc>
              <w:tc>
                <w:tcPr>
                  <w:tcW w:w="1262" w:type="dxa"/>
                  <w:vAlign w:val="center"/>
                </w:tcPr>
                <w:p>
                  <w:r>
                    <w:t>1.90</w:t>
                  </w:r>
                </w:p>
              </w:tc>
              <w:tc>
                <w:tcPr>
                  <w:tcW w:w="1262" w:type="dxa"/>
                  <w:vAlign w:val="center"/>
                </w:tcPr>
                <w:p>
                  <w:r>
                    <w:t>5.70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160" w:type="dxa"/>
                  <w:vMerge w:val="continue"/>
                  <w:vAlign w:val="center"/>
                </w:tcPr>
                <w:p/>
              </w:tc>
              <w:tc>
                <w:tcPr>
                  <w:tcW w:w="1245" w:type="dxa"/>
                  <w:vMerge w:val="continue"/>
                  <w:vAlign w:val="center"/>
                </w:tcPr>
                <w:p/>
              </w:tc>
              <w:tc>
                <w:tcPr>
                  <w:tcW w:w="1562" w:type="dxa"/>
                  <w:vAlign w:val="center"/>
                </w:tcPr>
                <w:p/>
              </w:tc>
              <w:tc>
                <w:tcPr>
                  <w:tcW w:w="1386" w:type="dxa"/>
                  <w:vAlign w:val="center"/>
                </w:tcPr>
                <w:p>
                  <w:r>
                    <w:t>7.43×3.90</w:t>
                  </w:r>
                </w:p>
              </w:tc>
              <w:tc>
                <w:tcPr>
                  <w:tcW w:w="735" w:type="dxa"/>
                  <w:vAlign w:val="center"/>
                </w:tcPr>
                <w:p>
                  <w:r>
                    <w:t>3~6</w:t>
                  </w:r>
                </w:p>
              </w:tc>
              <w:tc>
                <w:tcPr>
                  <w:tcW w:w="718" w:type="dxa"/>
                  <w:vAlign w:val="center"/>
                </w:tcPr>
                <w:p>
                  <w:r>
                    <w:t>4</w:t>
                  </w:r>
                </w:p>
              </w:tc>
              <w:tc>
                <w:tcPr>
                  <w:tcW w:w="1262" w:type="dxa"/>
                  <w:vAlign w:val="center"/>
                </w:tcPr>
                <w:p>
                  <w:r>
                    <w:t>28.98</w:t>
                  </w:r>
                </w:p>
              </w:tc>
              <w:tc>
                <w:tcPr>
                  <w:tcW w:w="1262" w:type="dxa"/>
                  <w:vAlign w:val="center"/>
                </w:tcPr>
                <w:p>
                  <w:r>
                    <w:t>115.92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160" w:type="dxa"/>
                  <w:vMerge w:val="continue"/>
                  <w:vAlign w:val="center"/>
                </w:tcPr>
                <w:p/>
              </w:tc>
              <w:tc>
                <w:tcPr>
                  <w:tcW w:w="1245" w:type="dxa"/>
                  <w:vMerge w:val="continue"/>
                  <w:vAlign w:val="center"/>
                </w:tcPr>
                <w:p/>
              </w:tc>
              <w:tc>
                <w:tcPr>
                  <w:tcW w:w="1562" w:type="dxa"/>
                  <w:vAlign w:val="center"/>
                </w:tcPr>
                <w:p/>
              </w:tc>
              <w:tc>
                <w:tcPr>
                  <w:tcW w:w="1386" w:type="dxa"/>
                  <w:vAlign w:val="center"/>
                </w:tcPr>
                <w:p>
                  <w:r>
                    <w:t>6.87×3.90</w:t>
                  </w:r>
                </w:p>
              </w:tc>
              <w:tc>
                <w:tcPr>
                  <w:tcW w:w="735" w:type="dxa"/>
                  <w:vAlign w:val="center"/>
                </w:tcPr>
                <w:p>
                  <w:r>
                    <w:t>3~5</w:t>
                  </w:r>
                </w:p>
              </w:tc>
              <w:tc>
                <w:tcPr>
                  <w:tcW w:w="718" w:type="dxa"/>
                  <w:vAlign w:val="center"/>
                </w:tcPr>
                <w:p>
                  <w:r>
                    <w:t>3</w:t>
                  </w:r>
                </w:p>
              </w:tc>
              <w:tc>
                <w:tcPr>
                  <w:tcW w:w="1262" w:type="dxa"/>
                  <w:vAlign w:val="center"/>
                </w:tcPr>
                <w:p>
                  <w:r>
                    <w:t>26.80</w:t>
                  </w:r>
                </w:p>
              </w:tc>
              <w:tc>
                <w:tcPr>
                  <w:tcW w:w="1262" w:type="dxa"/>
                  <w:vAlign w:val="center"/>
                </w:tcPr>
                <w:p>
                  <w:r>
                    <w:t>80.39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160" w:type="dxa"/>
                  <w:vMerge w:val="continue"/>
                  <w:vAlign w:val="center"/>
                </w:tcPr>
                <w:p/>
              </w:tc>
              <w:tc>
                <w:tcPr>
                  <w:tcW w:w="1245" w:type="dxa"/>
                  <w:vMerge w:val="continue"/>
                  <w:vAlign w:val="center"/>
                </w:tcPr>
                <w:p/>
              </w:tc>
              <w:tc>
                <w:tcPr>
                  <w:tcW w:w="1562" w:type="dxa"/>
                  <w:vAlign w:val="center"/>
                </w:tcPr>
                <w:p/>
              </w:tc>
              <w:tc>
                <w:tcPr>
                  <w:tcW w:w="1386" w:type="dxa"/>
                  <w:vAlign w:val="center"/>
                </w:tcPr>
                <w:p>
                  <w:r>
                    <w:t>15.17×3.90</w:t>
                  </w:r>
                </w:p>
              </w:tc>
              <w:tc>
                <w:tcPr>
                  <w:tcW w:w="735" w:type="dxa"/>
                  <w:vAlign w:val="center"/>
                </w:tcPr>
                <w:p>
                  <w:r>
                    <w:t>3~4</w:t>
                  </w:r>
                </w:p>
              </w:tc>
              <w:tc>
                <w:tcPr>
                  <w:tcW w:w="718" w:type="dxa"/>
                  <w:vAlign w:val="center"/>
                </w:tcPr>
                <w:p>
                  <w:r>
                    <w:t>2</w:t>
                  </w:r>
                </w:p>
              </w:tc>
              <w:tc>
                <w:tcPr>
                  <w:tcW w:w="1262" w:type="dxa"/>
                  <w:vAlign w:val="center"/>
                </w:tcPr>
                <w:p>
                  <w:r>
                    <w:t>59.17</w:t>
                  </w:r>
                </w:p>
              </w:tc>
              <w:tc>
                <w:tcPr>
                  <w:tcW w:w="1262" w:type="dxa"/>
                  <w:vAlign w:val="center"/>
                </w:tcPr>
                <w:p>
                  <w:r>
                    <w:t>118.34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160" w:type="dxa"/>
                  <w:vMerge w:val="restart"/>
                  <w:vAlign w:val="center"/>
                </w:tcPr>
                <w:p>
                  <w:r>
                    <w:t>西向</w:t>
                  </w:r>
                </w:p>
              </w:tc>
              <w:tc>
                <w:tcPr>
                  <w:tcW w:w="1245" w:type="dxa"/>
                  <w:vMerge w:val="restart"/>
                  <w:vAlign w:val="center"/>
                </w:tcPr>
                <w:p>
                  <w:r>
                    <w:t>西-默认立面</w:t>
                  </w:r>
                  <w:r>
                    <w:br w:type="textWrapping"/>
                  </w:r>
                  <w:r>
                    <w:t>5.55</w:t>
                  </w:r>
                </w:p>
              </w:tc>
              <w:tc>
                <w:tcPr>
                  <w:tcW w:w="1562" w:type="dxa"/>
                  <w:vAlign w:val="center"/>
                </w:tcPr>
                <w:p/>
              </w:tc>
              <w:tc>
                <w:tcPr>
                  <w:tcW w:w="1386" w:type="dxa"/>
                  <w:vAlign w:val="center"/>
                </w:tcPr>
                <w:p>
                  <w:r>
                    <w:t>0.50×1.50</w:t>
                  </w:r>
                </w:p>
              </w:tc>
              <w:tc>
                <w:tcPr>
                  <w:tcW w:w="735" w:type="dxa"/>
                  <w:vAlign w:val="center"/>
                </w:tcPr>
                <w:p>
                  <w:r>
                    <w:t>2</w:t>
                  </w:r>
                </w:p>
              </w:tc>
              <w:tc>
                <w:tcPr>
                  <w:tcW w:w="718" w:type="dxa"/>
                  <w:vAlign w:val="center"/>
                </w:tcPr>
                <w:p>
                  <w:r>
                    <w:t>1</w:t>
                  </w:r>
                </w:p>
              </w:tc>
              <w:tc>
                <w:tcPr>
                  <w:tcW w:w="1262" w:type="dxa"/>
                  <w:vAlign w:val="center"/>
                </w:tcPr>
                <w:p>
                  <w:r>
                    <w:t>0.75</w:t>
                  </w:r>
                </w:p>
              </w:tc>
              <w:tc>
                <w:tcPr>
                  <w:tcW w:w="1262" w:type="dxa"/>
                  <w:vAlign w:val="center"/>
                </w:tcPr>
                <w:p>
                  <w:r>
                    <w:t>0.75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160" w:type="dxa"/>
                  <w:vMerge w:val="continue"/>
                  <w:vAlign w:val="center"/>
                </w:tcPr>
                <w:p/>
              </w:tc>
              <w:tc>
                <w:tcPr>
                  <w:tcW w:w="1245" w:type="dxa"/>
                  <w:vMerge w:val="continue"/>
                  <w:vAlign w:val="center"/>
                </w:tcPr>
                <w:p/>
              </w:tc>
              <w:tc>
                <w:tcPr>
                  <w:tcW w:w="1562" w:type="dxa"/>
                  <w:vAlign w:val="center"/>
                </w:tcPr>
                <w:p/>
              </w:tc>
              <w:tc>
                <w:tcPr>
                  <w:tcW w:w="1386" w:type="dxa"/>
                  <w:vAlign w:val="center"/>
                </w:tcPr>
                <w:p>
                  <w:r>
                    <w:t>0.80×1.50</w:t>
                  </w:r>
                </w:p>
              </w:tc>
              <w:tc>
                <w:tcPr>
                  <w:tcW w:w="735" w:type="dxa"/>
                  <w:vAlign w:val="center"/>
                </w:tcPr>
                <w:p>
                  <w:r>
                    <w:t>2</w:t>
                  </w:r>
                </w:p>
              </w:tc>
              <w:tc>
                <w:tcPr>
                  <w:tcW w:w="718" w:type="dxa"/>
                  <w:vAlign w:val="center"/>
                </w:tcPr>
                <w:p>
                  <w:r>
                    <w:t>4</w:t>
                  </w:r>
                </w:p>
              </w:tc>
              <w:tc>
                <w:tcPr>
                  <w:tcW w:w="1262" w:type="dxa"/>
                  <w:vAlign w:val="center"/>
                </w:tcPr>
                <w:p>
                  <w:r>
                    <w:t>1.20</w:t>
                  </w:r>
                </w:p>
              </w:tc>
              <w:tc>
                <w:tcPr>
                  <w:tcW w:w="1262" w:type="dxa"/>
                  <w:vAlign w:val="center"/>
                </w:tcPr>
                <w:p>
                  <w:r>
                    <w:t>4.80</w:t>
                  </w:r>
                </w:p>
              </w:tc>
            </w:tr>
          </w:tbl>
          <w:p>
            <w:pPr>
              <w:pStyle w:val="4"/>
              <w:widowControl w:val="0"/>
              <w:rPr>
                <w:kern w:val="2"/>
              </w:rPr>
            </w:pPr>
            <w:bookmarkStart w:id="48" w:name="_Toc123347846"/>
            <w:r>
              <w:rPr>
                <w:kern w:val="2"/>
              </w:rPr>
              <w:t>天窗</w:t>
            </w:r>
            <w:bookmarkEnd w:id="48"/>
          </w:p>
          <w:p>
            <w:pPr>
              <w:pStyle w:val="5"/>
              <w:widowControl w:val="0"/>
              <w:jc w:val="both"/>
              <w:rPr>
                <w:color w:val="000000"/>
                <w:kern w:val="2"/>
                <w:szCs w:val="24"/>
              </w:rPr>
            </w:pPr>
            <w:bookmarkStart w:id="49" w:name="_Toc123347847"/>
            <w:r>
              <w:rPr>
                <w:color w:val="000000"/>
                <w:kern w:val="2"/>
                <w:szCs w:val="24"/>
              </w:rPr>
              <w:t>天窗屋顶比</w:t>
            </w:r>
            <w:bookmarkEnd w:id="49"/>
          </w:p>
          <w:p>
            <w:pPr>
              <w:widowControl w:val="0"/>
              <w:jc w:val="both"/>
              <w:rPr>
                <w:color w:val="000000"/>
                <w:kern w:val="2"/>
                <w:szCs w:val="24"/>
                <w:lang w:val="en-US"/>
              </w:rPr>
            </w:pPr>
            <w:r>
              <w:rPr>
                <w:color w:val="000000"/>
                <w:kern w:val="2"/>
                <w:szCs w:val="24"/>
                <w:lang w:val="en-US"/>
              </w:rPr>
              <w:tab/>
            </w:r>
            <w:r>
              <w:rPr>
                <w:color w:val="000000"/>
                <w:kern w:val="2"/>
                <w:szCs w:val="24"/>
                <w:lang w:val="en-US"/>
              </w:rPr>
              <w:t>本工程无此项内容</w:t>
            </w:r>
          </w:p>
          <w:p>
            <w:pPr>
              <w:pStyle w:val="5"/>
              <w:widowControl w:val="0"/>
              <w:jc w:val="both"/>
              <w:rPr>
                <w:color w:val="000000"/>
                <w:kern w:val="2"/>
                <w:szCs w:val="24"/>
              </w:rPr>
            </w:pPr>
            <w:bookmarkStart w:id="50" w:name="_Toc123347848"/>
            <w:r>
              <w:rPr>
                <w:color w:val="000000"/>
                <w:kern w:val="2"/>
                <w:szCs w:val="24"/>
              </w:rPr>
              <w:t>天窗类型</w:t>
            </w:r>
            <w:bookmarkEnd w:id="50"/>
          </w:p>
          <w:p>
            <w:pPr>
              <w:widowControl w:val="0"/>
              <w:jc w:val="both"/>
              <w:rPr>
                <w:color w:val="000000"/>
                <w:kern w:val="2"/>
                <w:szCs w:val="24"/>
                <w:lang w:val="en-US"/>
              </w:rPr>
            </w:pPr>
            <w:r>
              <w:rPr>
                <w:color w:val="000000"/>
                <w:kern w:val="2"/>
                <w:szCs w:val="24"/>
                <w:lang w:val="en-US"/>
              </w:rPr>
              <w:tab/>
            </w:r>
            <w:r>
              <w:rPr>
                <w:color w:val="000000"/>
                <w:kern w:val="2"/>
                <w:szCs w:val="24"/>
                <w:lang w:val="en-US"/>
              </w:rPr>
              <w:t>本工程无此项内容</w:t>
            </w:r>
          </w:p>
          <w:p>
            <w:pPr>
              <w:pStyle w:val="4"/>
              <w:widowControl w:val="0"/>
              <w:rPr>
                <w:kern w:val="2"/>
              </w:rPr>
            </w:pPr>
            <w:bookmarkStart w:id="51" w:name="_Toc123347849"/>
            <w:r>
              <w:rPr>
                <w:kern w:val="2"/>
              </w:rPr>
              <w:t>屋顶构造</w:t>
            </w:r>
            <w:bookmarkEnd w:id="51"/>
          </w:p>
          <w:p>
            <w:pPr>
              <w:pStyle w:val="5"/>
              <w:widowControl w:val="0"/>
              <w:jc w:val="both"/>
              <w:rPr>
                <w:color w:val="000000"/>
                <w:kern w:val="2"/>
                <w:szCs w:val="24"/>
              </w:rPr>
            </w:pPr>
            <w:bookmarkStart w:id="52" w:name="_Toc123347850"/>
            <w:r>
              <w:rPr>
                <w:color w:val="000000"/>
                <w:kern w:val="2"/>
                <w:szCs w:val="24"/>
              </w:rPr>
              <w:t>屋顶构造一</w:t>
            </w:r>
            <w:bookmarkEnd w:id="52"/>
          </w:p>
          <w:tbl>
            <w:tblPr>
              <w:tblStyle w:val="12"/>
              <w:tblW w:w="933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3346"/>
              <w:gridCol w:w="848"/>
              <w:gridCol w:w="1075"/>
              <w:gridCol w:w="1075"/>
              <w:gridCol w:w="848"/>
              <w:gridCol w:w="1076"/>
              <w:gridCol w:w="1065"/>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345" w:type="dxa"/>
                  <w:vMerge w:val="restart"/>
                  <w:shd w:val="clear" w:color="auto" w:fill="E6E6E6"/>
                  <w:vAlign w:val="center"/>
                </w:tcPr>
                <w:p>
                  <w:pPr>
                    <w:jc w:val="center"/>
                  </w:pPr>
                  <w:r>
                    <w:t>材料名称</w:t>
                  </w:r>
                  <w:r>
                    <w:br w:type="textWrapping"/>
                  </w:r>
                  <w:r>
                    <w:t>（由上到下）</w:t>
                  </w:r>
                </w:p>
              </w:tc>
              <w:tc>
                <w:tcPr>
                  <w:tcW w:w="848" w:type="dxa"/>
                  <w:shd w:val="clear" w:color="auto" w:fill="E6E6E6"/>
                  <w:vAlign w:val="center"/>
                </w:tcPr>
                <w:p>
                  <w:pPr>
                    <w:jc w:val="center"/>
                  </w:pPr>
                  <w:r>
                    <w:t>厚度δ</w:t>
                  </w:r>
                </w:p>
              </w:tc>
              <w:tc>
                <w:tcPr>
                  <w:tcW w:w="1075" w:type="dxa"/>
                  <w:shd w:val="clear" w:color="auto" w:fill="E6E6E6"/>
                  <w:vAlign w:val="center"/>
                </w:tcPr>
                <w:p>
                  <w:pPr>
                    <w:jc w:val="center"/>
                  </w:pPr>
                  <w:r>
                    <w:t>导热系数λ</w:t>
                  </w:r>
                </w:p>
              </w:tc>
              <w:tc>
                <w:tcPr>
                  <w:tcW w:w="1075" w:type="dxa"/>
                  <w:shd w:val="clear" w:color="auto" w:fill="E6E6E6"/>
                  <w:vAlign w:val="center"/>
                </w:tcPr>
                <w:p>
                  <w:pPr>
                    <w:jc w:val="center"/>
                  </w:pPr>
                  <w:r>
                    <w:t>蓄热系数S</w:t>
                  </w:r>
                </w:p>
              </w:tc>
              <w:tc>
                <w:tcPr>
                  <w:tcW w:w="848" w:type="dxa"/>
                  <w:shd w:val="clear" w:color="auto" w:fill="E6E6E6"/>
                  <w:vAlign w:val="center"/>
                </w:tcPr>
                <w:p>
                  <w:pPr>
                    <w:jc w:val="center"/>
                  </w:pPr>
                  <w:r>
                    <w:t>修正系数</w:t>
                  </w:r>
                </w:p>
              </w:tc>
              <w:tc>
                <w:tcPr>
                  <w:tcW w:w="1075" w:type="dxa"/>
                  <w:shd w:val="clear" w:color="auto" w:fill="E6E6E6"/>
                  <w:vAlign w:val="center"/>
                </w:tcPr>
                <w:p>
                  <w:pPr>
                    <w:jc w:val="center"/>
                  </w:pPr>
                  <w:r>
                    <w:t>热阻R</w:t>
                  </w:r>
                </w:p>
              </w:tc>
              <w:tc>
                <w:tcPr>
                  <w:tcW w:w="1064" w:type="dxa"/>
                  <w:shd w:val="clear" w:color="auto" w:fill="E6E6E6"/>
                  <w:vAlign w:val="center"/>
                </w:tcPr>
                <w:p>
                  <w:pPr>
                    <w:jc w:val="center"/>
                  </w:pPr>
                  <w:r>
                    <w:t>热惰性指标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345" w:type="dxa"/>
                  <w:vMerge w:val="continue"/>
                  <w:shd w:val="clear" w:color="auto" w:fill="E6E6E6"/>
                  <w:vAlign w:val="center"/>
                </w:tcPr>
                <w:p>
                  <w:pPr>
                    <w:jc w:val="center"/>
                  </w:pPr>
                </w:p>
              </w:tc>
              <w:tc>
                <w:tcPr>
                  <w:tcW w:w="848" w:type="dxa"/>
                  <w:shd w:val="clear" w:color="auto" w:fill="E6E6E6"/>
                  <w:vAlign w:val="center"/>
                </w:tcPr>
                <w:p>
                  <w:pPr>
                    <w:jc w:val="center"/>
                  </w:pPr>
                  <w:r>
                    <w:t>(mm)</w:t>
                  </w:r>
                </w:p>
              </w:tc>
              <w:tc>
                <w:tcPr>
                  <w:tcW w:w="1075" w:type="dxa"/>
                  <w:shd w:val="clear" w:color="auto" w:fill="E6E6E6"/>
                  <w:vAlign w:val="center"/>
                </w:tcPr>
                <w:p>
                  <w:pPr>
                    <w:jc w:val="center"/>
                  </w:pPr>
                  <w:r>
                    <w:t>W/(m.K)</w:t>
                  </w:r>
                </w:p>
              </w:tc>
              <w:tc>
                <w:tcPr>
                  <w:tcW w:w="1075" w:type="dxa"/>
                  <w:shd w:val="clear" w:color="auto" w:fill="E6E6E6"/>
                  <w:vAlign w:val="center"/>
                </w:tcPr>
                <w:p>
                  <w:pPr>
                    <w:jc w:val="center"/>
                  </w:pPr>
                  <w:r>
                    <w:t>W/(㎡.K)</w:t>
                  </w:r>
                </w:p>
              </w:tc>
              <w:tc>
                <w:tcPr>
                  <w:tcW w:w="848" w:type="dxa"/>
                  <w:shd w:val="clear" w:color="auto" w:fill="E6E6E6"/>
                  <w:vAlign w:val="center"/>
                </w:tcPr>
                <w:p>
                  <w:pPr>
                    <w:jc w:val="center"/>
                  </w:pPr>
                  <w:r>
                    <w:t>α</w:t>
                  </w:r>
                </w:p>
              </w:tc>
              <w:tc>
                <w:tcPr>
                  <w:tcW w:w="1075" w:type="dxa"/>
                  <w:shd w:val="clear" w:color="auto" w:fill="E6E6E6"/>
                  <w:vAlign w:val="center"/>
                </w:tcPr>
                <w:p>
                  <w:pPr>
                    <w:jc w:val="center"/>
                  </w:pPr>
                  <w:r>
                    <w:t>(㎡K)/W</w:t>
                  </w:r>
                </w:p>
              </w:tc>
              <w:tc>
                <w:tcPr>
                  <w:tcW w:w="1064" w:type="dxa"/>
                  <w:shd w:val="clear" w:color="auto" w:fill="E6E6E6"/>
                  <w:vAlign w:val="center"/>
                </w:tcPr>
                <w:p>
                  <w:pPr>
                    <w:jc w:val="center"/>
                  </w:pPr>
                  <w:r>
                    <w:t>D=R*S</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345" w:type="dxa"/>
                  <w:vAlign w:val="center"/>
                </w:tcPr>
                <w:p>
                  <w:r>
                    <w:t>碎石、卵石混凝土(ρ=2300)</w:t>
                  </w:r>
                </w:p>
              </w:tc>
              <w:tc>
                <w:tcPr>
                  <w:tcW w:w="848" w:type="dxa"/>
                  <w:vAlign w:val="center"/>
                </w:tcPr>
                <w:p>
                  <w:r>
                    <w:t>40</w:t>
                  </w:r>
                </w:p>
              </w:tc>
              <w:tc>
                <w:tcPr>
                  <w:tcW w:w="1075" w:type="dxa"/>
                  <w:vAlign w:val="center"/>
                </w:tcPr>
                <w:p>
                  <w:r>
                    <w:t>1.510</w:t>
                  </w:r>
                </w:p>
              </w:tc>
              <w:tc>
                <w:tcPr>
                  <w:tcW w:w="1075" w:type="dxa"/>
                  <w:vAlign w:val="center"/>
                </w:tcPr>
                <w:p>
                  <w:r>
                    <w:t>15.360</w:t>
                  </w:r>
                </w:p>
              </w:tc>
              <w:tc>
                <w:tcPr>
                  <w:tcW w:w="848" w:type="dxa"/>
                  <w:vAlign w:val="center"/>
                </w:tcPr>
                <w:p>
                  <w:r>
                    <w:t>1.00</w:t>
                  </w:r>
                </w:p>
              </w:tc>
              <w:tc>
                <w:tcPr>
                  <w:tcW w:w="1075" w:type="dxa"/>
                  <w:vAlign w:val="center"/>
                </w:tcPr>
                <w:p>
                  <w:r>
                    <w:t>0.026</w:t>
                  </w:r>
                </w:p>
              </w:tc>
              <w:tc>
                <w:tcPr>
                  <w:tcW w:w="1064" w:type="dxa"/>
                  <w:vAlign w:val="center"/>
                </w:tcPr>
                <w:p>
                  <w:r>
                    <w:t>0.407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345" w:type="dxa"/>
                  <w:vAlign w:val="center"/>
                </w:tcPr>
                <w:p>
                  <w:r>
                    <w:t>挤塑聚苯乙烯泡沫塑料（带表皮）</w:t>
                  </w:r>
                </w:p>
              </w:tc>
              <w:tc>
                <w:tcPr>
                  <w:tcW w:w="848" w:type="dxa"/>
                  <w:vAlign w:val="center"/>
                </w:tcPr>
                <w:p>
                  <w:r>
                    <w:t>80</w:t>
                  </w:r>
                </w:p>
              </w:tc>
              <w:tc>
                <w:tcPr>
                  <w:tcW w:w="1075" w:type="dxa"/>
                  <w:vAlign w:val="center"/>
                </w:tcPr>
                <w:p>
                  <w:r>
                    <w:t>0.030</w:t>
                  </w:r>
                </w:p>
              </w:tc>
              <w:tc>
                <w:tcPr>
                  <w:tcW w:w="1075" w:type="dxa"/>
                  <w:vAlign w:val="center"/>
                </w:tcPr>
                <w:p>
                  <w:r>
                    <w:t>0.340</w:t>
                  </w:r>
                </w:p>
              </w:tc>
              <w:tc>
                <w:tcPr>
                  <w:tcW w:w="848" w:type="dxa"/>
                  <w:vAlign w:val="center"/>
                </w:tcPr>
                <w:p>
                  <w:r>
                    <w:t>1.20</w:t>
                  </w:r>
                </w:p>
              </w:tc>
              <w:tc>
                <w:tcPr>
                  <w:tcW w:w="1075" w:type="dxa"/>
                  <w:vAlign w:val="center"/>
                </w:tcPr>
                <w:p>
                  <w:r>
                    <w:t>2.222</w:t>
                  </w:r>
                </w:p>
              </w:tc>
              <w:tc>
                <w:tcPr>
                  <w:tcW w:w="1064" w:type="dxa"/>
                  <w:vAlign w:val="center"/>
                </w:tcPr>
                <w:p>
                  <w:r>
                    <w:t>0.907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345" w:type="dxa"/>
                  <w:vAlign w:val="center"/>
                </w:tcPr>
                <w:p>
                  <w:r>
                    <w:t>水泥砂浆</w:t>
                  </w:r>
                </w:p>
              </w:tc>
              <w:tc>
                <w:tcPr>
                  <w:tcW w:w="848" w:type="dxa"/>
                  <w:vAlign w:val="center"/>
                </w:tcPr>
                <w:p>
                  <w:r>
                    <w:t>20</w:t>
                  </w:r>
                </w:p>
              </w:tc>
              <w:tc>
                <w:tcPr>
                  <w:tcW w:w="1075" w:type="dxa"/>
                  <w:vAlign w:val="center"/>
                </w:tcPr>
                <w:p>
                  <w:r>
                    <w:t>0.930</w:t>
                  </w:r>
                </w:p>
              </w:tc>
              <w:tc>
                <w:tcPr>
                  <w:tcW w:w="1075" w:type="dxa"/>
                  <w:vAlign w:val="center"/>
                </w:tcPr>
                <w:p>
                  <w:r>
                    <w:t>11.370</w:t>
                  </w:r>
                </w:p>
              </w:tc>
              <w:tc>
                <w:tcPr>
                  <w:tcW w:w="848" w:type="dxa"/>
                  <w:vAlign w:val="center"/>
                </w:tcPr>
                <w:p>
                  <w:r>
                    <w:t>1.00</w:t>
                  </w:r>
                </w:p>
              </w:tc>
              <w:tc>
                <w:tcPr>
                  <w:tcW w:w="1075" w:type="dxa"/>
                  <w:vAlign w:val="center"/>
                </w:tcPr>
                <w:p>
                  <w:r>
                    <w:t>0.022</w:t>
                  </w:r>
                </w:p>
              </w:tc>
              <w:tc>
                <w:tcPr>
                  <w:tcW w:w="1064" w:type="dxa"/>
                  <w:vAlign w:val="center"/>
                </w:tcPr>
                <w:p>
                  <w:r>
                    <w:t>0.245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345" w:type="dxa"/>
                  <w:vAlign w:val="center"/>
                </w:tcPr>
                <w:p>
                  <w:r>
                    <w:t>加气混凝土、泡沫混凝土(ρ=700)</w:t>
                  </w:r>
                </w:p>
              </w:tc>
              <w:tc>
                <w:tcPr>
                  <w:tcW w:w="848" w:type="dxa"/>
                  <w:vAlign w:val="center"/>
                </w:tcPr>
                <w:p>
                  <w:r>
                    <w:t>30</w:t>
                  </w:r>
                </w:p>
              </w:tc>
              <w:tc>
                <w:tcPr>
                  <w:tcW w:w="1075" w:type="dxa"/>
                  <w:vAlign w:val="center"/>
                </w:tcPr>
                <w:p>
                  <w:r>
                    <w:t>0.180</w:t>
                  </w:r>
                </w:p>
              </w:tc>
              <w:tc>
                <w:tcPr>
                  <w:tcW w:w="1075" w:type="dxa"/>
                  <w:vAlign w:val="center"/>
                </w:tcPr>
                <w:p>
                  <w:r>
                    <w:t>3.100</w:t>
                  </w:r>
                </w:p>
              </w:tc>
              <w:tc>
                <w:tcPr>
                  <w:tcW w:w="848" w:type="dxa"/>
                  <w:vAlign w:val="center"/>
                </w:tcPr>
                <w:p>
                  <w:r>
                    <w:t>1.00</w:t>
                  </w:r>
                </w:p>
              </w:tc>
              <w:tc>
                <w:tcPr>
                  <w:tcW w:w="1075" w:type="dxa"/>
                  <w:vAlign w:val="center"/>
                </w:tcPr>
                <w:p>
                  <w:r>
                    <w:t>0.167</w:t>
                  </w:r>
                </w:p>
              </w:tc>
              <w:tc>
                <w:tcPr>
                  <w:tcW w:w="1064" w:type="dxa"/>
                  <w:vAlign w:val="center"/>
                </w:tcPr>
                <w:p>
                  <w:r>
                    <w:t>0.517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345" w:type="dxa"/>
                  <w:vAlign w:val="center"/>
                </w:tcPr>
                <w:p>
                  <w:r>
                    <w:t>钢筋混凝土</w:t>
                  </w:r>
                </w:p>
              </w:tc>
              <w:tc>
                <w:tcPr>
                  <w:tcW w:w="848" w:type="dxa"/>
                  <w:vAlign w:val="center"/>
                </w:tcPr>
                <w:p>
                  <w:r>
                    <w:t>120</w:t>
                  </w:r>
                </w:p>
              </w:tc>
              <w:tc>
                <w:tcPr>
                  <w:tcW w:w="1075" w:type="dxa"/>
                  <w:vAlign w:val="center"/>
                </w:tcPr>
                <w:p>
                  <w:r>
                    <w:t>1.740</w:t>
                  </w:r>
                </w:p>
              </w:tc>
              <w:tc>
                <w:tcPr>
                  <w:tcW w:w="1075" w:type="dxa"/>
                  <w:vAlign w:val="center"/>
                </w:tcPr>
                <w:p>
                  <w:r>
                    <w:t>17.200</w:t>
                  </w:r>
                </w:p>
              </w:tc>
              <w:tc>
                <w:tcPr>
                  <w:tcW w:w="848" w:type="dxa"/>
                  <w:vAlign w:val="center"/>
                </w:tcPr>
                <w:p>
                  <w:r>
                    <w:t>1.00</w:t>
                  </w:r>
                </w:p>
              </w:tc>
              <w:tc>
                <w:tcPr>
                  <w:tcW w:w="1075" w:type="dxa"/>
                  <w:vAlign w:val="center"/>
                </w:tcPr>
                <w:p>
                  <w:r>
                    <w:t>0.069</w:t>
                  </w:r>
                </w:p>
              </w:tc>
              <w:tc>
                <w:tcPr>
                  <w:tcW w:w="1064" w:type="dxa"/>
                  <w:vAlign w:val="center"/>
                </w:tcPr>
                <w:p>
                  <w:r>
                    <w:t>1.186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345" w:type="dxa"/>
                  <w:vAlign w:val="center"/>
                </w:tcPr>
                <w:p>
                  <w:r>
                    <w:t>石灰砂浆</w:t>
                  </w:r>
                </w:p>
              </w:tc>
              <w:tc>
                <w:tcPr>
                  <w:tcW w:w="848" w:type="dxa"/>
                  <w:vAlign w:val="center"/>
                </w:tcPr>
                <w:p>
                  <w:r>
                    <w:t>20</w:t>
                  </w:r>
                </w:p>
              </w:tc>
              <w:tc>
                <w:tcPr>
                  <w:tcW w:w="1075" w:type="dxa"/>
                  <w:vAlign w:val="center"/>
                </w:tcPr>
                <w:p>
                  <w:r>
                    <w:t>0.810</w:t>
                  </w:r>
                </w:p>
              </w:tc>
              <w:tc>
                <w:tcPr>
                  <w:tcW w:w="1075" w:type="dxa"/>
                  <w:vAlign w:val="center"/>
                </w:tcPr>
                <w:p>
                  <w:r>
                    <w:t>10.070</w:t>
                  </w:r>
                </w:p>
              </w:tc>
              <w:tc>
                <w:tcPr>
                  <w:tcW w:w="848" w:type="dxa"/>
                  <w:vAlign w:val="center"/>
                </w:tcPr>
                <w:p>
                  <w:r>
                    <w:t>1.00</w:t>
                  </w:r>
                </w:p>
              </w:tc>
              <w:tc>
                <w:tcPr>
                  <w:tcW w:w="1075" w:type="dxa"/>
                  <w:vAlign w:val="center"/>
                </w:tcPr>
                <w:p>
                  <w:r>
                    <w:t>0.025</w:t>
                  </w:r>
                </w:p>
              </w:tc>
              <w:tc>
                <w:tcPr>
                  <w:tcW w:w="1064" w:type="dxa"/>
                  <w:vAlign w:val="center"/>
                </w:tcPr>
                <w:p>
                  <w:r>
                    <w:t>0.249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345" w:type="dxa"/>
                  <w:vAlign w:val="center"/>
                </w:tcPr>
                <w:p>
                  <w:r>
                    <w:t>各层之和∑</w:t>
                  </w:r>
                </w:p>
              </w:tc>
              <w:tc>
                <w:tcPr>
                  <w:tcW w:w="848" w:type="dxa"/>
                  <w:vAlign w:val="center"/>
                </w:tcPr>
                <w:p>
                  <w:r>
                    <w:t>310</w:t>
                  </w:r>
                </w:p>
              </w:tc>
              <w:tc>
                <w:tcPr>
                  <w:tcW w:w="1075" w:type="dxa"/>
                  <w:vAlign w:val="center"/>
                </w:tcPr>
                <w:p>
                  <w:r>
                    <w:t>－</w:t>
                  </w:r>
                </w:p>
              </w:tc>
              <w:tc>
                <w:tcPr>
                  <w:tcW w:w="1075" w:type="dxa"/>
                  <w:vAlign w:val="center"/>
                </w:tcPr>
                <w:p>
                  <w:r>
                    <w:t>－</w:t>
                  </w:r>
                </w:p>
              </w:tc>
              <w:tc>
                <w:tcPr>
                  <w:tcW w:w="848" w:type="dxa"/>
                  <w:vAlign w:val="center"/>
                </w:tcPr>
                <w:p>
                  <w:r>
                    <w:t>－</w:t>
                  </w:r>
                </w:p>
              </w:tc>
              <w:tc>
                <w:tcPr>
                  <w:tcW w:w="1075" w:type="dxa"/>
                  <w:vAlign w:val="center"/>
                </w:tcPr>
                <w:p>
                  <w:r>
                    <w:t>2.531</w:t>
                  </w:r>
                </w:p>
              </w:tc>
              <w:tc>
                <w:tcPr>
                  <w:tcW w:w="1064" w:type="dxa"/>
                  <w:vAlign w:val="center"/>
                </w:tcPr>
                <w:p>
                  <w:r>
                    <w:t>3.510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345" w:type="dxa"/>
                  <w:shd w:val="clear" w:color="auto" w:fill="E6E6E6"/>
                  <w:vAlign w:val="center"/>
                </w:tcPr>
                <w:p>
                  <w:r>
                    <w:t>外表面太阳辐射吸收系数</w:t>
                  </w:r>
                </w:p>
              </w:tc>
              <w:tc>
                <w:tcPr>
                  <w:tcW w:w="5985" w:type="dxa"/>
                  <w:gridSpan w:val="6"/>
                </w:tcPr>
                <w:p>
                  <w:pPr>
                    <w:jc w:val="center"/>
                  </w:pPr>
                  <w:r>
                    <w:t>0.75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345" w:type="dxa"/>
                  <w:shd w:val="clear" w:color="auto" w:fill="E6E6E6"/>
                  <w:vAlign w:val="center"/>
                </w:tcPr>
                <w:p>
                  <w:r>
                    <w:t>传热系数K=1/(0.16+∑R)</w:t>
                  </w:r>
                </w:p>
              </w:tc>
              <w:tc>
                <w:tcPr>
                  <w:tcW w:w="5985" w:type="dxa"/>
                  <w:gridSpan w:val="6"/>
                </w:tcPr>
                <w:p>
                  <w:pPr>
                    <w:jc w:val="center"/>
                  </w:pPr>
                  <w:r>
                    <w:t>0.37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tcW w:w="3345" w:type="dxa"/>
                  <w:shd w:val="clear" w:color="auto" w:fill="E6E6E6"/>
                  <w:vAlign w:val="center"/>
                </w:tcPr>
                <w:p>
                  <w:r>
                    <w:t>标准依据</w:t>
                  </w:r>
                </w:p>
              </w:tc>
              <w:tc>
                <w:tcPr>
                  <w:tcW w:w="5985" w:type="dxa"/>
                  <w:gridSpan w:val="6"/>
                </w:tcPr>
                <w:p>
                  <w:r>
                    <w:t>《建筑节能与可再生能源利用通用规范》GB55015-2021第3.1.10条</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345" w:type="dxa"/>
                  <w:shd w:val="clear" w:color="auto" w:fill="E6E6E6"/>
                  <w:vAlign w:val="center"/>
                </w:tcPr>
                <w:p>
                  <w:r>
                    <w:t>标准要求</w:t>
                  </w:r>
                </w:p>
              </w:tc>
              <w:tc>
                <w:tcPr>
                  <w:tcW w:w="5985" w:type="dxa"/>
                  <w:gridSpan w:val="6"/>
                </w:tcPr>
                <w:p>
                  <w:r>
                    <w:t>K≤0.40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345" w:type="dxa"/>
                  <w:shd w:val="clear" w:color="auto" w:fill="E6E6E6"/>
                  <w:vAlign w:val="center"/>
                </w:tcPr>
                <w:p>
                  <w:r>
                    <w:t>结论</w:t>
                  </w:r>
                </w:p>
              </w:tc>
              <w:tc>
                <w:tcPr>
                  <w:tcW w:w="5985" w:type="dxa"/>
                  <w:gridSpan w:val="6"/>
                </w:tcPr>
                <w:p>
                  <w:r>
                    <w:t>满足</w:t>
                  </w:r>
                </w:p>
              </w:tc>
            </w:tr>
          </w:tbl>
          <w:p>
            <w:pPr>
              <w:widowControl w:val="0"/>
              <w:jc w:val="both"/>
              <w:rPr>
                <w:color w:val="000000"/>
                <w:kern w:val="2"/>
                <w:szCs w:val="24"/>
                <w:lang w:val="en-US"/>
              </w:rPr>
            </w:pPr>
          </w:p>
          <w:p>
            <w:pPr>
              <w:pStyle w:val="4"/>
              <w:widowControl w:val="0"/>
              <w:rPr>
                <w:kern w:val="2"/>
              </w:rPr>
            </w:pPr>
            <w:bookmarkStart w:id="53" w:name="_Toc123347851"/>
            <w:r>
              <w:rPr>
                <w:kern w:val="2"/>
              </w:rPr>
              <w:t>外墙构造</w:t>
            </w:r>
            <w:bookmarkEnd w:id="53"/>
          </w:p>
          <w:p>
            <w:pPr>
              <w:pStyle w:val="5"/>
              <w:widowControl w:val="0"/>
              <w:jc w:val="both"/>
              <w:rPr>
                <w:color w:val="000000"/>
                <w:kern w:val="2"/>
                <w:szCs w:val="24"/>
              </w:rPr>
            </w:pPr>
            <w:bookmarkStart w:id="54" w:name="_Toc123347852"/>
            <w:r>
              <w:rPr>
                <w:color w:val="000000"/>
                <w:kern w:val="2"/>
                <w:szCs w:val="24"/>
              </w:rPr>
              <w:t>外墙相关构造</w:t>
            </w:r>
            <w:bookmarkEnd w:id="54"/>
          </w:p>
          <w:p>
            <w:pPr>
              <w:pStyle w:val="6"/>
              <w:widowControl w:val="0"/>
              <w:jc w:val="both"/>
              <w:rPr>
                <w:color w:val="000000"/>
                <w:kern w:val="2"/>
                <w:szCs w:val="24"/>
                <w:lang w:val="en-US"/>
              </w:rPr>
            </w:pPr>
            <w:r>
              <w:rPr>
                <w:color w:val="000000"/>
                <w:kern w:val="2"/>
                <w:szCs w:val="24"/>
                <w:lang w:val="en-US"/>
              </w:rPr>
              <w:t>外墙构造一</w:t>
            </w:r>
          </w:p>
          <w:tbl>
            <w:tblPr>
              <w:tblStyle w:val="12"/>
              <w:tblW w:w="933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3346"/>
              <w:gridCol w:w="848"/>
              <w:gridCol w:w="1075"/>
              <w:gridCol w:w="1075"/>
              <w:gridCol w:w="848"/>
              <w:gridCol w:w="1076"/>
              <w:gridCol w:w="1065"/>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345" w:type="dxa"/>
                  <w:vMerge w:val="restart"/>
                  <w:shd w:val="clear" w:color="auto" w:fill="E6E6E6"/>
                  <w:vAlign w:val="center"/>
                </w:tcPr>
                <w:p>
                  <w:pPr>
                    <w:jc w:val="center"/>
                  </w:pPr>
                  <w:r>
                    <w:t>材料名称</w:t>
                  </w:r>
                  <w:r>
                    <w:br w:type="textWrapping"/>
                  </w:r>
                  <w:r>
                    <w:t>（由外到内）</w:t>
                  </w:r>
                </w:p>
              </w:tc>
              <w:tc>
                <w:tcPr>
                  <w:tcW w:w="848" w:type="dxa"/>
                  <w:shd w:val="clear" w:color="auto" w:fill="E6E6E6"/>
                  <w:vAlign w:val="center"/>
                </w:tcPr>
                <w:p>
                  <w:pPr>
                    <w:jc w:val="center"/>
                  </w:pPr>
                  <w:r>
                    <w:t>厚度δ</w:t>
                  </w:r>
                </w:p>
              </w:tc>
              <w:tc>
                <w:tcPr>
                  <w:tcW w:w="1075" w:type="dxa"/>
                  <w:shd w:val="clear" w:color="auto" w:fill="E6E6E6"/>
                  <w:vAlign w:val="center"/>
                </w:tcPr>
                <w:p>
                  <w:pPr>
                    <w:jc w:val="center"/>
                  </w:pPr>
                  <w:r>
                    <w:t>导热系数λ</w:t>
                  </w:r>
                </w:p>
              </w:tc>
              <w:tc>
                <w:tcPr>
                  <w:tcW w:w="1075" w:type="dxa"/>
                  <w:shd w:val="clear" w:color="auto" w:fill="E6E6E6"/>
                  <w:vAlign w:val="center"/>
                </w:tcPr>
                <w:p>
                  <w:pPr>
                    <w:jc w:val="center"/>
                  </w:pPr>
                  <w:r>
                    <w:t>蓄热系数S</w:t>
                  </w:r>
                </w:p>
              </w:tc>
              <w:tc>
                <w:tcPr>
                  <w:tcW w:w="848" w:type="dxa"/>
                  <w:shd w:val="clear" w:color="auto" w:fill="E6E6E6"/>
                  <w:vAlign w:val="center"/>
                </w:tcPr>
                <w:p>
                  <w:pPr>
                    <w:jc w:val="center"/>
                  </w:pPr>
                  <w:r>
                    <w:t>修正系数</w:t>
                  </w:r>
                </w:p>
              </w:tc>
              <w:tc>
                <w:tcPr>
                  <w:tcW w:w="1075" w:type="dxa"/>
                  <w:shd w:val="clear" w:color="auto" w:fill="E6E6E6"/>
                  <w:vAlign w:val="center"/>
                </w:tcPr>
                <w:p>
                  <w:pPr>
                    <w:jc w:val="center"/>
                  </w:pPr>
                  <w:r>
                    <w:t>热阻R</w:t>
                  </w:r>
                </w:p>
              </w:tc>
              <w:tc>
                <w:tcPr>
                  <w:tcW w:w="1064" w:type="dxa"/>
                  <w:shd w:val="clear" w:color="auto" w:fill="E6E6E6"/>
                  <w:vAlign w:val="center"/>
                </w:tcPr>
                <w:p>
                  <w:pPr>
                    <w:jc w:val="center"/>
                  </w:pPr>
                  <w:r>
                    <w:t>热惰性指标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345" w:type="dxa"/>
                  <w:vMerge w:val="continue"/>
                  <w:shd w:val="clear" w:color="auto" w:fill="E6E6E6"/>
                  <w:vAlign w:val="center"/>
                </w:tcPr>
                <w:p>
                  <w:pPr>
                    <w:jc w:val="center"/>
                  </w:pPr>
                </w:p>
              </w:tc>
              <w:tc>
                <w:tcPr>
                  <w:tcW w:w="848" w:type="dxa"/>
                  <w:shd w:val="clear" w:color="auto" w:fill="E6E6E6"/>
                  <w:vAlign w:val="center"/>
                </w:tcPr>
                <w:p>
                  <w:pPr>
                    <w:jc w:val="center"/>
                  </w:pPr>
                  <w:r>
                    <w:t>(mm)</w:t>
                  </w:r>
                </w:p>
              </w:tc>
              <w:tc>
                <w:tcPr>
                  <w:tcW w:w="1075" w:type="dxa"/>
                  <w:shd w:val="clear" w:color="auto" w:fill="E6E6E6"/>
                  <w:vAlign w:val="center"/>
                </w:tcPr>
                <w:p>
                  <w:pPr>
                    <w:jc w:val="center"/>
                  </w:pPr>
                  <w:r>
                    <w:t>W/(m.K)</w:t>
                  </w:r>
                </w:p>
              </w:tc>
              <w:tc>
                <w:tcPr>
                  <w:tcW w:w="1075" w:type="dxa"/>
                  <w:shd w:val="clear" w:color="auto" w:fill="E6E6E6"/>
                  <w:vAlign w:val="center"/>
                </w:tcPr>
                <w:p>
                  <w:pPr>
                    <w:jc w:val="center"/>
                  </w:pPr>
                  <w:r>
                    <w:t>W/(㎡.K)</w:t>
                  </w:r>
                </w:p>
              </w:tc>
              <w:tc>
                <w:tcPr>
                  <w:tcW w:w="848" w:type="dxa"/>
                  <w:shd w:val="clear" w:color="auto" w:fill="E6E6E6"/>
                  <w:vAlign w:val="center"/>
                </w:tcPr>
                <w:p>
                  <w:pPr>
                    <w:jc w:val="center"/>
                  </w:pPr>
                  <w:r>
                    <w:t>α</w:t>
                  </w:r>
                </w:p>
              </w:tc>
              <w:tc>
                <w:tcPr>
                  <w:tcW w:w="1075" w:type="dxa"/>
                  <w:shd w:val="clear" w:color="auto" w:fill="E6E6E6"/>
                  <w:vAlign w:val="center"/>
                </w:tcPr>
                <w:p>
                  <w:pPr>
                    <w:jc w:val="center"/>
                  </w:pPr>
                  <w:r>
                    <w:t>(㎡K)/W</w:t>
                  </w:r>
                </w:p>
              </w:tc>
              <w:tc>
                <w:tcPr>
                  <w:tcW w:w="1064" w:type="dxa"/>
                  <w:shd w:val="clear" w:color="auto" w:fill="E6E6E6"/>
                  <w:vAlign w:val="center"/>
                </w:tcPr>
                <w:p>
                  <w:pPr>
                    <w:jc w:val="center"/>
                  </w:pPr>
                  <w:r>
                    <w:t>D=R*S</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345" w:type="dxa"/>
                  <w:vAlign w:val="center"/>
                </w:tcPr>
                <w:p>
                  <w:r>
                    <w:t>水泥砂浆</w:t>
                  </w:r>
                </w:p>
              </w:tc>
              <w:tc>
                <w:tcPr>
                  <w:tcW w:w="848" w:type="dxa"/>
                  <w:vAlign w:val="center"/>
                </w:tcPr>
                <w:p>
                  <w:r>
                    <w:t>20</w:t>
                  </w:r>
                </w:p>
              </w:tc>
              <w:tc>
                <w:tcPr>
                  <w:tcW w:w="1075" w:type="dxa"/>
                  <w:vAlign w:val="center"/>
                </w:tcPr>
                <w:p>
                  <w:r>
                    <w:t>0.930</w:t>
                  </w:r>
                </w:p>
              </w:tc>
              <w:tc>
                <w:tcPr>
                  <w:tcW w:w="1075" w:type="dxa"/>
                  <w:vAlign w:val="center"/>
                </w:tcPr>
                <w:p>
                  <w:r>
                    <w:t>11.370</w:t>
                  </w:r>
                </w:p>
              </w:tc>
              <w:tc>
                <w:tcPr>
                  <w:tcW w:w="848" w:type="dxa"/>
                  <w:vAlign w:val="center"/>
                </w:tcPr>
                <w:p>
                  <w:r>
                    <w:t>1.00</w:t>
                  </w:r>
                </w:p>
              </w:tc>
              <w:tc>
                <w:tcPr>
                  <w:tcW w:w="1075" w:type="dxa"/>
                  <w:vAlign w:val="center"/>
                </w:tcPr>
                <w:p>
                  <w:r>
                    <w:t>0.022</w:t>
                  </w:r>
                </w:p>
              </w:tc>
              <w:tc>
                <w:tcPr>
                  <w:tcW w:w="1064" w:type="dxa"/>
                  <w:vAlign w:val="center"/>
                </w:tcPr>
                <w:p>
                  <w:r>
                    <w:t>0.245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345" w:type="dxa"/>
                  <w:vAlign w:val="center"/>
                </w:tcPr>
                <w:p>
                  <w:r>
                    <w:t>挤塑聚苯乙烯泡沫塑料（带表皮）</w:t>
                  </w:r>
                </w:p>
              </w:tc>
              <w:tc>
                <w:tcPr>
                  <w:tcW w:w="848" w:type="dxa"/>
                  <w:vAlign w:val="center"/>
                </w:tcPr>
                <w:p>
                  <w:r>
                    <w:t>30</w:t>
                  </w:r>
                </w:p>
              </w:tc>
              <w:tc>
                <w:tcPr>
                  <w:tcW w:w="1075" w:type="dxa"/>
                  <w:vAlign w:val="center"/>
                </w:tcPr>
                <w:p>
                  <w:r>
                    <w:t>0.030</w:t>
                  </w:r>
                </w:p>
              </w:tc>
              <w:tc>
                <w:tcPr>
                  <w:tcW w:w="1075" w:type="dxa"/>
                  <w:vAlign w:val="center"/>
                </w:tcPr>
                <w:p>
                  <w:r>
                    <w:t>0.340</w:t>
                  </w:r>
                </w:p>
              </w:tc>
              <w:tc>
                <w:tcPr>
                  <w:tcW w:w="848" w:type="dxa"/>
                  <w:vAlign w:val="center"/>
                </w:tcPr>
                <w:p>
                  <w:r>
                    <w:t>1.20</w:t>
                  </w:r>
                </w:p>
              </w:tc>
              <w:tc>
                <w:tcPr>
                  <w:tcW w:w="1075" w:type="dxa"/>
                  <w:vAlign w:val="center"/>
                </w:tcPr>
                <w:p>
                  <w:r>
                    <w:t>0.833</w:t>
                  </w:r>
                </w:p>
              </w:tc>
              <w:tc>
                <w:tcPr>
                  <w:tcW w:w="1064" w:type="dxa"/>
                  <w:vAlign w:val="center"/>
                </w:tcPr>
                <w:p>
                  <w:r>
                    <w:t>0.340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345" w:type="dxa"/>
                  <w:vAlign w:val="center"/>
                </w:tcPr>
                <w:p>
                  <w:r>
                    <w:t>水泥砂浆</w:t>
                  </w:r>
                </w:p>
              </w:tc>
              <w:tc>
                <w:tcPr>
                  <w:tcW w:w="848" w:type="dxa"/>
                  <w:vAlign w:val="center"/>
                </w:tcPr>
                <w:p>
                  <w:r>
                    <w:t>20</w:t>
                  </w:r>
                </w:p>
              </w:tc>
              <w:tc>
                <w:tcPr>
                  <w:tcW w:w="1075" w:type="dxa"/>
                  <w:vAlign w:val="center"/>
                </w:tcPr>
                <w:p>
                  <w:r>
                    <w:t>0.930</w:t>
                  </w:r>
                </w:p>
              </w:tc>
              <w:tc>
                <w:tcPr>
                  <w:tcW w:w="1075" w:type="dxa"/>
                  <w:vAlign w:val="center"/>
                </w:tcPr>
                <w:p>
                  <w:r>
                    <w:t>11.370</w:t>
                  </w:r>
                </w:p>
              </w:tc>
              <w:tc>
                <w:tcPr>
                  <w:tcW w:w="848" w:type="dxa"/>
                  <w:vAlign w:val="center"/>
                </w:tcPr>
                <w:p>
                  <w:r>
                    <w:t>1.00</w:t>
                  </w:r>
                </w:p>
              </w:tc>
              <w:tc>
                <w:tcPr>
                  <w:tcW w:w="1075" w:type="dxa"/>
                  <w:vAlign w:val="center"/>
                </w:tcPr>
                <w:p>
                  <w:r>
                    <w:t>0.022</w:t>
                  </w:r>
                </w:p>
              </w:tc>
              <w:tc>
                <w:tcPr>
                  <w:tcW w:w="1064" w:type="dxa"/>
                  <w:vAlign w:val="center"/>
                </w:tcPr>
                <w:p>
                  <w:r>
                    <w:t>0.245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tcW w:w="3345" w:type="dxa"/>
                  <w:vAlign w:val="center"/>
                </w:tcPr>
                <w:p>
                  <w:r>
                    <w:t>蒸压粉煤灰砖砌体</w:t>
                  </w:r>
                </w:p>
              </w:tc>
              <w:tc>
                <w:tcPr>
                  <w:tcW w:w="848" w:type="dxa"/>
                  <w:vAlign w:val="center"/>
                </w:tcPr>
                <w:p>
                  <w:r>
                    <w:t>200</w:t>
                  </w:r>
                </w:p>
              </w:tc>
              <w:tc>
                <w:tcPr>
                  <w:tcW w:w="1075" w:type="dxa"/>
                  <w:vAlign w:val="center"/>
                </w:tcPr>
                <w:p>
                  <w:r>
                    <w:t>0.740</w:t>
                  </w:r>
                </w:p>
              </w:tc>
              <w:tc>
                <w:tcPr>
                  <w:tcW w:w="1075" w:type="dxa"/>
                  <w:vAlign w:val="center"/>
                </w:tcPr>
                <w:p>
                  <w:r>
                    <w:t>10.000</w:t>
                  </w:r>
                </w:p>
              </w:tc>
              <w:tc>
                <w:tcPr>
                  <w:tcW w:w="848" w:type="dxa"/>
                  <w:vAlign w:val="center"/>
                </w:tcPr>
                <w:p>
                  <w:r>
                    <w:t>1.00</w:t>
                  </w:r>
                </w:p>
              </w:tc>
              <w:tc>
                <w:tcPr>
                  <w:tcW w:w="1075" w:type="dxa"/>
                  <w:vAlign w:val="center"/>
                </w:tcPr>
                <w:p>
                  <w:r>
                    <w:t>0.270</w:t>
                  </w:r>
                </w:p>
              </w:tc>
              <w:tc>
                <w:tcPr>
                  <w:tcW w:w="1064" w:type="dxa"/>
                  <w:vAlign w:val="center"/>
                </w:tcPr>
                <w:p>
                  <w:r>
                    <w:t>2.703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345" w:type="dxa"/>
                  <w:vAlign w:val="center"/>
                </w:tcPr>
                <w:p>
                  <w:r>
                    <w:t>石灰砂浆</w:t>
                  </w:r>
                </w:p>
              </w:tc>
              <w:tc>
                <w:tcPr>
                  <w:tcW w:w="848" w:type="dxa"/>
                  <w:vAlign w:val="center"/>
                </w:tcPr>
                <w:p>
                  <w:r>
                    <w:t>20</w:t>
                  </w:r>
                </w:p>
              </w:tc>
              <w:tc>
                <w:tcPr>
                  <w:tcW w:w="1075" w:type="dxa"/>
                  <w:vAlign w:val="center"/>
                </w:tcPr>
                <w:p>
                  <w:r>
                    <w:t>0.810</w:t>
                  </w:r>
                </w:p>
              </w:tc>
              <w:tc>
                <w:tcPr>
                  <w:tcW w:w="1075" w:type="dxa"/>
                  <w:vAlign w:val="center"/>
                </w:tcPr>
                <w:p>
                  <w:r>
                    <w:t>10.070</w:t>
                  </w:r>
                </w:p>
              </w:tc>
              <w:tc>
                <w:tcPr>
                  <w:tcW w:w="848" w:type="dxa"/>
                  <w:vAlign w:val="center"/>
                </w:tcPr>
                <w:p>
                  <w:r>
                    <w:t>1.00</w:t>
                  </w:r>
                </w:p>
              </w:tc>
              <w:tc>
                <w:tcPr>
                  <w:tcW w:w="1075" w:type="dxa"/>
                  <w:vAlign w:val="center"/>
                </w:tcPr>
                <w:p>
                  <w:r>
                    <w:t>0.025</w:t>
                  </w:r>
                </w:p>
              </w:tc>
              <w:tc>
                <w:tcPr>
                  <w:tcW w:w="1064" w:type="dxa"/>
                  <w:vAlign w:val="center"/>
                </w:tcPr>
                <w:p>
                  <w:r>
                    <w:t>0.249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345" w:type="dxa"/>
                  <w:vAlign w:val="center"/>
                </w:tcPr>
                <w:p>
                  <w:r>
                    <w:t>各层之和∑</w:t>
                  </w:r>
                </w:p>
              </w:tc>
              <w:tc>
                <w:tcPr>
                  <w:tcW w:w="848" w:type="dxa"/>
                  <w:vAlign w:val="center"/>
                </w:tcPr>
                <w:p>
                  <w:r>
                    <w:t>290</w:t>
                  </w:r>
                </w:p>
              </w:tc>
              <w:tc>
                <w:tcPr>
                  <w:tcW w:w="1075" w:type="dxa"/>
                  <w:vAlign w:val="center"/>
                </w:tcPr>
                <w:p>
                  <w:r>
                    <w:t>－</w:t>
                  </w:r>
                </w:p>
              </w:tc>
              <w:tc>
                <w:tcPr>
                  <w:tcW w:w="1075" w:type="dxa"/>
                  <w:vAlign w:val="center"/>
                </w:tcPr>
                <w:p>
                  <w:r>
                    <w:t>－</w:t>
                  </w:r>
                </w:p>
              </w:tc>
              <w:tc>
                <w:tcPr>
                  <w:tcW w:w="848" w:type="dxa"/>
                  <w:vAlign w:val="center"/>
                </w:tcPr>
                <w:p>
                  <w:r>
                    <w:t>－</w:t>
                  </w:r>
                </w:p>
              </w:tc>
              <w:tc>
                <w:tcPr>
                  <w:tcW w:w="1075" w:type="dxa"/>
                  <w:vAlign w:val="center"/>
                </w:tcPr>
                <w:p>
                  <w:r>
                    <w:t>1.171</w:t>
                  </w:r>
                </w:p>
              </w:tc>
              <w:tc>
                <w:tcPr>
                  <w:tcW w:w="1064" w:type="dxa"/>
                  <w:vAlign w:val="center"/>
                </w:tcPr>
                <w:p>
                  <w:r>
                    <w:t>3.780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345" w:type="dxa"/>
                  <w:shd w:val="clear" w:color="auto" w:fill="E6E6E6"/>
                  <w:vAlign w:val="center"/>
                </w:tcPr>
                <w:p>
                  <w:r>
                    <w:t>外表面太阳辐射吸收系数</w:t>
                  </w:r>
                </w:p>
              </w:tc>
              <w:tc>
                <w:tcPr>
                  <w:tcW w:w="5985" w:type="dxa"/>
                  <w:gridSpan w:val="6"/>
                </w:tcPr>
                <w:p>
                  <w:pPr>
                    <w:jc w:val="center"/>
                  </w:pPr>
                  <w:r>
                    <w:t>0.75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345" w:type="dxa"/>
                  <w:shd w:val="clear" w:color="auto" w:fill="E6E6E6"/>
                  <w:vAlign w:val="center"/>
                </w:tcPr>
                <w:p>
                  <w:r>
                    <w:t>传热系数K=1/(0.16+∑R)</w:t>
                  </w:r>
                </w:p>
              </w:tc>
              <w:tc>
                <w:tcPr>
                  <w:tcW w:w="5985" w:type="dxa"/>
                  <w:gridSpan w:val="6"/>
                </w:tcPr>
                <w:p>
                  <w:pPr>
                    <w:jc w:val="center"/>
                  </w:pPr>
                  <w:r>
                    <w:t>0.75</w:t>
                  </w:r>
                </w:p>
              </w:tc>
            </w:tr>
          </w:tbl>
          <w:p>
            <w:pPr>
              <w:pStyle w:val="6"/>
              <w:widowControl w:val="0"/>
              <w:jc w:val="both"/>
              <w:rPr>
                <w:color w:val="000000"/>
                <w:kern w:val="2"/>
                <w:szCs w:val="24"/>
                <w:lang w:val="en-US"/>
              </w:rPr>
            </w:pPr>
            <w:r>
              <w:rPr>
                <w:color w:val="000000"/>
                <w:kern w:val="2"/>
                <w:szCs w:val="24"/>
                <w:lang w:val="en-US"/>
              </w:rPr>
              <w:t>热桥柱构造一</w:t>
            </w:r>
          </w:p>
          <w:tbl>
            <w:tblPr>
              <w:tblStyle w:val="12"/>
              <w:tblW w:w="933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3346"/>
              <w:gridCol w:w="848"/>
              <w:gridCol w:w="1075"/>
              <w:gridCol w:w="1075"/>
              <w:gridCol w:w="848"/>
              <w:gridCol w:w="1076"/>
              <w:gridCol w:w="1065"/>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345" w:type="dxa"/>
                  <w:vMerge w:val="restart"/>
                  <w:shd w:val="clear" w:color="auto" w:fill="E6E6E6"/>
                  <w:vAlign w:val="center"/>
                </w:tcPr>
                <w:p>
                  <w:pPr>
                    <w:jc w:val="center"/>
                  </w:pPr>
                  <w:r>
                    <w:t>材料名称</w:t>
                  </w:r>
                  <w:r>
                    <w:br w:type="textWrapping"/>
                  </w:r>
                  <w:r>
                    <w:t>（由外到内）</w:t>
                  </w:r>
                </w:p>
              </w:tc>
              <w:tc>
                <w:tcPr>
                  <w:tcW w:w="848" w:type="dxa"/>
                  <w:shd w:val="clear" w:color="auto" w:fill="E6E6E6"/>
                  <w:vAlign w:val="center"/>
                </w:tcPr>
                <w:p>
                  <w:pPr>
                    <w:jc w:val="center"/>
                  </w:pPr>
                  <w:r>
                    <w:t>厚度δ</w:t>
                  </w:r>
                </w:p>
              </w:tc>
              <w:tc>
                <w:tcPr>
                  <w:tcW w:w="1075" w:type="dxa"/>
                  <w:shd w:val="clear" w:color="auto" w:fill="E6E6E6"/>
                  <w:vAlign w:val="center"/>
                </w:tcPr>
                <w:p>
                  <w:pPr>
                    <w:jc w:val="center"/>
                  </w:pPr>
                  <w:r>
                    <w:t>导热系数λ</w:t>
                  </w:r>
                </w:p>
              </w:tc>
              <w:tc>
                <w:tcPr>
                  <w:tcW w:w="1075" w:type="dxa"/>
                  <w:shd w:val="clear" w:color="auto" w:fill="E6E6E6"/>
                  <w:vAlign w:val="center"/>
                </w:tcPr>
                <w:p>
                  <w:pPr>
                    <w:jc w:val="center"/>
                  </w:pPr>
                  <w:r>
                    <w:t>蓄热系数S</w:t>
                  </w:r>
                </w:p>
              </w:tc>
              <w:tc>
                <w:tcPr>
                  <w:tcW w:w="848" w:type="dxa"/>
                  <w:shd w:val="clear" w:color="auto" w:fill="E6E6E6"/>
                  <w:vAlign w:val="center"/>
                </w:tcPr>
                <w:p>
                  <w:pPr>
                    <w:jc w:val="center"/>
                  </w:pPr>
                  <w:r>
                    <w:t>修正系数</w:t>
                  </w:r>
                </w:p>
              </w:tc>
              <w:tc>
                <w:tcPr>
                  <w:tcW w:w="1075" w:type="dxa"/>
                  <w:shd w:val="clear" w:color="auto" w:fill="E6E6E6"/>
                  <w:vAlign w:val="center"/>
                </w:tcPr>
                <w:p>
                  <w:pPr>
                    <w:jc w:val="center"/>
                  </w:pPr>
                  <w:r>
                    <w:t>热阻R</w:t>
                  </w:r>
                </w:p>
              </w:tc>
              <w:tc>
                <w:tcPr>
                  <w:tcW w:w="1064" w:type="dxa"/>
                  <w:shd w:val="clear" w:color="auto" w:fill="E6E6E6"/>
                  <w:vAlign w:val="center"/>
                </w:tcPr>
                <w:p>
                  <w:pPr>
                    <w:jc w:val="center"/>
                  </w:pPr>
                  <w:r>
                    <w:t>热惰性指标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345" w:type="dxa"/>
                  <w:vMerge w:val="continue"/>
                  <w:shd w:val="clear" w:color="auto" w:fill="E6E6E6"/>
                  <w:vAlign w:val="center"/>
                </w:tcPr>
                <w:p>
                  <w:pPr>
                    <w:jc w:val="center"/>
                  </w:pPr>
                </w:p>
              </w:tc>
              <w:tc>
                <w:tcPr>
                  <w:tcW w:w="848" w:type="dxa"/>
                  <w:shd w:val="clear" w:color="auto" w:fill="E6E6E6"/>
                  <w:vAlign w:val="center"/>
                </w:tcPr>
                <w:p>
                  <w:pPr>
                    <w:jc w:val="center"/>
                  </w:pPr>
                  <w:r>
                    <w:t>(mm)</w:t>
                  </w:r>
                </w:p>
              </w:tc>
              <w:tc>
                <w:tcPr>
                  <w:tcW w:w="1075" w:type="dxa"/>
                  <w:shd w:val="clear" w:color="auto" w:fill="E6E6E6"/>
                  <w:vAlign w:val="center"/>
                </w:tcPr>
                <w:p>
                  <w:pPr>
                    <w:jc w:val="center"/>
                  </w:pPr>
                  <w:r>
                    <w:t>W/(m.K)</w:t>
                  </w:r>
                </w:p>
              </w:tc>
              <w:tc>
                <w:tcPr>
                  <w:tcW w:w="1075" w:type="dxa"/>
                  <w:shd w:val="clear" w:color="auto" w:fill="E6E6E6"/>
                  <w:vAlign w:val="center"/>
                </w:tcPr>
                <w:p>
                  <w:pPr>
                    <w:jc w:val="center"/>
                  </w:pPr>
                  <w:r>
                    <w:t>W/(㎡.K)</w:t>
                  </w:r>
                </w:p>
              </w:tc>
              <w:tc>
                <w:tcPr>
                  <w:tcW w:w="848" w:type="dxa"/>
                  <w:shd w:val="clear" w:color="auto" w:fill="E6E6E6"/>
                  <w:vAlign w:val="center"/>
                </w:tcPr>
                <w:p>
                  <w:pPr>
                    <w:jc w:val="center"/>
                  </w:pPr>
                  <w:r>
                    <w:t>α</w:t>
                  </w:r>
                </w:p>
              </w:tc>
              <w:tc>
                <w:tcPr>
                  <w:tcW w:w="1075" w:type="dxa"/>
                  <w:shd w:val="clear" w:color="auto" w:fill="E6E6E6"/>
                  <w:vAlign w:val="center"/>
                </w:tcPr>
                <w:p>
                  <w:pPr>
                    <w:jc w:val="center"/>
                  </w:pPr>
                  <w:r>
                    <w:t>(㎡K)/W</w:t>
                  </w:r>
                </w:p>
              </w:tc>
              <w:tc>
                <w:tcPr>
                  <w:tcW w:w="1064" w:type="dxa"/>
                  <w:shd w:val="clear" w:color="auto" w:fill="E6E6E6"/>
                  <w:vAlign w:val="center"/>
                </w:tcPr>
                <w:p>
                  <w:pPr>
                    <w:jc w:val="center"/>
                  </w:pPr>
                  <w:r>
                    <w:t>D=R*S</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tcW w:w="3345" w:type="dxa"/>
                  <w:vAlign w:val="center"/>
                </w:tcPr>
                <w:p>
                  <w:r>
                    <w:t>水泥砂浆</w:t>
                  </w:r>
                </w:p>
              </w:tc>
              <w:tc>
                <w:tcPr>
                  <w:tcW w:w="848" w:type="dxa"/>
                  <w:vAlign w:val="center"/>
                </w:tcPr>
                <w:p>
                  <w:r>
                    <w:t>20</w:t>
                  </w:r>
                </w:p>
              </w:tc>
              <w:tc>
                <w:tcPr>
                  <w:tcW w:w="1075" w:type="dxa"/>
                  <w:vAlign w:val="center"/>
                </w:tcPr>
                <w:p>
                  <w:r>
                    <w:t>0.930</w:t>
                  </w:r>
                </w:p>
              </w:tc>
              <w:tc>
                <w:tcPr>
                  <w:tcW w:w="1075" w:type="dxa"/>
                  <w:vAlign w:val="center"/>
                </w:tcPr>
                <w:p>
                  <w:r>
                    <w:t>11.370</w:t>
                  </w:r>
                </w:p>
              </w:tc>
              <w:tc>
                <w:tcPr>
                  <w:tcW w:w="848" w:type="dxa"/>
                  <w:vAlign w:val="center"/>
                </w:tcPr>
                <w:p>
                  <w:r>
                    <w:t>1.00</w:t>
                  </w:r>
                </w:p>
              </w:tc>
              <w:tc>
                <w:tcPr>
                  <w:tcW w:w="1075" w:type="dxa"/>
                  <w:vAlign w:val="center"/>
                </w:tcPr>
                <w:p>
                  <w:r>
                    <w:t>0.022</w:t>
                  </w:r>
                </w:p>
              </w:tc>
              <w:tc>
                <w:tcPr>
                  <w:tcW w:w="1064" w:type="dxa"/>
                  <w:vAlign w:val="center"/>
                </w:tcPr>
                <w:p>
                  <w:r>
                    <w:t>0.245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345" w:type="dxa"/>
                  <w:vAlign w:val="center"/>
                </w:tcPr>
                <w:p>
                  <w:r>
                    <w:t>挤塑聚苯乙烯泡沫塑料（带表皮）</w:t>
                  </w:r>
                </w:p>
              </w:tc>
              <w:tc>
                <w:tcPr>
                  <w:tcW w:w="848" w:type="dxa"/>
                  <w:vAlign w:val="center"/>
                </w:tcPr>
                <w:p>
                  <w:r>
                    <w:t>30</w:t>
                  </w:r>
                </w:p>
              </w:tc>
              <w:tc>
                <w:tcPr>
                  <w:tcW w:w="1075" w:type="dxa"/>
                  <w:vAlign w:val="center"/>
                </w:tcPr>
                <w:p>
                  <w:r>
                    <w:t>0.030</w:t>
                  </w:r>
                </w:p>
              </w:tc>
              <w:tc>
                <w:tcPr>
                  <w:tcW w:w="1075" w:type="dxa"/>
                  <w:vAlign w:val="center"/>
                </w:tcPr>
                <w:p>
                  <w:r>
                    <w:t>0.340</w:t>
                  </w:r>
                </w:p>
              </w:tc>
              <w:tc>
                <w:tcPr>
                  <w:tcW w:w="848" w:type="dxa"/>
                  <w:vAlign w:val="center"/>
                </w:tcPr>
                <w:p>
                  <w:r>
                    <w:t>1.20</w:t>
                  </w:r>
                </w:p>
              </w:tc>
              <w:tc>
                <w:tcPr>
                  <w:tcW w:w="1075" w:type="dxa"/>
                  <w:vAlign w:val="center"/>
                </w:tcPr>
                <w:p>
                  <w:r>
                    <w:t>0.833</w:t>
                  </w:r>
                </w:p>
              </w:tc>
              <w:tc>
                <w:tcPr>
                  <w:tcW w:w="1064" w:type="dxa"/>
                  <w:vAlign w:val="center"/>
                </w:tcPr>
                <w:p>
                  <w:r>
                    <w:t>0.340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345" w:type="dxa"/>
                  <w:vAlign w:val="center"/>
                </w:tcPr>
                <w:p>
                  <w:r>
                    <w:t>水泥砂浆</w:t>
                  </w:r>
                </w:p>
              </w:tc>
              <w:tc>
                <w:tcPr>
                  <w:tcW w:w="848" w:type="dxa"/>
                  <w:vAlign w:val="center"/>
                </w:tcPr>
                <w:p>
                  <w:r>
                    <w:t>20</w:t>
                  </w:r>
                </w:p>
              </w:tc>
              <w:tc>
                <w:tcPr>
                  <w:tcW w:w="1075" w:type="dxa"/>
                  <w:vAlign w:val="center"/>
                </w:tcPr>
                <w:p>
                  <w:r>
                    <w:t>0.930</w:t>
                  </w:r>
                </w:p>
              </w:tc>
              <w:tc>
                <w:tcPr>
                  <w:tcW w:w="1075" w:type="dxa"/>
                  <w:vAlign w:val="center"/>
                </w:tcPr>
                <w:p>
                  <w:r>
                    <w:t>11.370</w:t>
                  </w:r>
                </w:p>
              </w:tc>
              <w:tc>
                <w:tcPr>
                  <w:tcW w:w="848" w:type="dxa"/>
                  <w:vAlign w:val="center"/>
                </w:tcPr>
                <w:p>
                  <w:r>
                    <w:t>1.00</w:t>
                  </w:r>
                </w:p>
              </w:tc>
              <w:tc>
                <w:tcPr>
                  <w:tcW w:w="1075" w:type="dxa"/>
                  <w:vAlign w:val="center"/>
                </w:tcPr>
                <w:p>
                  <w:r>
                    <w:t>0.022</w:t>
                  </w:r>
                </w:p>
              </w:tc>
              <w:tc>
                <w:tcPr>
                  <w:tcW w:w="1064" w:type="dxa"/>
                  <w:vAlign w:val="center"/>
                </w:tcPr>
                <w:p>
                  <w:r>
                    <w:t>0.245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345" w:type="dxa"/>
                  <w:vAlign w:val="center"/>
                </w:tcPr>
                <w:p>
                  <w:r>
                    <w:t>钢筋混凝土</w:t>
                  </w:r>
                </w:p>
              </w:tc>
              <w:tc>
                <w:tcPr>
                  <w:tcW w:w="848" w:type="dxa"/>
                  <w:vAlign w:val="center"/>
                </w:tcPr>
                <w:p>
                  <w:r>
                    <w:t>200</w:t>
                  </w:r>
                </w:p>
              </w:tc>
              <w:tc>
                <w:tcPr>
                  <w:tcW w:w="1075" w:type="dxa"/>
                  <w:vAlign w:val="center"/>
                </w:tcPr>
                <w:p>
                  <w:r>
                    <w:t>1.740</w:t>
                  </w:r>
                </w:p>
              </w:tc>
              <w:tc>
                <w:tcPr>
                  <w:tcW w:w="1075" w:type="dxa"/>
                  <w:vAlign w:val="center"/>
                </w:tcPr>
                <w:p>
                  <w:r>
                    <w:t>17.200</w:t>
                  </w:r>
                </w:p>
              </w:tc>
              <w:tc>
                <w:tcPr>
                  <w:tcW w:w="848" w:type="dxa"/>
                  <w:vAlign w:val="center"/>
                </w:tcPr>
                <w:p>
                  <w:r>
                    <w:t>1.00</w:t>
                  </w:r>
                </w:p>
              </w:tc>
              <w:tc>
                <w:tcPr>
                  <w:tcW w:w="1075" w:type="dxa"/>
                  <w:vAlign w:val="center"/>
                </w:tcPr>
                <w:p>
                  <w:r>
                    <w:t>0.115</w:t>
                  </w:r>
                </w:p>
              </w:tc>
              <w:tc>
                <w:tcPr>
                  <w:tcW w:w="1064" w:type="dxa"/>
                  <w:vAlign w:val="center"/>
                </w:tcPr>
                <w:p>
                  <w:r>
                    <w:t>1.977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345" w:type="dxa"/>
                  <w:vAlign w:val="center"/>
                </w:tcPr>
                <w:p>
                  <w:r>
                    <w:t>石灰砂浆</w:t>
                  </w:r>
                </w:p>
              </w:tc>
              <w:tc>
                <w:tcPr>
                  <w:tcW w:w="848" w:type="dxa"/>
                  <w:vAlign w:val="center"/>
                </w:tcPr>
                <w:p>
                  <w:r>
                    <w:t>20</w:t>
                  </w:r>
                </w:p>
              </w:tc>
              <w:tc>
                <w:tcPr>
                  <w:tcW w:w="1075" w:type="dxa"/>
                  <w:vAlign w:val="center"/>
                </w:tcPr>
                <w:p>
                  <w:r>
                    <w:t>0.810</w:t>
                  </w:r>
                </w:p>
              </w:tc>
              <w:tc>
                <w:tcPr>
                  <w:tcW w:w="1075" w:type="dxa"/>
                  <w:vAlign w:val="center"/>
                </w:tcPr>
                <w:p>
                  <w:r>
                    <w:t>10.070</w:t>
                  </w:r>
                </w:p>
              </w:tc>
              <w:tc>
                <w:tcPr>
                  <w:tcW w:w="848" w:type="dxa"/>
                  <w:vAlign w:val="center"/>
                </w:tcPr>
                <w:p>
                  <w:r>
                    <w:t>1.00</w:t>
                  </w:r>
                </w:p>
              </w:tc>
              <w:tc>
                <w:tcPr>
                  <w:tcW w:w="1075" w:type="dxa"/>
                  <w:vAlign w:val="center"/>
                </w:tcPr>
                <w:p>
                  <w:r>
                    <w:t>0.025</w:t>
                  </w:r>
                </w:p>
              </w:tc>
              <w:tc>
                <w:tcPr>
                  <w:tcW w:w="1064" w:type="dxa"/>
                  <w:vAlign w:val="center"/>
                </w:tcPr>
                <w:p>
                  <w:r>
                    <w:t>0.249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345" w:type="dxa"/>
                  <w:vAlign w:val="center"/>
                </w:tcPr>
                <w:p>
                  <w:r>
                    <w:t>各层之和∑</w:t>
                  </w:r>
                </w:p>
              </w:tc>
              <w:tc>
                <w:tcPr>
                  <w:tcW w:w="848" w:type="dxa"/>
                  <w:vAlign w:val="center"/>
                </w:tcPr>
                <w:p>
                  <w:r>
                    <w:t>290</w:t>
                  </w:r>
                </w:p>
              </w:tc>
              <w:tc>
                <w:tcPr>
                  <w:tcW w:w="1075" w:type="dxa"/>
                  <w:vAlign w:val="center"/>
                </w:tcPr>
                <w:p>
                  <w:r>
                    <w:t>－</w:t>
                  </w:r>
                </w:p>
              </w:tc>
              <w:tc>
                <w:tcPr>
                  <w:tcW w:w="1075" w:type="dxa"/>
                  <w:vAlign w:val="center"/>
                </w:tcPr>
                <w:p>
                  <w:r>
                    <w:t>－</w:t>
                  </w:r>
                </w:p>
              </w:tc>
              <w:tc>
                <w:tcPr>
                  <w:tcW w:w="848" w:type="dxa"/>
                  <w:vAlign w:val="center"/>
                </w:tcPr>
                <w:p>
                  <w:r>
                    <w:t>－</w:t>
                  </w:r>
                </w:p>
              </w:tc>
              <w:tc>
                <w:tcPr>
                  <w:tcW w:w="1075" w:type="dxa"/>
                  <w:vAlign w:val="center"/>
                </w:tcPr>
                <w:p>
                  <w:r>
                    <w:t>1.016</w:t>
                  </w:r>
                </w:p>
              </w:tc>
              <w:tc>
                <w:tcPr>
                  <w:tcW w:w="1064" w:type="dxa"/>
                  <w:vAlign w:val="center"/>
                </w:tcPr>
                <w:p>
                  <w:r>
                    <w:t>3.055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345" w:type="dxa"/>
                  <w:shd w:val="clear" w:color="auto" w:fill="E6E6E6"/>
                  <w:vAlign w:val="center"/>
                </w:tcPr>
                <w:p>
                  <w:r>
                    <w:t>外表面太阳辐射吸收系数</w:t>
                  </w:r>
                </w:p>
              </w:tc>
              <w:tc>
                <w:tcPr>
                  <w:tcW w:w="5985" w:type="dxa"/>
                  <w:gridSpan w:val="6"/>
                </w:tcPr>
                <w:p>
                  <w:pPr>
                    <w:jc w:val="center"/>
                  </w:pPr>
                  <w:r>
                    <w:t>0.75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345" w:type="dxa"/>
                  <w:shd w:val="clear" w:color="auto" w:fill="E6E6E6"/>
                  <w:vAlign w:val="center"/>
                </w:tcPr>
                <w:p>
                  <w:r>
                    <w:t>传热系数K=1/(0.16+∑R)</w:t>
                  </w:r>
                </w:p>
              </w:tc>
              <w:tc>
                <w:tcPr>
                  <w:tcW w:w="5985" w:type="dxa"/>
                  <w:gridSpan w:val="6"/>
                </w:tcPr>
                <w:p>
                  <w:pPr>
                    <w:jc w:val="center"/>
                  </w:pPr>
                  <w:r>
                    <w:t>0.85</w:t>
                  </w:r>
                </w:p>
              </w:tc>
            </w:tr>
          </w:tbl>
          <w:p>
            <w:pPr>
              <w:pStyle w:val="5"/>
              <w:widowControl w:val="0"/>
              <w:jc w:val="both"/>
              <w:rPr>
                <w:color w:val="000000"/>
                <w:kern w:val="2"/>
                <w:szCs w:val="24"/>
              </w:rPr>
            </w:pPr>
            <w:bookmarkStart w:id="55" w:name="_Toc123347853"/>
            <w:r>
              <w:rPr>
                <w:color w:val="000000"/>
                <w:kern w:val="2"/>
                <w:szCs w:val="24"/>
              </w:rPr>
              <w:t>外墙平均热工特性</w:t>
            </w:r>
            <w:bookmarkEnd w:id="55"/>
          </w:p>
          <w:p>
            <w:pPr>
              <w:widowControl w:val="0"/>
              <w:jc w:val="both"/>
              <w:rPr>
                <w:color w:val="000000"/>
                <w:kern w:val="2"/>
                <w:szCs w:val="24"/>
                <w:lang w:val="en-US"/>
              </w:rPr>
            </w:pPr>
            <w:r>
              <w:rPr>
                <w:color w:val="000000"/>
                <w:kern w:val="2"/>
                <w:szCs w:val="24"/>
                <w:lang w:val="en-US"/>
              </w:rPr>
              <w:t>1.　南向</w:t>
            </w:r>
          </w:p>
          <w:tbl>
            <w:tblPr>
              <w:tblStyle w:val="12"/>
              <w:tblW w:w="933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949"/>
              <w:gridCol w:w="950"/>
              <w:gridCol w:w="990"/>
              <w:gridCol w:w="922"/>
              <w:gridCol w:w="1306"/>
              <w:gridCol w:w="1108"/>
              <w:gridCol w:w="1108"/>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948" w:type="dxa"/>
                  <w:shd w:val="clear" w:color="auto" w:fill="E6E6E6"/>
                  <w:vAlign w:val="center"/>
                </w:tcPr>
                <w:p>
                  <w:pPr>
                    <w:jc w:val="center"/>
                  </w:pPr>
                  <w:r>
                    <w:t>构造名称</w:t>
                  </w:r>
                </w:p>
              </w:tc>
              <w:tc>
                <w:tcPr>
                  <w:tcW w:w="950" w:type="dxa"/>
                  <w:shd w:val="clear" w:color="auto" w:fill="E6E6E6"/>
                  <w:vAlign w:val="center"/>
                </w:tcPr>
                <w:p>
                  <w:pPr>
                    <w:jc w:val="center"/>
                  </w:pPr>
                  <w:r>
                    <w:t>构件</w:t>
                  </w:r>
                  <w:r>
                    <w:br w:type="textWrapping"/>
                  </w:r>
                  <w:r>
                    <w:t>类型</w:t>
                  </w:r>
                </w:p>
              </w:tc>
              <w:tc>
                <w:tcPr>
                  <w:tcW w:w="990" w:type="dxa"/>
                  <w:shd w:val="clear" w:color="auto" w:fill="E6E6E6"/>
                  <w:vAlign w:val="center"/>
                </w:tcPr>
                <w:p>
                  <w:pPr>
                    <w:jc w:val="center"/>
                  </w:pPr>
                  <w:r>
                    <w:t>面积(㎡)</w:t>
                  </w:r>
                </w:p>
              </w:tc>
              <w:tc>
                <w:tcPr>
                  <w:tcW w:w="922" w:type="dxa"/>
                  <w:shd w:val="clear" w:color="auto" w:fill="E6E6E6"/>
                  <w:vAlign w:val="center"/>
                </w:tcPr>
                <w:p>
                  <w:pPr>
                    <w:jc w:val="center"/>
                  </w:pPr>
                  <w:r>
                    <w:t>面积所占比例</w:t>
                  </w:r>
                </w:p>
              </w:tc>
              <w:tc>
                <w:tcPr>
                  <w:tcW w:w="1305" w:type="dxa"/>
                  <w:shd w:val="clear" w:color="auto" w:fill="E6E6E6"/>
                  <w:vAlign w:val="center"/>
                </w:tcPr>
                <w:p>
                  <w:pPr>
                    <w:jc w:val="center"/>
                  </w:pPr>
                  <w:r>
                    <w:t>传热系数K</w:t>
                  </w:r>
                  <w:r>
                    <w:br w:type="textWrapping"/>
                  </w:r>
                  <w:r>
                    <w:t>W / (㎡K)</w:t>
                  </w:r>
                </w:p>
              </w:tc>
              <w:tc>
                <w:tcPr>
                  <w:tcW w:w="1107" w:type="dxa"/>
                  <w:shd w:val="clear" w:color="auto" w:fill="E6E6E6"/>
                  <w:vAlign w:val="center"/>
                </w:tcPr>
                <w:p>
                  <w:pPr>
                    <w:jc w:val="center"/>
                  </w:pPr>
                  <w:r>
                    <w:t>热惰性指标D</w:t>
                  </w:r>
                </w:p>
              </w:tc>
              <w:tc>
                <w:tcPr>
                  <w:tcW w:w="1107" w:type="dxa"/>
                  <w:shd w:val="clear" w:color="auto" w:fill="E6E6E6"/>
                  <w:vAlign w:val="center"/>
                </w:tcPr>
                <w:p>
                  <w:pPr>
                    <w:jc w:val="center"/>
                  </w:pPr>
                  <w:r>
                    <w:t>太阳辐射吸收系数</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948" w:type="dxa"/>
                  <w:vAlign w:val="center"/>
                </w:tcPr>
                <w:p>
                  <w:r>
                    <w:t>外墙构造一</w:t>
                  </w:r>
                </w:p>
              </w:tc>
              <w:tc>
                <w:tcPr>
                  <w:tcW w:w="950" w:type="dxa"/>
                  <w:vAlign w:val="center"/>
                </w:tcPr>
                <w:p>
                  <w:r>
                    <w:t>主墙体</w:t>
                  </w:r>
                </w:p>
              </w:tc>
              <w:tc>
                <w:tcPr>
                  <w:tcW w:w="990" w:type="dxa"/>
                  <w:vAlign w:val="center"/>
                </w:tcPr>
                <w:p>
                  <w:r>
                    <w:t>104.32</w:t>
                  </w:r>
                </w:p>
              </w:tc>
              <w:tc>
                <w:tcPr>
                  <w:tcW w:w="922" w:type="dxa"/>
                  <w:vAlign w:val="center"/>
                </w:tcPr>
                <w:p>
                  <w:r>
                    <w:t>0.834</w:t>
                  </w:r>
                </w:p>
              </w:tc>
              <w:tc>
                <w:tcPr>
                  <w:tcW w:w="1305" w:type="dxa"/>
                  <w:vAlign w:val="center"/>
                </w:tcPr>
                <w:p>
                  <w:r>
                    <w:t>0.75</w:t>
                  </w:r>
                </w:p>
              </w:tc>
              <w:tc>
                <w:tcPr>
                  <w:tcW w:w="1107" w:type="dxa"/>
                  <w:vAlign w:val="center"/>
                </w:tcPr>
                <w:p>
                  <w:r>
                    <w:t>3.78</w:t>
                  </w:r>
                </w:p>
              </w:tc>
              <w:tc>
                <w:tcPr>
                  <w:tcW w:w="1107" w:type="dxa"/>
                  <w:vAlign w:val="center"/>
                </w:tcPr>
                <w:p>
                  <w:r>
                    <w:t>0.75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948" w:type="dxa"/>
                  <w:vAlign w:val="center"/>
                </w:tcPr>
                <w:p>
                  <w:r>
                    <w:t>热桥柱构造一</w:t>
                  </w:r>
                </w:p>
              </w:tc>
              <w:tc>
                <w:tcPr>
                  <w:tcW w:w="950" w:type="dxa"/>
                  <w:vAlign w:val="center"/>
                </w:tcPr>
                <w:p>
                  <w:r>
                    <w:t>热桥柱</w:t>
                  </w:r>
                </w:p>
              </w:tc>
              <w:tc>
                <w:tcPr>
                  <w:tcW w:w="990" w:type="dxa"/>
                  <w:vAlign w:val="center"/>
                </w:tcPr>
                <w:p>
                  <w:r>
                    <w:t>20.83</w:t>
                  </w:r>
                </w:p>
              </w:tc>
              <w:tc>
                <w:tcPr>
                  <w:tcW w:w="922" w:type="dxa"/>
                  <w:vAlign w:val="center"/>
                </w:tcPr>
                <w:p>
                  <w:r>
                    <w:t>0.166</w:t>
                  </w:r>
                </w:p>
              </w:tc>
              <w:tc>
                <w:tcPr>
                  <w:tcW w:w="1305" w:type="dxa"/>
                  <w:vAlign w:val="center"/>
                </w:tcPr>
                <w:p>
                  <w:r>
                    <w:t>0.85</w:t>
                  </w:r>
                </w:p>
              </w:tc>
              <w:tc>
                <w:tcPr>
                  <w:tcW w:w="1107" w:type="dxa"/>
                  <w:vAlign w:val="center"/>
                </w:tcPr>
                <w:p>
                  <w:r>
                    <w:t>3.06</w:t>
                  </w:r>
                </w:p>
              </w:tc>
              <w:tc>
                <w:tcPr>
                  <w:tcW w:w="1107" w:type="dxa"/>
                  <w:vAlign w:val="center"/>
                </w:tcPr>
                <w:p>
                  <w:r>
                    <w:t>0.75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948" w:type="dxa"/>
                  <w:vAlign w:val="center"/>
                </w:tcPr>
                <w:p>
                  <w:r>
                    <w:t>合计</w:t>
                  </w:r>
                </w:p>
              </w:tc>
              <w:tc>
                <w:tcPr>
                  <w:tcW w:w="950" w:type="dxa"/>
                  <w:vAlign w:val="center"/>
                </w:tcPr>
                <w:p/>
              </w:tc>
              <w:tc>
                <w:tcPr>
                  <w:tcW w:w="990" w:type="dxa"/>
                  <w:vAlign w:val="center"/>
                </w:tcPr>
                <w:p>
                  <w:r>
                    <w:t>125.15</w:t>
                  </w:r>
                </w:p>
              </w:tc>
              <w:tc>
                <w:tcPr>
                  <w:tcW w:w="922" w:type="dxa"/>
                  <w:vAlign w:val="center"/>
                </w:tcPr>
                <w:p>
                  <w:r>
                    <w:t>1.000</w:t>
                  </w:r>
                </w:p>
              </w:tc>
              <w:tc>
                <w:tcPr>
                  <w:tcW w:w="1305" w:type="dxa"/>
                  <w:vAlign w:val="center"/>
                </w:tcPr>
                <w:p>
                  <w:r>
                    <w:t>0.77</w:t>
                  </w:r>
                </w:p>
              </w:tc>
              <w:tc>
                <w:tcPr>
                  <w:tcW w:w="1107" w:type="dxa"/>
                  <w:vAlign w:val="center"/>
                </w:tcPr>
                <w:p>
                  <w:r>
                    <w:t>3.66</w:t>
                  </w:r>
                </w:p>
              </w:tc>
              <w:tc>
                <w:tcPr>
                  <w:tcW w:w="1107" w:type="dxa"/>
                  <w:vAlign w:val="center"/>
                </w:tcPr>
                <w:p>
                  <w:r>
                    <w:t>0.75</w:t>
                  </w:r>
                </w:p>
              </w:tc>
            </w:tr>
          </w:tbl>
          <w:p>
            <w:pPr>
              <w:widowControl w:val="0"/>
              <w:jc w:val="both"/>
              <w:rPr>
                <w:color w:val="000000"/>
                <w:kern w:val="2"/>
                <w:szCs w:val="24"/>
                <w:lang w:val="en-US"/>
              </w:rPr>
            </w:pPr>
            <w:r>
              <w:rPr>
                <w:color w:val="000000"/>
                <w:kern w:val="2"/>
                <w:szCs w:val="24"/>
                <w:lang w:val="en-US"/>
              </w:rPr>
              <w:t>2.　北向</w:t>
            </w:r>
          </w:p>
          <w:tbl>
            <w:tblPr>
              <w:tblStyle w:val="12"/>
              <w:tblW w:w="933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949"/>
              <w:gridCol w:w="950"/>
              <w:gridCol w:w="990"/>
              <w:gridCol w:w="922"/>
              <w:gridCol w:w="1306"/>
              <w:gridCol w:w="1108"/>
              <w:gridCol w:w="1108"/>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948" w:type="dxa"/>
                  <w:shd w:val="clear" w:color="auto" w:fill="E6E6E6"/>
                  <w:vAlign w:val="center"/>
                </w:tcPr>
                <w:p>
                  <w:pPr>
                    <w:jc w:val="center"/>
                  </w:pPr>
                  <w:r>
                    <w:t>构造名称</w:t>
                  </w:r>
                </w:p>
              </w:tc>
              <w:tc>
                <w:tcPr>
                  <w:tcW w:w="950" w:type="dxa"/>
                  <w:shd w:val="clear" w:color="auto" w:fill="E6E6E6"/>
                  <w:vAlign w:val="center"/>
                </w:tcPr>
                <w:p>
                  <w:pPr>
                    <w:jc w:val="center"/>
                  </w:pPr>
                  <w:r>
                    <w:t>构件</w:t>
                  </w:r>
                  <w:r>
                    <w:br w:type="textWrapping"/>
                  </w:r>
                  <w:r>
                    <w:t>类型</w:t>
                  </w:r>
                </w:p>
              </w:tc>
              <w:tc>
                <w:tcPr>
                  <w:tcW w:w="990" w:type="dxa"/>
                  <w:shd w:val="clear" w:color="auto" w:fill="E6E6E6"/>
                  <w:vAlign w:val="center"/>
                </w:tcPr>
                <w:p>
                  <w:pPr>
                    <w:jc w:val="center"/>
                  </w:pPr>
                  <w:r>
                    <w:t>面积(㎡)</w:t>
                  </w:r>
                </w:p>
              </w:tc>
              <w:tc>
                <w:tcPr>
                  <w:tcW w:w="922" w:type="dxa"/>
                  <w:shd w:val="clear" w:color="auto" w:fill="E6E6E6"/>
                  <w:vAlign w:val="center"/>
                </w:tcPr>
                <w:p>
                  <w:pPr>
                    <w:jc w:val="center"/>
                  </w:pPr>
                  <w:r>
                    <w:t>面积所占比例</w:t>
                  </w:r>
                </w:p>
              </w:tc>
              <w:tc>
                <w:tcPr>
                  <w:tcW w:w="1305" w:type="dxa"/>
                  <w:shd w:val="clear" w:color="auto" w:fill="E6E6E6"/>
                  <w:vAlign w:val="center"/>
                </w:tcPr>
                <w:p>
                  <w:pPr>
                    <w:jc w:val="center"/>
                  </w:pPr>
                  <w:r>
                    <w:t>传热系数K</w:t>
                  </w:r>
                  <w:r>
                    <w:br w:type="textWrapping"/>
                  </w:r>
                  <w:r>
                    <w:t>W / (㎡K)</w:t>
                  </w:r>
                </w:p>
              </w:tc>
              <w:tc>
                <w:tcPr>
                  <w:tcW w:w="1107" w:type="dxa"/>
                  <w:shd w:val="clear" w:color="auto" w:fill="E6E6E6"/>
                  <w:vAlign w:val="center"/>
                </w:tcPr>
                <w:p>
                  <w:pPr>
                    <w:jc w:val="center"/>
                  </w:pPr>
                  <w:r>
                    <w:t>热惰性指标D</w:t>
                  </w:r>
                </w:p>
              </w:tc>
              <w:tc>
                <w:tcPr>
                  <w:tcW w:w="1107" w:type="dxa"/>
                  <w:shd w:val="clear" w:color="auto" w:fill="E6E6E6"/>
                  <w:vAlign w:val="center"/>
                </w:tcPr>
                <w:p>
                  <w:pPr>
                    <w:jc w:val="center"/>
                  </w:pPr>
                  <w:r>
                    <w:t>太阳辐射吸收系数</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948" w:type="dxa"/>
                  <w:vAlign w:val="center"/>
                </w:tcPr>
                <w:p>
                  <w:r>
                    <w:t>外墙构造一</w:t>
                  </w:r>
                </w:p>
              </w:tc>
              <w:tc>
                <w:tcPr>
                  <w:tcW w:w="950" w:type="dxa"/>
                  <w:vAlign w:val="center"/>
                </w:tcPr>
                <w:p>
                  <w:r>
                    <w:t>主墙体</w:t>
                  </w:r>
                </w:p>
              </w:tc>
              <w:tc>
                <w:tcPr>
                  <w:tcW w:w="990" w:type="dxa"/>
                  <w:vAlign w:val="center"/>
                </w:tcPr>
                <w:p>
                  <w:r>
                    <w:t>674.65</w:t>
                  </w:r>
                </w:p>
              </w:tc>
              <w:tc>
                <w:tcPr>
                  <w:tcW w:w="922" w:type="dxa"/>
                  <w:vAlign w:val="center"/>
                </w:tcPr>
                <w:p>
                  <w:r>
                    <w:t>0.972</w:t>
                  </w:r>
                </w:p>
              </w:tc>
              <w:tc>
                <w:tcPr>
                  <w:tcW w:w="1305" w:type="dxa"/>
                  <w:vAlign w:val="center"/>
                </w:tcPr>
                <w:p>
                  <w:r>
                    <w:t>0.75</w:t>
                  </w:r>
                </w:p>
              </w:tc>
              <w:tc>
                <w:tcPr>
                  <w:tcW w:w="1107" w:type="dxa"/>
                  <w:vAlign w:val="center"/>
                </w:tcPr>
                <w:p>
                  <w:r>
                    <w:t>3.78</w:t>
                  </w:r>
                </w:p>
              </w:tc>
              <w:tc>
                <w:tcPr>
                  <w:tcW w:w="1107" w:type="dxa"/>
                  <w:vAlign w:val="center"/>
                </w:tcPr>
                <w:p>
                  <w:r>
                    <w:t>0.75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948" w:type="dxa"/>
                  <w:vAlign w:val="center"/>
                </w:tcPr>
                <w:p>
                  <w:r>
                    <w:t>热桥柱构造一</w:t>
                  </w:r>
                </w:p>
              </w:tc>
              <w:tc>
                <w:tcPr>
                  <w:tcW w:w="950" w:type="dxa"/>
                  <w:vAlign w:val="center"/>
                </w:tcPr>
                <w:p>
                  <w:r>
                    <w:t>热桥柱</w:t>
                  </w:r>
                </w:p>
              </w:tc>
              <w:tc>
                <w:tcPr>
                  <w:tcW w:w="990" w:type="dxa"/>
                  <w:vAlign w:val="center"/>
                </w:tcPr>
                <w:p>
                  <w:r>
                    <w:t>19.78</w:t>
                  </w:r>
                </w:p>
              </w:tc>
              <w:tc>
                <w:tcPr>
                  <w:tcW w:w="922" w:type="dxa"/>
                  <w:vAlign w:val="center"/>
                </w:tcPr>
                <w:p>
                  <w:r>
                    <w:t>0.028</w:t>
                  </w:r>
                </w:p>
              </w:tc>
              <w:tc>
                <w:tcPr>
                  <w:tcW w:w="1305" w:type="dxa"/>
                  <w:vAlign w:val="center"/>
                </w:tcPr>
                <w:p>
                  <w:r>
                    <w:t>0.85</w:t>
                  </w:r>
                </w:p>
              </w:tc>
              <w:tc>
                <w:tcPr>
                  <w:tcW w:w="1107" w:type="dxa"/>
                  <w:vAlign w:val="center"/>
                </w:tcPr>
                <w:p>
                  <w:r>
                    <w:t>3.06</w:t>
                  </w:r>
                </w:p>
              </w:tc>
              <w:tc>
                <w:tcPr>
                  <w:tcW w:w="1107" w:type="dxa"/>
                  <w:vAlign w:val="center"/>
                </w:tcPr>
                <w:p>
                  <w:r>
                    <w:t>0.75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948" w:type="dxa"/>
                  <w:vAlign w:val="center"/>
                </w:tcPr>
                <w:p>
                  <w:r>
                    <w:t>合计</w:t>
                  </w:r>
                </w:p>
              </w:tc>
              <w:tc>
                <w:tcPr>
                  <w:tcW w:w="950" w:type="dxa"/>
                  <w:vAlign w:val="center"/>
                </w:tcPr>
                <w:p/>
              </w:tc>
              <w:tc>
                <w:tcPr>
                  <w:tcW w:w="990" w:type="dxa"/>
                  <w:vAlign w:val="center"/>
                </w:tcPr>
                <w:p>
                  <w:r>
                    <w:t>694.44</w:t>
                  </w:r>
                </w:p>
              </w:tc>
              <w:tc>
                <w:tcPr>
                  <w:tcW w:w="922" w:type="dxa"/>
                  <w:vAlign w:val="center"/>
                </w:tcPr>
                <w:p>
                  <w:r>
                    <w:t>1.000</w:t>
                  </w:r>
                </w:p>
              </w:tc>
              <w:tc>
                <w:tcPr>
                  <w:tcW w:w="1305" w:type="dxa"/>
                  <w:vAlign w:val="center"/>
                </w:tcPr>
                <w:p>
                  <w:r>
                    <w:t>0.75</w:t>
                  </w:r>
                </w:p>
              </w:tc>
              <w:tc>
                <w:tcPr>
                  <w:tcW w:w="1107" w:type="dxa"/>
                  <w:vAlign w:val="center"/>
                </w:tcPr>
                <w:p>
                  <w:r>
                    <w:t>3.76</w:t>
                  </w:r>
                </w:p>
              </w:tc>
              <w:tc>
                <w:tcPr>
                  <w:tcW w:w="1107" w:type="dxa"/>
                  <w:vAlign w:val="center"/>
                </w:tcPr>
                <w:p>
                  <w:r>
                    <w:t>0.75</w:t>
                  </w:r>
                </w:p>
              </w:tc>
            </w:tr>
          </w:tbl>
          <w:p>
            <w:pPr>
              <w:widowControl w:val="0"/>
              <w:jc w:val="both"/>
              <w:rPr>
                <w:color w:val="000000"/>
                <w:kern w:val="2"/>
                <w:szCs w:val="24"/>
                <w:lang w:val="en-US"/>
              </w:rPr>
            </w:pPr>
            <w:r>
              <w:rPr>
                <w:color w:val="000000"/>
                <w:kern w:val="2"/>
                <w:szCs w:val="24"/>
                <w:lang w:val="en-US"/>
              </w:rPr>
              <w:t>3.　东向</w:t>
            </w:r>
          </w:p>
          <w:tbl>
            <w:tblPr>
              <w:tblStyle w:val="12"/>
              <w:tblW w:w="933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949"/>
              <w:gridCol w:w="950"/>
              <w:gridCol w:w="990"/>
              <w:gridCol w:w="922"/>
              <w:gridCol w:w="1306"/>
              <w:gridCol w:w="1108"/>
              <w:gridCol w:w="1108"/>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948" w:type="dxa"/>
                  <w:shd w:val="clear" w:color="auto" w:fill="E6E6E6"/>
                  <w:vAlign w:val="center"/>
                </w:tcPr>
                <w:p>
                  <w:pPr>
                    <w:jc w:val="center"/>
                  </w:pPr>
                  <w:r>
                    <w:t>构造名称</w:t>
                  </w:r>
                </w:p>
              </w:tc>
              <w:tc>
                <w:tcPr>
                  <w:tcW w:w="950" w:type="dxa"/>
                  <w:shd w:val="clear" w:color="auto" w:fill="E6E6E6"/>
                  <w:vAlign w:val="center"/>
                </w:tcPr>
                <w:p>
                  <w:pPr>
                    <w:jc w:val="center"/>
                  </w:pPr>
                  <w:r>
                    <w:t>构件</w:t>
                  </w:r>
                  <w:r>
                    <w:br w:type="textWrapping"/>
                  </w:r>
                  <w:r>
                    <w:t>类型</w:t>
                  </w:r>
                </w:p>
              </w:tc>
              <w:tc>
                <w:tcPr>
                  <w:tcW w:w="990" w:type="dxa"/>
                  <w:shd w:val="clear" w:color="auto" w:fill="E6E6E6"/>
                  <w:vAlign w:val="center"/>
                </w:tcPr>
                <w:p>
                  <w:pPr>
                    <w:jc w:val="center"/>
                  </w:pPr>
                  <w:r>
                    <w:t>面积(㎡)</w:t>
                  </w:r>
                </w:p>
              </w:tc>
              <w:tc>
                <w:tcPr>
                  <w:tcW w:w="922" w:type="dxa"/>
                  <w:shd w:val="clear" w:color="auto" w:fill="E6E6E6"/>
                  <w:vAlign w:val="center"/>
                </w:tcPr>
                <w:p>
                  <w:pPr>
                    <w:jc w:val="center"/>
                  </w:pPr>
                  <w:r>
                    <w:t>面积所占比例</w:t>
                  </w:r>
                </w:p>
              </w:tc>
              <w:tc>
                <w:tcPr>
                  <w:tcW w:w="1305" w:type="dxa"/>
                  <w:shd w:val="clear" w:color="auto" w:fill="E6E6E6"/>
                  <w:vAlign w:val="center"/>
                </w:tcPr>
                <w:p>
                  <w:pPr>
                    <w:jc w:val="center"/>
                  </w:pPr>
                  <w:r>
                    <w:t>传热系数K</w:t>
                  </w:r>
                  <w:r>
                    <w:br w:type="textWrapping"/>
                  </w:r>
                  <w:r>
                    <w:t>W / (㎡K)</w:t>
                  </w:r>
                </w:p>
              </w:tc>
              <w:tc>
                <w:tcPr>
                  <w:tcW w:w="1107" w:type="dxa"/>
                  <w:shd w:val="clear" w:color="auto" w:fill="E6E6E6"/>
                  <w:vAlign w:val="center"/>
                </w:tcPr>
                <w:p>
                  <w:pPr>
                    <w:jc w:val="center"/>
                  </w:pPr>
                  <w:r>
                    <w:t>热惰性指标D</w:t>
                  </w:r>
                </w:p>
              </w:tc>
              <w:tc>
                <w:tcPr>
                  <w:tcW w:w="1107" w:type="dxa"/>
                  <w:shd w:val="clear" w:color="auto" w:fill="E6E6E6"/>
                  <w:vAlign w:val="center"/>
                </w:tcPr>
                <w:p>
                  <w:pPr>
                    <w:jc w:val="center"/>
                  </w:pPr>
                  <w:r>
                    <w:t>太阳辐射吸收系数</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948" w:type="dxa"/>
                  <w:vAlign w:val="center"/>
                </w:tcPr>
                <w:p>
                  <w:r>
                    <w:t>外墙构造一</w:t>
                  </w:r>
                </w:p>
              </w:tc>
              <w:tc>
                <w:tcPr>
                  <w:tcW w:w="950" w:type="dxa"/>
                  <w:vAlign w:val="center"/>
                </w:tcPr>
                <w:p>
                  <w:r>
                    <w:t>主墙体</w:t>
                  </w:r>
                </w:p>
              </w:tc>
              <w:tc>
                <w:tcPr>
                  <w:tcW w:w="990" w:type="dxa"/>
                  <w:vAlign w:val="center"/>
                </w:tcPr>
                <w:p>
                  <w:r>
                    <w:t>728.10</w:t>
                  </w:r>
                </w:p>
              </w:tc>
              <w:tc>
                <w:tcPr>
                  <w:tcW w:w="922" w:type="dxa"/>
                  <w:vAlign w:val="center"/>
                </w:tcPr>
                <w:p>
                  <w:r>
                    <w:t>0.954</w:t>
                  </w:r>
                </w:p>
              </w:tc>
              <w:tc>
                <w:tcPr>
                  <w:tcW w:w="1305" w:type="dxa"/>
                  <w:vAlign w:val="center"/>
                </w:tcPr>
                <w:p>
                  <w:r>
                    <w:t>0.75</w:t>
                  </w:r>
                </w:p>
              </w:tc>
              <w:tc>
                <w:tcPr>
                  <w:tcW w:w="1107" w:type="dxa"/>
                  <w:vAlign w:val="center"/>
                </w:tcPr>
                <w:p>
                  <w:r>
                    <w:t>3.78</w:t>
                  </w:r>
                </w:p>
              </w:tc>
              <w:tc>
                <w:tcPr>
                  <w:tcW w:w="1107" w:type="dxa"/>
                  <w:vAlign w:val="center"/>
                </w:tcPr>
                <w:p>
                  <w:r>
                    <w:t>0.75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948" w:type="dxa"/>
                  <w:vAlign w:val="center"/>
                </w:tcPr>
                <w:p>
                  <w:r>
                    <w:t>热桥柱构造一</w:t>
                  </w:r>
                </w:p>
              </w:tc>
              <w:tc>
                <w:tcPr>
                  <w:tcW w:w="950" w:type="dxa"/>
                  <w:vAlign w:val="center"/>
                </w:tcPr>
                <w:p>
                  <w:r>
                    <w:t>热桥柱</w:t>
                  </w:r>
                </w:p>
              </w:tc>
              <w:tc>
                <w:tcPr>
                  <w:tcW w:w="990" w:type="dxa"/>
                  <w:vAlign w:val="center"/>
                </w:tcPr>
                <w:p>
                  <w:r>
                    <w:t>35.32</w:t>
                  </w:r>
                </w:p>
              </w:tc>
              <w:tc>
                <w:tcPr>
                  <w:tcW w:w="922" w:type="dxa"/>
                  <w:vAlign w:val="center"/>
                </w:tcPr>
                <w:p>
                  <w:r>
                    <w:t>0.046</w:t>
                  </w:r>
                </w:p>
              </w:tc>
              <w:tc>
                <w:tcPr>
                  <w:tcW w:w="1305" w:type="dxa"/>
                  <w:vAlign w:val="center"/>
                </w:tcPr>
                <w:p>
                  <w:r>
                    <w:t>0.85</w:t>
                  </w:r>
                </w:p>
              </w:tc>
              <w:tc>
                <w:tcPr>
                  <w:tcW w:w="1107" w:type="dxa"/>
                  <w:vAlign w:val="center"/>
                </w:tcPr>
                <w:p>
                  <w:r>
                    <w:t>3.06</w:t>
                  </w:r>
                </w:p>
              </w:tc>
              <w:tc>
                <w:tcPr>
                  <w:tcW w:w="1107" w:type="dxa"/>
                  <w:vAlign w:val="center"/>
                </w:tcPr>
                <w:p>
                  <w:r>
                    <w:t>0.75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948" w:type="dxa"/>
                  <w:vAlign w:val="center"/>
                </w:tcPr>
                <w:p>
                  <w:r>
                    <w:t>合计</w:t>
                  </w:r>
                </w:p>
              </w:tc>
              <w:tc>
                <w:tcPr>
                  <w:tcW w:w="950" w:type="dxa"/>
                  <w:vAlign w:val="center"/>
                </w:tcPr>
                <w:p/>
              </w:tc>
              <w:tc>
                <w:tcPr>
                  <w:tcW w:w="990" w:type="dxa"/>
                  <w:vAlign w:val="center"/>
                </w:tcPr>
                <w:p>
                  <w:r>
                    <w:t>763.42</w:t>
                  </w:r>
                </w:p>
              </w:tc>
              <w:tc>
                <w:tcPr>
                  <w:tcW w:w="922" w:type="dxa"/>
                  <w:vAlign w:val="center"/>
                </w:tcPr>
                <w:p>
                  <w:r>
                    <w:t>1.000</w:t>
                  </w:r>
                </w:p>
              </w:tc>
              <w:tc>
                <w:tcPr>
                  <w:tcW w:w="1305" w:type="dxa"/>
                  <w:vAlign w:val="center"/>
                </w:tcPr>
                <w:p>
                  <w:r>
                    <w:t>0.76</w:t>
                  </w:r>
                </w:p>
              </w:tc>
              <w:tc>
                <w:tcPr>
                  <w:tcW w:w="1107" w:type="dxa"/>
                  <w:vAlign w:val="center"/>
                </w:tcPr>
                <w:p>
                  <w:r>
                    <w:t>3.75</w:t>
                  </w:r>
                </w:p>
              </w:tc>
              <w:tc>
                <w:tcPr>
                  <w:tcW w:w="1107" w:type="dxa"/>
                  <w:vAlign w:val="center"/>
                </w:tcPr>
                <w:p>
                  <w:r>
                    <w:t>0.75</w:t>
                  </w:r>
                </w:p>
              </w:tc>
            </w:tr>
          </w:tbl>
          <w:p>
            <w:pPr>
              <w:widowControl w:val="0"/>
              <w:jc w:val="both"/>
              <w:rPr>
                <w:color w:val="000000"/>
                <w:kern w:val="2"/>
                <w:szCs w:val="24"/>
                <w:lang w:val="en-US"/>
              </w:rPr>
            </w:pPr>
            <w:r>
              <w:rPr>
                <w:color w:val="000000"/>
                <w:kern w:val="2"/>
                <w:szCs w:val="24"/>
                <w:lang w:val="en-US"/>
              </w:rPr>
              <w:t>4.　西向</w:t>
            </w:r>
          </w:p>
          <w:tbl>
            <w:tblPr>
              <w:tblStyle w:val="12"/>
              <w:tblW w:w="933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949"/>
              <w:gridCol w:w="950"/>
              <w:gridCol w:w="990"/>
              <w:gridCol w:w="922"/>
              <w:gridCol w:w="1306"/>
              <w:gridCol w:w="1108"/>
              <w:gridCol w:w="1108"/>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948" w:type="dxa"/>
                  <w:shd w:val="clear" w:color="auto" w:fill="E6E6E6"/>
                  <w:vAlign w:val="center"/>
                </w:tcPr>
                <w:p>
                  <w:pPr>
                    <w:jc w:val="center"/>
                  </w:pPr>
                  <w:r>
                    <w:t>构造名称</w:t>
                  </w:r>
                </w:p>
              </w:tc>
              <w:tc>
                <w:tcPr>
                  <w:tcW w:w="950" w:type="dxa"/>
                  <w:shd w:val="clear" w:color="auto" w:fill="E6E6E6"/>
                  <w:vAlign w:val="center"/>
                </w:tcPr>
                <w:p>
                  <w:pPr>
                    <w:jc w:val="center"/>
                  </w:pPr>
                  <w:r>
                    <w:t>构件</w:t>
                  </w:r>
                  <w:r>
                    <w:br w:type="textWrapping"/>
                  </w:r>
                  <w:r>
                    <w:t>类型</w:t>
                  </w:r>
                </w:p>
              </w:tc>
              <w:tc>
                <w:tcPr>
                  <w:tcW w:w="990" w:type="dxa"/>
                  <w:shd w:val="clear" w:color="auto" w:fill="E6E6E6"/>
                  <w:vAlign w:val="center"/>
                </w:tcPr>
                <w:p>
                  <w:pPr>
                    <w:jc w:val="center"/>
                  </w:pPr>
                  <w:r>
                    <w:t>面积(㎡)</w:t>
                  </w:r>
                </w:p>
              </w:tc>
              <w:tc>
                <w:tcPr>
                  <w:tcW w:w="922" w:type="dxa"/>
                  <w:shd w:val="clear" w:color="auto" w:fill="E6E6E6"/>
                  <w:vAlign w:val="center"/>
                </w:tcPr>
                <w:p>
                  <w:pPr>
                    <w:jc w:val="center"/>
                  </w:pPr>
                  <w:r>
                    <w:t>面积所占比例</w:t>
                  </w:r>
                </w:p>
              </w:tc>
              <w:tc>
                <w:tcPr>
                  <w:tcW w:w="1305" w:type="dxa"/>
                  <w:shd w:val="clear" w:color="auto" w:fill="E6E6E6"/>
                  <w:vAlign w:val="center"/>
                </w:tcPr>
                <w:p>
                  <w:pPr>
                    <w:jc w:val="center"/>
                  </w:pPr>
                  <w:r>
                    <w:t>传热系数K</w:t>
                  </w:r>
                  <w:r>
                    <w:br w:type="textWrapping"/>
                  </w:r>
                  <w:r>
                    <w:t>W / (㎡K)</w:t>
                  </w:r>
                </w:p>
              </w:tc>
              <w:tc>
                <w:tcPr>
                  <w:tcW w:w="1107" w:type="dxa"/>
                  <w:shd w:val="clear" w:color="auto" w:fill="E6E6E6"/>
                  <w:vAlign w:val="center"/>
                </w:tcPr>
                <w:p>
                  <w:pPr>
                    <w:jc w:val="center"/>
                  </w:pPr>
                  <w:r>
                    <w:t>热惰性指标D</w:t>
                  </w:r>
                </w:p>
              </w:tc>
              <w:tc>
                <w:tcPr>
                  <w:tcW w:w="1107" w:type="dxa"/>
                  <w:shd w:val="clear" w:color="auto" w:fill="E6E6E6"/>
                  <w:vAlign w:val="center"/>
                </w:tcPr>
                <w:p>
                  <w:pPr>
                    <w:jc w:val="center"/>
                  </w:pPr>
                  <w:r>
                    <w:t>太阳辐射吸收系数</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948" w:type="dxa"/>
                  <w:vAlign w:val="center"/>
                </w:tcPr>
                <w:p>
                  <w:r>
                    <w:t>外墙构造一</w:t>
                  </w:r>
                </w:p>
              </w:tc>
              <w:tc>
                <w:tcPr>
                  <w:tcW w:w="950" w:type="dxa"/>
                  <w:vAlign w:val="center"/>
                </w:tcPr>
                <w:p>
                  <w:r>
                    <w:t>主墙体</w:t>
                  </w:r>
                </w:p>
              </w:tc>
              <w:tc>
                <w:tcPr>
                  <w:tcW w:w="990" w:type="dxa"/>
                  <w:vAlign w:val="center"/>
                </w:tcPr>
                <w:p>
                  <w:r>
                    <w:t>1145.78</w:t>
                  </w:r>
                </w:p>
              </w:tc>
              <w:tc>
                <w:tcPr>
                  <w:tcW w:w="922" w:type="dxa"/>
                  <w:vAlign w:val="center"/>
                </w:tcPr>
                <w:p>
                  <w:r>
                    <w:t>0.974</w:t>
                  </w:r>
                </w:p>
              </w:tc>
              <w:tc>
                <w:tcPr>
                  <w:tcW w:w="1305" w:type="dxa"/>
                  <w:vAlign w:val="center"/>
                </w:tcPr>
                <w:p>
                  <w:r>
                    <w:t>0.75</w:t>
                  </w:r>
                </w:p>
              </w:tc>
              <w:tc>
                <w:tcPr>
                  <w:tcW w:w="1107" w:type="dxa"/>
                  <w:vAlign w:val="center"/>
                </w:tcPr>
                <w:p>
                  <w:r>
                    <w:t>3.78</w:t>
                  </w:r>
                </w:p>
              </w:tc>
              <w:tc>
                <w:tcPr>
                  <w:tcW w:w="1107" w:type="dxa"/>
                  <w:vAlign w:val="center"/>
                </w:tcPr>
                <w:p>
                  <w:r>
                    <w:t>0.75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tcW w:w="2948" w:type="dxa"/>
                  <w:vAlign w:val="center"/>
                </w:tcPr>
                <w:p>
                  <w:r>
                    <w:t>热桥柱构造一</w:t>
                  </w:r>
                </w:p>
              </w:tc>
              <w:tc>
                <w:tcPr>
                  <w:tcW w:w="950" w:type="dxa"/>
                  <w:vAlign w:val="center"/>
                </w:tcPr>
                <w:p>
                  <w:r>
                    <w:t>热桥柱</w:t>
                  </w:r>
                </w:p>
              </w:tc>
              <w:tc>
                <w:tcPr>
                  <w:tcW w:w="990" w:type="dxa"/>
                  <w:vAlign w:val="center"/>
                </w:tcPr>
                <w:p>
                  <w:r>
                    <w:t>30.59</w:t>
                  </w:r>
                </w:p>
              </w:tc>
              <w:tc>
                <w:tcPr>
                  <w:tcW w:w="922" w:type="dxa"/>
                  <w:vAlign w:val="center"/>
                </w:tcPr>
                <w:p>
                  <w:r>
                    <w:t>0.026</w:t>
                  </w:r>
                </w:p>
              </w:tc>
              <w:tc>
                <w:tcPr>
                  <w:tcW w:w="1305" w:type="dxa"/>
                  <w:vAlign w:val="center"/>
                </w:tcPr>
                <w:p>
                  <w:r>
                    <w:t>0.85</w:t>
                  </w:r>
                </w:p>
              </w:tc>
              <w:tc>
                <w:tcPr>
                  <w:tcW w:w="1107" w:type="dxa"/>
                  <w:vAlign w:val="center"/>
                </w:tcPr>
                <w:p>
                  <w:r>
                    <w:t>3.06</w:t>
                  </w:r>
                </w:p>
              </w:tc>
              <w:tc>
                <w:tcPr>
                  <w:tcW w:w="1107" w:type="dxa"/>
                  <w:vAlign w:val="center"/>
                </w:tcPr>
                <w:p>
                  <w:r>
                    <w:t>0.75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948" w:type="dxa"/>
                  <w:vAlign w:val="center"/>
                </w:tcPr>
                <w:p>
                  <w:r>
                    <w:t>合计</w:t>
                  </w:r>
                </w:p>
              </w:tc>
              <w:tc>
                <w:tcPr>
                  <w:tcW w:w="950" w:type="dxa"/>
                  <w:vAlign w:val="center"/>
                </w:tcPr>
                <w:p/>
              </w:tc>
              <w:tc>
                <w:tcPr>
                  <w:tcW w:w="990" w:type="dxa"/>
                  <w:vAlign w:val="center"/>
                </w:tcPr>
                <w:p>
                  <w:r>
                    <w:t>1176.37</w:t>
                  </w:r>
                </w:p>
              </w:tc>
              <w:tc>
                <w:tcPr>
                  <w:tcW w:w="922" w:type="dxa"/>
                  <w:vAlign w:val="center"/>
                </w:tcPr>
                <w:p>
                  <w:r>
                    <w:t>1.000</w:t>
                  </w:r>
                </w:p>
              </w:tc>
              <w:tc>
                <w:tcPr>
                  <w:tcW w:w="1305" w:type="dxa"/>
                  <w:vAlign w:val="center"/>
                </w:tcPr>
                <w:p>
                  <w:r>
                    <w:t>0.75</w:t>
                  </w:r>
                </w:p>
              </w:tc>
              <w:tc>
                <w:tcPr>
                  <w:tcW w:w="1107" w:type="dxa"/>
                  <w:vAlign w:val="center"/>
                </w:tcPr>
                <w:p>
                  <w:r>
                    <w:t>3.76</w:t>
                  </w:r>
                </w:p>
              </w:tc>
              <w:tc>
                <w:tcPr>
                  <w:tcW w:w="1107" w:type="dxa"/>
                  <w:vAlign w:val="center"/>
                </w:tcPr>
                <w:p>
                  <w:r>
                    <w:t>0.75</w:t>
                  </w:r>
                </w:p>
              </w:tc>
            </w:tr>
          </w:tbl>
          <w:p>
            <w:pPr>
              <w:widowControl w:val="0"/>
              <w:jc w:val="both"/>
              <w:rPr>
                <w:color w:val="000000"/>
                <w:kern w:val="2"/>
                <w:szCs w:val="24"/>
                <w:lang w:val="en-US"/>
              </w:rPr>
            </w:pPr>
            <w:r>
              <w:rPr>
                <w:color w:val="000000"/>
                <w:kern w:val="2"/>
                <w:szCs w:val="24"/>
                <w:lang w:val="en-US"/>
              </w:rPr>
              <w:t>5.　总体</w:t>
            </w:r>
          </w:p>
          <w:tbl>
            <w:tblPr>
              <w:tblStyle w:val="12"/>
              <w:tblW w:w="933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949"/>
              <w:gridCol w:w="950"/>
              <w:gridCol w:w="990"/>
              <w:gridCol w:w="922"/>
              <w:gridCol w:w="1306"/>
              <w:gridCol w:w="1108"/>
              <w:gridCol w:w="1108"/>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948" w:type="dxa"/>
                  <w:shd w:val="clear" w:color="auto" w:fill="E6E6E6"/>
                  <w:vAlign w:val="center"/>
                </w:tcPr>
                <w:p>
                  <w:pPr>
                    <w:jc w:val="center"/>
                  </w:pPr>
                  <w:r>
                    <w:t>构造名称</w:t>
                  </w:r>
                </w:p>
              </w:tc>
              <w:tc>
                <w:tcPr>
                  <w:tcW w:w="950" w:type="dxa"/>
                  <w:shd w:val="clear" w:color="auto" w:fill="E6E6E6"/>
                  <w:vAlign w:val="center"/>
                </w:tcPr>
                <w:p>
                  <w:pPr>
                    <w:jc w:val="center"/>
                  </w:pPr>
                  <w:r>
                    <w:t>构件</w:t>
                  </w:r>
                  <w:r>
                    <w:br w:type="textWrapping"/>
                  </w:r>
                  <w:r>
                    <w:t>类型</w:t>
                  </w:r>
                </w:p>
              </w:tc>
              <w:tc>
                <w:tcPr>
                  <w:tcW w:w="990" w:type="dxa"/>
                  <w:shd w:val="clear" w:color="auto" w:fill="E6E6E6"/>
                  <w:vAlign w:val="center"/>
                </w:tcPr>
                <w:p>
                  <w:pPr>
                    <w:jc w:val="center"/>
                  </w:pPr>
                  <w:r>
                    <w:t>面积(㎡)</w:t>
                  </w:r>
                </w:p>
              </w:tc>
              <w:tc>
                <w:tcPr>
                  <w:tcW w:w="922" w:type="dxa"/>
                  <w:shd w:val="clear" w:color="auto" w:fill="E6E6E6"/>
                  <w:vAlign w:val="center"/>
                </w:tcPr>
                <w:p>
                  <w:pPr>
                    <w:jc w:val="center"/>
                  </w:pPr>
                  <w:r>
                    <w:t>面积所占比例</w:t>
                  </w:r>
                </w:p>
              </w:tc>
              <w:tc>
                <w:tcPr>
                  <w:tcW w:w="1305" w:type="dxa"/>
                  <w:shd w:val="clear" w:color="auto" w:fill="E6E6E6"/>
                  <w:vAlign w:val="center"/>
                </w:tcPr>
                <w:p>
                  <w:pPr>
                    <w:jc w:val="center"/>
                  </w:pPr>
                  <w:r>
                    <w:t>传热系数K</w:t>
                  </w:r>
                  <w:r>
                    <w:br w:type="textWrapping"/>
                  </w:r>
                  <w:r>
                    <w:t>W / (㎡K)</w:t>
                  </w:r>
                </w:p>
              </w:tc>
              <w:tc>
                <w:tcPr>
                  <w:tcW w:w="1107" w:type="dxa"/>
                  <w:shd w:val="clear" w:color="auto" w:fill="E6E6E6"/>
                  <w:vAlign w:val="center"/>
                </w:tcPr>
                <w:p>
                  <w:pPr>
                    <w:jc w:val="center"/>
                  </w:pPr>
                  <w:r>
                    <w:t>热惰性指标D</w:t>
                  </w:r>
                </w:p>
              </w:tc>
              <w:tc>
                <w:tcPr>
                  <w:tcW w:w="1107" w:type="dxa"/>
                  <w:shd w:val="clear" w:color="auto" w:fill="E6E6E6"/>
                  <w:vAlign w:val="center"/>
                </w:tcPr>
                <w:p>
                  <w:pPr>
                    <w:jc w:val="center"/>
                  </w:pPr>
                  <w:r>
                    <w:t>太阳辐射吸收系数</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948" w:type="dxa"/>
                  <w:vAlign w:val="center"/>
                </w:tcPr>
                <w:p>
                  <w:r>
                    <w:t>外墙构造一</w:t>
                  </w:r>
                </w:p>
              </w:tc>
              <w:tc>
                <w:tcPr>
                  <w:tcW w:w="950" w:type="dxa"/>
                  <w:vAlign w:val="center"/>
                </w:tcPr>
                <w:p>
                  <w:r>
                    <w:t>主墙体</w:t>
                  </w:r>
                </w:p>
              </w:tc>
              <w:tc>
                <w:tcPr>
                  <w:tcW w:w="990" w:type="dxa"/>
                  <w:vAlign w:val="center"/>
                </w:tcPr>
                <w:p>
                  <w:r>
                    <w:t>2652.85</w:t>
                  </w:r>
                </w:p>
              </w:tc>
              <w:tc>
                <w:tcPr>
                  <w:tcW w:w="922" w:type="dxa"/>
                  <w:vAlign w:val="center"/>
                </w:tcPr>
                <w:p>
                  <w:r>
                    <w:t>0.961</w:t>
                  </w:r>
                </w:p>
              </w:tc>
              <w:tc>
                <w:tcPr>
                  <w:tcW w:w="1305" w:type="dxa"/>
                  <w:vAlign w:val="center"/>
                </w:tcPr>
                <w:p>
                  <w:r>
                    <w:t>0.75</w:t>
                  </w:r>
                </w:p>
              </w:tc>
              <w:tc>
                <w:tcPr>
                  <w:tcW w:w="1107" w:type="dxa"/>
                  <w:vAlign w:val="center"/>
                </w:tcPr>
                <w:p>
                  <w:r>
                    <w:t>3.78</w:t>
                  </w:r>
                </w:p>
              </w:tc>
              <w:tc>
                <w:tcPr>
                  <w:tcW w:w="1107" w:type="dxa"/>
                  <w:vAlign w:val="center"/>
                </w:tcPr>
                <w:p>
                  <w:r>
                    <w:t>0.75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948" w:type="dxa"/>
                  <w:vAlign w:val="center"/>
                </w:tcPr>
                <w:p>
                  <w:r>
                    <w:t>热桥柱构造一</w:t>
                  </w:r>
                </w:p>
              </w:tc>
              <w:tc>
                <w:tcPr>
                  <w:tcW w:w="950" w:type="dxa"/>
                  <w:vAlign w:val="center"/>
                </w:tcPr>
                <w:p>
                  <w:r>
                    <w:t>热桥柱</w:t>
                  </w:r>
                </w:p>
              </w:tc>
              <w:tc>
                <w:tcPr>
                  <w:tcW w:w="990" w:type="dxa"/>
                  <w:vAlign w:val="center"/>
                </w:tcPr>
                <w:p>
                  <w:r>
                    <w:t>106.53</w:t>
                  </w:r>
                </w:p>
              </w:tc>
              <w:tc>
                <w:tcPr>
                  <w:tcW w:w="922" w:type="dxa"/>
                  <w:vAlign w:val="center"/>
                </w:tcPr>
                <w:p>
                  <w:r>
                    <w:t>0.039</w:t>
                  </w:r>
                </w:p>
              </w:tc>
              <w:tc>
                <w:tcPr>
                  <w:tcW w:w="1305" w:type="dxa"/>
                  <w:vAlign w:val="center"/>
                </w:tcPr>
                <w:p>
                  <w:r>
                    <w:t>0.85</w:t>
                  </w:r>
                </w:p>
              </w:tc>
              <w:tc>
                <w:tcPr>
                  <w:tcW w:w="1107" w:type="dxa"/>
                  <w:vAlign w:val="center"/>
                </w:tcPr>
                <w:p>
                  <w:r>
                    <w:t>3.06</w:t>
                  </w:r>
                </w:p>
              </w:tc>
              <w:tc>
                <w:tcPr>
                  <w:tcW w:w="1107" w:type="dxa"/>
                  <w:vAlign w:val="center"/>
                </w:tcPr>
                <w:p>
                  <w:r>
                    <w:t>0.75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948" w:type="dxa"/>
                  <w:vAlign w:val="center"/>
                </w:tcPr>
                <w:p>
                  <w:r>
                    <w:t>合计</w:t>
                  </w:r>
                </w:p>
              </w:tc>
              <w:tc>
                <w:tcPr>
                  <w:tcW w:w="950" w:type="dxa"/>
                  <w:vAlign w:val="center"/>
                </w:tcPr>
                <w:p/>
              </w:tc>
              <w:tc>
                <w:tcPr>
                  <w:tcW w:w="990" w:type="dxa"/>
                  <w:vAlign w:val="center"/>
                </w:tcPr>
                <w:p>
                  <w:r>
                    <w:t>2759.38</w:t>
                  </w:r>
                </w:p>
              </w:tc>
              <w:tc>
                <w:tcPr>
                  <w:tcW w:w="922" w:type="dxa"/>
                  <w:vAlign w:val="center"/>
                </w:tcPr>
                <w:p>
                  <w:r>
                    <w:t>1.000</w:t>
                  </w:r>
                </w:p>
              </w:tc>
              <w:tc>
                <w:tcPr>
                  <w:tcW w:w="1305" w:type="dxa"/>
                  <w:vAlign w:val="center"/>
                </w:tcPr>
                <w:p>
                  <w:r>
                    <w:t>0.75</w:t>
                  </w:r>
                </w:p>
              </w:tc>
              <w:tc>
                <w:tcPr>
                  <w:tcW w:w="1107" w:type="dxa"/>
                  <w:vAlign w:val="center"/>
                </w:tcPr>
                <w:p>
                  <w:r>
                    <w:t>3.75</w:t>
                  </w:r>
                </w:p>
              </w:tc>
              <w:tc>
                <w:tcPr>
                  <w:tcW w:w="1107" w:type="dxa"/>
                  <w:vAlign w:val="center"/>
                </w:tcPr>
                <w:p>
                  <w:r>
                    <w:t>0.75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tcW w:w="2948" w:type="dxa"/>
                  <w:shd w:val="clear" w:color="auto" w:fill="E6E6E6"/>
                  <w:vAlign w:val="center"/>
                </w:tcPr>
                <w:p>
                  <w:r>
                    <w:t>标准依据</w:t>
                  </w:r>
                </w:p>
              </w:tc>
              <w:tc>
                <w:tcPr>
                  <w:tcW w:w="6381" w:type="dxa"/>
                  <w:gridSpan w:val="6"/>
                </w:tcPr>
                <w:p>
                  <w:r>
                    <w:t>《建筑节能与可再生能源利用通用规范》GB55015-2021第3.1.10条</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62" w:hRule="atLeast"/>
              </w:trPr>
              <w:tc>
                <w:tcPr>
                  <w:tcW w:w="2948" w:type="dxa"/>
                  <w:shd w:val="clear" w:color="auto" w:fill="E6E6E6"/>
                  <w:vAlign w:val="center"/>
                </w:tcPr>
                <w:p>
                  <w:r>
                    <w:t>标准要求</w:t>
                  </w:r>
                </w:p>
              </w:tc>
              <w:tc>
                <w:tcPr>
                  <w:tcW w:w="6381" w:type="dxa"/>
                  <w:gridSpan w:val="6"/>
                </w:tcPr>
                <w:p>
                  <w:r>
                    <w:t>K应满足表3.1.10-5的规定(K≤1.50)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tcW w:w="2948" w:type="dxa"/>
                  <w:shd w:val="clear" w:color="auto" w:fill="E6E6E6"/>
                  <w:vAlign w:val="center"/>
                </w:tcPr>
                <w:p>
                  <w:r>
                    <w:t>结论</w:t>
                  </w:r>
                </w:p>
              </w:tc>
              <w:tc>
                <w:tcPr>
                  <w:tcW w:w="6381" w:type="dxa"/>
                  <w:gridSpan w:val="6"/>
                </w:tcPr>
                <w:p>
                  <w:r>
                    <w:t>满足</w:t>
                  </w:r>
                </w:p>
              </w:tc>
            </w:tr>
          </w:tbl>
          <w:p>
            <w:pPr>
              <w:widowControl w:val="0"/>
              <w:jc w:val="both"/>
              <w:rPr>
                <w:color w:val="000000"/>
                <w:kern w:val="2"/>
                <w:szCs w:val="24"/>
                <w:lang w:val="en-US"/>
              </w:rPr>
            </w:pPr>
          </w:p>
          <w:p>
            <w:pPr>
              <w:pStyle w:val="4"/>
              <w:widowControl w:val="0"/>
              <w:rPr>
                <w:kern w:val="2"/>
              </w:rPr>
            </w:pPr>
            <w:bookmarkStart w:id="56" w:name="_Toc123347854"/>
            <w:r>
              <w:rPr>
                <w:kern w:val="2"/>
              </w:rPr>
              <w:t>外窗热工</w:t>
            </w:r>
            <w:bookmarkEnd w:id="56"/>
          </w:p>
          <w:p>
            <w:pPr>
              <w:pStyle w:val="5"/>
              <w:widowControl w:val="0"/>
              <w:jc w:val="both"/>
              <w:rPr>
                <w:color w:val="000000"/>
                <w:kern w:val="2"/>
                <w:szCs w:val="24"/>
              </w:rPr>
            </w:pPr>
            <w:bookmarkStart w:id="57" w:name="_Toc123347855"/>
            <w:r>
              <w:rPr>
                <w:color w:val="000000"/>
                <w:kern w:val="2"/>
                <w:szCs w:val="24"/>
              </w:rPr>
              <w:t>外窗构造</w:t>
            </w:r>
            <w:bookmarkEnd w:id="57"/>
          </w:p>
          <w:tbl>
            <w:tblPr>
              <w:tblStyle w:val="12"/>
              <w:tblW w:w="933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905"/>
              <w:gridCol w:w="1868"/>
              <w:gridCol w:w="826"/>
              <w:gridCol w:w="832"/>
              <w:gridCol w:w="956"/>
              <w:gridCol w:w="956"/>
              <w:gridCol w:w="2990"/>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tcW w:w="905" w:type="dxa"/>
                  <w:shd w:val="clear" w:color="auto" w:fill="E6E6E6"/>
                  <w:vAlign w:val="center"/>
                </w:tcPr>
                <w:p>
                  <w:pPr>
                    <w:jc w:val="center"/>
                  </w:pPr>
                  <w:r>
                    <w:t>序号</w:t>
                  </w:r>
                </w:p>
              </w:tc>
              <w:tc>
                <w:tcPr>
                  <w:tcW w:w="1867" w:type="dxa"/>
                  <w:shd w:val="clear" w:color="auto" w:fill="E6E6E6"/>
                  <w:vAlign w:val="center"/>
                </w:tcPr>
                <w:p>
                  <w:pPr>
                    <w:jc w:val="center"/>
                  </w:pPr>
                  <w:r>
                    <w:t>构造名称</w:t>
                  </w:r>
                </w:p>
              </w:tc>
              <w:tc>
                <w:tcPr>
                  <w:tcW w:w="826" w:type="dxa"/>
                  <w:shd w:val="clear" w:color="auto" w:fill="E6E6E6"/>
                  <w:vAlign w:val="center"/>
                </w:tcPr>
                <w:p>
                  <w:pPr>
                    <w:jc w:val="center"/>
                  </w:pPr>
                  <w:r>
                    <w:t>构造编号</w:t>
                  </w:r>
                </w:p>
              </w:tc>
              <w:tc>
                <w:tcPr>
                  <w:tcW w:w="832" w:type="dxa"/>
                  <w:shd w:val="clear" w:color="auto" w:fill="E6E6E6"/>
                  <w:vAlign w:val="center"/>
                </w:tcPr>
                <w:p>
                  <w:pPr>
                    <w:jc w:val="center"/>
                  </w:pPr>
                  <w:r>
                    <w:t>传热系数</w:t>
                  </w:r>
                </w:p>
              </w:tc>
              <w:tc>
                <w:tcPr>
                  <w:tcW w:w="956" w:type="dxa"/>
                  <w:shd w:val="clear" w:color="auto" w:fill="E6E6E6"/>
                  <w:vAlign w:val="center"/>
                </w:tcPr>
                <w:p>
                  <w:pPr>
                    <w:jc w:val="center"/>
                  </w:pPr>
                  <w:r>
                    <w:t>太阳得热系数</w:t>
                  </w:r>
                </w:p>
              </w:tc>
              <w:tc>
                <w:tcPr>
                  <w:tcW w:w="956" w:type="dxa"/>
                  <w:shd w:val="clear" w:color="auto" w:fill="E6E6E6"/>
                  <w:vAlign w:val="center"/>
                </w:tcPr>
                <w:p>
                  <w:pPr>
                    <w:jc w:val="center"/>
                  </w:pPr>
                  <w:r>
                    <w:t>可见光透射比</w:t>
                  </w:r>
                </w:p>
              </w:tc>
              <w:tc>
                <w:tcPr>
                  <w:tcW w:w="2988" w:type="dxa"/>
                  <w:shd w:val="clear" w:color="auto" w:fill="E6E6E6"/>
                  <w:vAlign w:val="center"/>
                </w:tcPr>
                <w:p>
                  <w:pPr>
                    <w:jc w:val="center"/>
                  </w:pPr>
                  <w:r>
                    <w:t>备注</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Align w:val="center"/>
                </w:tcPr>
                <w:p>
                  <w:r>
                    <w:t>1</w:t>
                  </w:r>
                </w:p>
              </w:tc>
              <w:tc>
                <w:tcPr>
                  <w:tcW w:w="1867" w:type="dxa"/>
                  <w:vAlign w:val="center"/>
                </w:tcPr>
                <w:p>
                  <w:r>
                    <w:t>断热铝合金窗--6中透光双银Low-E+12氩气+6透明玻璃</w:t>
                  </w:r>
                </w:p>
              </w:tc>
              <w:tc>
                <w:tcPr>
                  <w:tcW w:w="826" w:type="dxa"/>
                  <w:vAlign w:val="center"/>
                </w:tcPr>
                <w:p>
                  <w:r>
                    <w:t>65</w:t>
                  </w:r>
                </w:p>
              </w:tc>
              <w:tc>
                <w:tcPr>
                  <w:tcW w:w="832" w:type="dxa"/>
                  <w:vAlign w:val="center"/>
                </w:tcPr>
                <w:p>
                  <w:r>
                    <w:t>2.00</w:t>
                  </w:r>
                </w:p>
              </w:tc>
              <w:tc>
                <w:tcPr>
                  <w:tcW w:w="956" w:type="dxa"/>
                  <w:vAlign w:val="center"/>
                </w:tcPr>
                <w:p>
                  <w:r>
                    <w:t>0.19</w:t>
                  </w:r>
                </w:p>
              </w:tc>
              <w:tc>
                <w:tcPr>
                  <w:tcW w:w="956" w:type="dxa"/>
                  <w:vAlign w:val="center"/>
                </w:tcPr>
                <w:p>
                  <w:r>
                    <w:t>0.800</w:t>
                  </w:r>
                </w:p>
              </w:tc>
              <w:tc>
                <w:tcPr>
                  <w:tcW w:w="2988" w:type="dxa"/>
                  <w:vAlign w:val="center"/>
                </w:tcPr>
                <w:p>
                  <w:r>
                    <w:t>来源《民用建筑热工设计规范》</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Align w:val="center"/>
                </w:tcPr>
                <w:p>
                  <w:r>
                    <w:t>2</w:t>
                  </w:r>
                </w:p>
              </w:tc>
              <w:tc>
                <w:tcPr>
                  <w:tcW w:w="1867" w:type="dxa"/>
                  <w:vAlign w:val="center"/>
                </w:tcPr>
                <w:p>
                  <w:r>
                    <w:t>断热铝合金窗--6中透光双银Low-E+12氩气+6透明玻璃</w:t>
                  </w:r>
                </w:p>
              </w:tc>
              <w:tc>
                <w:tcPr>
                  <w:tcW w:w="826" w:type="dxa"/>
                  <w:vAlign w:val="center"/>
                </w:tcPr>
                <w:p>
                  <w:r>
                    <w:t>18</w:t>
                  </w:r>
                </w:p>
              </w:tc>
              <w:tc>
                <w:tcPr>
                  <w:tcW w:w="832" w:type="dxa"/>
                  <w:vAlign w:val="center"/>
                </w:tcPr>
                <w:p>
                  <w:r>
                    <w:t>2.00</w:t>
                  </w:r>
                </w:p>
              </w:tc>
              <w:tc>
                <w:tcPr>
                  <w:tcW w:w="956" w:type="dxa"/>
                  <w:vAlign w:val="center"/>
                </w:tcPr>
                <w:p>
                  <w:r>
                    <w:t>0.19</w:t>
                  </w:r>
                </w:p>
              </w:tc>
              <w:tc>
                <w:tcPr>
                  <w:tcW w:w="956" w:type="dxa"/>
                  <w:vAlign w:val="center"/>
                </w:tcPr>
                <w:p>
                  <w:r>
                    <w:t>0.800</w:t>
                  </w:r>
                </w:p>
              </w:tc>
              <w:tc>
                <w:tcPr>
                  <w:tcW w:w="2988" w:type="dxa"/>
                  <w:vAlign w:val="center"/>
                </w:tcPr>
                <w:p/>
              </w:tc>
            </w:tr>
          </w:tbl>
          <w:p>
            <w:pPr>
              <w:pStyle w:val="5"/>
              <w:widowControl w:val="0"/>
              <w:jc w:val="both"/>
              <w:rPr>
                <w:color w:val="000000"/>
                <w:kern w:val="2"/>
                <w:szCs w:val="24"/>
              </w:rPr>
            </w:pPr>
            <w:bookmarkStart w:id="58" w:name="_Toc123347856"/>
            <w:r>
              <w:rPr>
                <w:color w:val="000000"/>
                <w:kern w:val="2"/>
                <w:szCs w:val="24"/>
              </w:rPr>
              <w:t>外窗外遮阳</w:t>
            </w:r>
            <w:bookmarkEnd w:id="58"/>
          </w:p>
          <w:tbl>
            <w:tblPr>
              <w:tblStyle w:val="12"/>
              <w:tblW w:w="933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443"/>
              <w:gridCol w:w="1754"/>
              <w:gridCol w:w="1777"/>
              <w:gridCol w:w="2661"/>
              <w:gridCol w:w="1698"/>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43" w:type="dxa"/>
                  <w:shd w:val="clear" w:color="auto" w:fill="E6E6E6"/>
                  <w:vAlign w:val="center"/>
                </w:tcPr>
                <w:p>
                  <w:pPr>
                    <w:jc w:val="center"/>
                  </w:pPr>
                  <w:r>
                    <w:t>朝向</w:t>
                  </w:r>
                </w:p>
              </w:tc>
              <w:tc>
                <w:tcPr>
                  <w:tcW w:w="1754" w:type="dxa"/>
                  <w:shd w:val="clear" w:color="auto" w:fill="E6E6E6"/>
                  <w:vAlign w:val="center"/>
                </w:tcPr>
                <w:p>
                  <w:pPr>
                    <w:jc w:val="center"/>
                  </w:pPr>
                  <w:r>
                    <w:t>立面编号</w:t>
                  </w:r>
                </w:p>
              </w:tc>
              <w:tc>
                <w:tcPr>
                  <w:tcW w:w="1777" w:type="dxa"/>
                  <w:shd w:val="clear" w:color="auto" w:fill="E6E6E6"/>
                  <w:vAlign w:val="center"/>
                </w:tcPr>
                <w:p>
                  <w:pPr>
                    <w:jc w:val="center"/>
                  </w:pPr>
                  <w:r>
                    <w:t>外遮阳</w:t>
                  </w:r>
                </w:p>
              </w:tc>
              <w:tc>
                <w:tcPr>
                  <w:tcW w:w="2660" w:type="dxa"/>
                  <w:shd w:val="clear" w:color="auto" w:fill="E6E6E6"/>
                  <w:vAlign w:val="center"/>
                </w:tcPr>
                <w:p>
                  <w:pPr>
                    <w:jc w:val="center"/>
                  </w:pPr>
                  <w:r>
                    <w:t>外遮阳</w:t>
                  </w:r>
                </w:p>
              </w:tc>
              <w:tc>
                <w:tcPr>
                  <w:tcW w:w="1697" w:type="dxa"/>
                  <w:shd w:val="clear" w:color="auto" w:fill="E6E6E6"/>
                  <w:vAlign w:val="center"/>
                </w:tcPr>
                <w:p>
                  <w:pPr>
                    <w:jc w:val="center"/>
                  </w:pPr>
                  <w:r>
                    <w:t>是否满足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43" w:type="dxa"/>
                  <w:vAlign w:val="center"/>
                </w:tcPr>
                <w:p>
                  <w:r>
                    <w:t>南向</w:t>
                  </w:r>
                </w:p>
              </w:tc>
              <w:tc>
                <w:tcPr>
                  <w:tcW w:w="1754" w:type="dxa"/>
                  <w:vAlign w:val="center"/>
                </w:tcPr>
                <w:p>
                  <w:r>
                    <w:t>南-默认立面</w:t>
                  </w:r>
                </w:p>
              </w:tc>
              <w:tc>
                <w:tcPr>
                  <w:tcW w:w="1777" w:type="dxa"/>
                  <w:vAlign w:val="center"/>
                </w:tcPr>
                <w:p>
                  <w:r>
                    <w:t>有</w:t>
                  </w:r>
                </w:p>
              </w:tc>
              <w:tc>
                <w:tcPr>
                  <w:tcW w:w="2660" w:type="dxa"/>
                  <w:vAlign w:val="center"/>
                </w:tcPr>
                <w:p>
                  <w:r>
                    <w:t>有外遮阳</w:t>
                  </w:r>
                </w:p>
              </w:tc>
              <w:tc>
                <w:tcPr>
                  <w:tcW w:w="1697" w:type="dxa"/>
                  <w:vAlign w:val="center"/>
                </w:tcPr>
                <w:p>
                  <w: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43" w:type="dxa"/>
                  <w:vAlign w:val="center"/>
                </w:tcPr>
                <w:p>
                  <w:r>
                    <w:t>东向</w:t>
                  </w:r>
                </w:p>
              </w:tc>
              <w:tc>
                <w:tcPr>
                  <w:tcW w:w="1754" w:type="dxa"/>
                  <w:vAlign w:val="center"/>
                </w:tcPr>
                <w:p>
                  <w:r>
                    <w:t>东-默认立面</w:t>
                  </w:r>
                </w:p>
              </w:tc>
              <w:tc>
                <w:tcPr>
                  <w:tcW w:w="1777" w:type="dxa"/>
                  <w:vAlign w:val="center"/>
                </w:tcPr>
                <w:p>
                  <w:r>
                    <w:t>有</w:t>
                  </w:r>
                </w:p>
              </w:tc>
              <w:tc>
                <w:tcPr>
                  <w:tcW w:w="2660" w:type="dxa"/>
                  <w:vAlign w:val="center"/>
                </w:tcPr>
                <w:p>
                  <w:r>
                    <w:t>有外遮阳</w:t>
                  </w:r>
                </w:p>
              </w:tc>
              <w:tc>
                <w:tcPr>
                  <w:tcW w:w="1697" w:type="dxa"/>
                  <w:vAlign w:val="center"/>
                </w:tcPr>
                <w:p>
                  <w: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43" w:type="dxa"/>
                  <w:vAlign w:val="center"/>
                </w:tcPr>
                <w:p>
                  <w:r>
                    <w:t>西向</w:t>
                  </w:r>
                </w:p>
              </w:tc>
              <w:tc>
                <w:tcPr>
                  <w:tcW w:w="1754" w:type="dxa"/>
                  <w:vAlign w:val="center"/>
                </w:tcPr>
                <w:p>
                  <w:r>
                    <w:t>西-默认立面</w:t>
                  </w:r>
                </w:p>
              </w:tc>
              <w:tc>
                <w:tcPr>
                  <w:tcW w:w="1777" w:type="dxa"/>
                  <w:vAlign w:val="center"/>
                </w:tcPr>
                <w:p>
                  <w:r>
                    <w:t>有</w:t>
                  </w:r>
                </w:p>
              </w:tc>
              <w:tc>
                <w:tcPr>
                  <w:tcW w:w="2660" w:type="dxa"/>
                  <w:vAlign w:val="center"/>
                </w:tcPr>
                <w:p>
                  <w:r>
                    <w:t>有外遮阳</w:t>
                  </w:r>
                </w:p>
              </w:tc>
              <w:tc>
                <w:tcPr>
                  <w:tcW w:w="1697" w:type="dxa"/>
                  <w:vAlign w:val="center"/>
                </w:tcPr>
                <w:p>
                  <w: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97" w:type="dxa"/>
                  <w:gridSpan w:val="2"/>
                  <w:shd w:val="clear" w:color="auto" w:fill="E6E6E6"/>
                  <w:vAlign w:val="center"/>
                </w:tcPr>
                <w:p>
                  <w:r>
                    <w:t>标准依据</w:t>
                  </w:r>
                </w:p>
              </w:tc>
              <w:tc>
                <w:tcPr>
                  <w:tcW w:w="6134" w:type="dxa"/>
                  <w:gridSpan w:val="3"/>
                  <w:vAlign w:val="center"/>
                </w:tcPr>
                <w:p>
                  <w:r>
                    <w:t>《建筑节能与可再生能源利用通用规范》GB55015-2021第3.1.15条</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97" w:type="dxa"/>
                  <w:gridSpan w:val="2"/>
                  <w:shd w:val="clear" w:color="auto" w:fill="E6E6E6"/>
                  <w:vAlign w:val="center"/>
                </w:tcPr>
                <w:p>
                  <w:r>
                    <w:t>标准要求</w:t>
                  </w:r>
                </w:p>
              </w:tc>
              <w:tc>
                <w:tcPr>
                  <w:tcW w:w="6134" w:type="dxa"/>
                  <w:gridSpan w:val="3"/>
                  <w:vAlign w:val="center"/>
                </w:tcPr>
                <w:p>
                  <w:r>
                    <w:t>甲类建筑东、西、南向外窗和透光幕墙应采取遮阳措施</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97" w:type="dxa"/>
                  <w:gridSpan w:val="2"/>
                  <w:shd w:val="clear" w:color="auto" w:fill="E6E6E6"/>
                  <w:vAlign w:val="center"/>
                </w:tcPr>
                <w:p>
                  <w:r>
                    <w:t>结论</w:t>
                  </w:r>
                </w:p>
              </w:tc>
              <w:tc>
                <w:tcPr>
                  <w:tcW w:w="6134" w:type="dxa"/>
                  <w:gridSpan w:val="3"/>
                  <w:vAlign w:val="center"/>
                </w:tcPr>
                <w:p>
                  <w:r>
                    <w:t>满足</w:t>
                  </w:r>
                </w:p>
              </w:tc>
            </w:tr>
          </w:tbl>
          <w:p>
            <w:pPr>
              <w:widowControl w:val="0"/>
              <w:jc w:val="both"/>
              <w:rPr>
                <w:color w:val="000000"/>
                <w:kern w:val="2"/>
                <w:szCs w:val="24"/>
                <w:lang w:val="en-US"/>
              </w:rPr>
            </w:pPr>
            <w:r>
              <w:rPr>
                <w:color w:val="000000"/>
                <w:kern w:val="2"/>
                <w:szCs w:val="24"/>
                <w:lang w:val="en-US"/>
              </w:rPr>
              <w:t>注：达标朝向只列出一项，不达标朝向最多列出10项</w:t>
            </w:r>
          </w:p>
          <w:p>
            <w:pPr>
              <w:pStyle w:val="5"/>
              <w:widowControl w:val="0"/>
              <w:jc w:val="both"/>
              <w:rPr>
                <w:color w:val="000000"/>
                <w:kern w:val="2"/>
                <w:szCs w:val="24"/>
              </w:rPr>
            </w:pPr>
            <w:bookmarkStart w:id="59" w:name="_Toc123347857"/>
            <w:r>
              <w:rPr>
                <w:color w:val="000000"/>
                <w:kern w:val="2"/>
                <w:szCs w:val="24"/>
              </w:rPr>
              <w:t>外遮阳类型</w:t>
            </w:r>
            <w:bookmarkEnd w:id="59"/>
          </w:p>
          <w:p>
            <w:pPr>
              <w:pStyle w:val="6"/>
              <w:widowControl w:val="0"/>
              <w:jc w:val="both"/>
              <w:rPr>
                <w:color w:val="000000"/>
                <w:kern w:val="2"/>
                <w:szCs w:val="24"/>
                <w:lang w:val="en-US"/>
              </w:rPr>
            </w:pPr>
            <w:r>
              <w:rPr>
                <w:color w:val="000000"/>
                <w:kern w:val="2"/>
                <w:szCs w:val="24"/>
                <w:lang w:val="en-US"/>
              </w:rPr>
              <w:t>自定义遮阳</w:t>
            </w:r>
          </w:p>
          <w:tbl>
            <w:tblPr>
              <w:tblStyle w:val="12"/>
              <w:tblW w:w="933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018"/>
              <w:gridCol w:w="1698"/>
              <w:gridCol w:w="1075"/>
              <w:gridCol w:w="1075"/>
              <w:gridCol w:w="1075"/>
              <w:gridCol w:w="3392"/>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18" w:type="dxa"/>
                  <w:shd w:val="clear" w:color="auto" w:fill="E6E6E6"/>
                  <w:vAlign w:val="center"/>
                </w:tcPr>
                <w:p>
                  <w:pPr>
                    <w:jc w:val="center"/>
                  </w:pPr>
                  <w:r>
                    <w:t>序号</w:t>
                  </w:r>
                </w:p>
              </w:tc>
              <w:tc>
                <w:tcPr>
                  <w:tcW w:w="1697" w:type="dxa"/>
                  <w:shd w:val="clear" w:color="auto" w:fill="E6E6E6"/>
                  <w:vAlign w:val="center"/>
                </w:tcPr>
                <w:p>
                  <w:pPr>
                    <w:jc w:val="center"/>
                  </w:pPr>
                  <w:r>
                    <w:t>编号</w:t>
                  </w:r>
                </w:p>
              </w:tc>
              <w:tc>
                <w:tcPr>
                  <w:tcW w:w="1075" w:type="dxa"/>
                  <w:shd w:val="clear" w:color="auto" w:fill="E6E6E6"/>
                  <w:vAlign w:val="center"/>
                </w:tcPr>
                <w:p>
                  <w:pPr>
                    <w:jc w:val="center"/>
                  </w:pPr>
                  <w:r>
                    <w:t>夏季遮阳系数</w:t>
                  </w:r>
                </w:p>
              </w:tc>
              <w:tc>
                <w:tcPr>
                  <w:tcW w:w="1075" w:type="dxa"/>
                  <w:shd w:val="clear" w:color="auto" w:fill="E6E6E6"/>
                  <w:vAlign w:val="center"/>
                </w:tcPr>
                <w:p>
                  <w:pPr>
                    <w:jc w:val="center"/>
                  </w:pPr>
                  <w:r>
                    <w:t>冬季遮阳系数</w:t>
                  </w:r>
                </w:p>
              </w:tc>
              <w:tc>
                <w:tcPr>
                  <w:tcW w:w="1075" w:type="dxa"/>
                  <w:shd w:val="clear" w:color="auto" w:fill="E6E6E6"/>
                  <w:vAlign w:val="center"/>
                </w:tcPr>
                <w:p>
                  <w:pPr>
                    <w:jc w:val="center"/>
                  </w:pPr>
                  <w:r>
                    <w:t>平均遮阳系数</w:t>
                  </w:r>
                </w:p>
              </w:tc>
              <w:tc>
                <w:tcPr>
                  <w:tcW w:w="3390" w:type="dxa"/>
                  <w:shd w:val="clear" w:color="auto" w:fill="E6E6E6"/>
                  <w:vAlign w:val="center"/>
                </w:tcPr>
                <w:p>
                  <w:pPr>
                    <w:jc w:val="center"/>
                  </w:pPr>
                  <w:r>
                    <w:t>备注</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tcW w:w="1018" w:type="dxa"/>
                  <w:vAlign w:val="center"/>
                </w:tcPr>
                <w:p>
                  <w:r>
                    <w:t>1</w:t>
                  </w:r>
                </w:p>
              </w:tc>
              <w:tc>
                <w:tcPr>
                  <w:tcW w:w="1697" w:type="dxa"/>
                  <w:vAlign w:val="center"/>
                </w:tcPr>
                <w:p>
                  <w:r>
                    <w:t>活动遮阳</w:t>
                  </w:r>
                </w:p>
              </w:tc>
              <w:tc>
                <w:tcPr>
                  <w:tcW w:w="1075" w:type="dxa"/>
                  <w:vAlign w:val="center"/>
                </w:tcPr>
                <w:p>
                  <w:r>
                    <w:t>0.330</w:t>
                  </w:r>
                </w:p>
              </w:tc>
              <w:tc>
                <w:tcPr>
                  <w:tcW w:w="1075" w:type="dxa"/>
                  <w:vAlign w:val="center"/>
                </w:tcPr>
                <w:p>
                  <w:r>
                    <w:t>1.000</w:t>
                  </w:r>
                </w:p>
              </w:tc>
              <w:tc>
                <w:tcPr>
                  <w:tcW w:w="1075" w:type="dxa"/>
                  <w:vAlign w:val="center"/>
                </w:tcPr>
                <w:p>
                  <w:r>
                    <w:t>0.665</w:t>
                  </w:r>
                </w:p>
              </w:tc>
              <w:tc>
                <w:tcPr>
                  <w:tcW w:w="3390" w:type="dxa"/>
                  <w:vAlign w:val="center"/>
                </w:tcPr>
                <w:p/>
              </w:tc>
            </w:tr>
          </w:tbl>
          <w:p>
            <w:pPr>
              <w:pStyle w:val="5"/>
              <w:widowControl w:val="0"/>
              <w:jc w:val="both"/>
              <w:rPr>
                <w:color w:val="000000"/>
                <w:kern w:val="2"/>
                <w:szCs w:val="24"/>
              </w:rPr>
            </w:pPr>
            <w:bookmarkStart w:id="60" w:name="_Toc123347858"/>
            <w:r>
              <w:rPr>
                <w:color w:val="000000"/>
                <w:kern w:val="2"/>
                <w:szCs w:val="24"/>
              </w:rPr>
              <w:t>平均传热系数</w:t>
            </w:r>
            <w:bookmarkEnd w:id="60"/>
          </w:p>
          <w:p>
            <w:pPr>
              <w:widowControl w:val="0"/>
              <w:jc w:val="both"/>
              <w:rPr>
                <w:color w:val="000000"/>
                <w:kern w:val="2"/>
                <w:szCs w:val="24"/>
                <w:lang w:val="en-US"/>
              </w:rPr>
            </w:pPr>
            <w:r>
              <w:rPr>
                <w:color w:val="000000"/>
                <w:kern w:val="2"/>
                <w:szCs w:val="24"/>
                <w:lang w:val="en-US"/>
              </w:rPr>
              <w:t>1. 南向：</w:t>
            </w:r>
          </w:p>
          <w:p>
            <w:pPr>
              <w:widowControl w:val="0"/>
              <w:jc w:val="both"/>
              <w:rPr>
                <w:color w:val="000000"/>
                <w:kern w:val="2"/>
                <w:szCs w:val="24"/>
                <w:lang w:val="en-US"/>
              </w:rPr>
            </w:pPr>
            <w:r>
              <w:rPr>
                <w:color w:val="000000"/>
                <w:kern w:val="2"/>
                <w:szCs w:val="24"/>
                <w:lang w:val="en-US"/>
              </w:rPr>
              <w:t>南-默认立面</w:t>
            </w:r>
          </w:p>
          <w:tbl>
            <w:tblPr>
              <w:tblStyle w:val="12"/>
              <w:tblW w:w="933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012"/>
              <w:gridCol w:w="1188"/>
              <w:gridCol w:w="1188"/>
              <w:gridCol w:w="1189"/>
              <w:gridCol w:w="1189"/>
              <w:gridCol w:w="1189"/>
              <w:gridCol w:w="1189"/>
              <w:gridCol w:w="1189"/>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13" w:type="dxa"/>
                  <w:shd w:val="clear" w:color="auto" w:fill="E6E6E6"/>
                  <w:vAlign w:val="center"/>
                </w:tcPr>
                <w:p>
                  <w:pPr>
                    <w:jc w:val="center"/>
                  </w:pPr>
                  <w:r>
                    <w:t>序号</w:t>
                  </w:r>
                </w:p>
              </w:tc>
              <w:tc>
                <w:tcPr>
                  <w:tcW w:w="1188" w:type="dxa"/>
                  <w:shd w:val="clear" w:color="auto" w:fill="E6E6E6"/>
                  <w:vAlign w:val="center"/>
                </w:tcPr>
                <w:p>
                  <w:pPr>
                    <w:jc w:val="center"/>
                  </w:pPr>
                  <w:r>
                    <w:t>门窗编号</w:t>
                  </w:r>
                </w:p>
              </w:tc>
              <w:tc>
                <w:tcPr>
                  <w:tcW w:w="1188" w:type="dxa"/>
                  <w:shd w:val="clear" w:color="auto" w:fill="E6E6E6"/>
                  <w:vAlign w:val="center"/>
                </w:tcPr>
                <w:p>
                  <w:pPr>
                    <w:jc w:val="center"/>
                  </w:pPr>
                  <w:r>
                    <w:t>楼层</w:t>
                  </w:r>
                </w:p>
              </w:tc>
              <w:tc>
                <w:tcPr>
                  <w:tcW w:w="1188" w:type="dxa"/>
                  <w:shd w:val="clear" w:color="auto" w:fill="E6E6E6"/>
                  <w:vAlign w:val="center"/>
                </w:tcPr>
                <w:p>
                  <w:pPr>
                    <w:jc w:val="center"/>
                  </w:pPr>
                  <w:r>
                    <w:t>数量</w:t>
                  </w:r>
                </w:p>
              </w:tc>
              <w:tc>
                <w:tcPr>
                  <w:tcW w:w="1188" w:type="dxa"/>
                  <w:shd w:val="clear" w:color="auto" w:fill="E6E6E6"/>
                  <w:vAlign w:val="center"/>
                </w:tcPr>
                <w:p>
                  <w:pPr>
                    <w:jc w:val="center"/>
                  </w:pPr>
                  <w:r>
                    <w:t>单个面积（㎡）</w:t>
                  </w:r>
                </w:p>
              </w:tc>
              <w:tc>
                <w:tcPr>
                  <w:tcW w:w="1188" w:type="dxa"/>
                  <w:shd w:val="clear" w:color="auto" w:fill="E6E6E6"/>
                  <w:vAlign w:val="center"/>
                </w:tcPr>
                <w:p>
                  <w:pPr>
                    <w:jc w:val="center"/>
                  </w:pPr>
                  <w:r>
                    <w:t>总面积（㎡）</w:t>
                  </w:r>
                </w:p>
              </w:tc>
              <w:tc>
                <w:tcPr>
                  <w:tcW w:w="1188" w:type="dxa"/>
                  <w:shd w:val="clear" w:color="auto" w:fill="E6E6E6"/>
                  <w:vAlign w:val="center"/>
                </w:tcPr>
                <w:p>
                  <w:pPr>
                    <w:jc w:val="center"/>
                  </w:pPr>
                  <w:r>
                    <w:t>构造编号</w:t>
                  </w:r>
                </w:p>
              </w:tc>
              <w:tc>
                <w:tcPr>
                  <w:tcW w:w="1188" w:type="dxa"/>
                  <w:shd w:val="clear" w:color="auto" w:fill="E6E6E6"/>
                  <w:vAlign w:val="center"/>
                </w:tcPr>
                <w:p>
                  <w:pPr>
                    <w:jc w:val="center"/>
                  </w:pPr>
                  <w:r>
                    <w:t>传热系数</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13" w:type="dxa"/>
                  <w:vAlign w:val="center"/>
                </w:tcPr>
                <w:p>
                  <w:r>
                    <w:t>1</w:t>
                  </w:r>
                </w:p>
              </w:tc>
              <w:tc>
                <w:tcPr>
                  <w:tcW w:w="1188" w:type="dxa"/>
                  <w:vAlign w:val="center"/>
                </w:tcPr>
                <w:p/>
              </w:tc>
              <w:tc>
                <w:tcPr>
                  <w:tcW w:w="1188" w:type="dxa"/>
                  <w:vAlign w:val="center"/>
                </w:tcPr>
                <w:p>
                  <w:r>
                    <w:t>1</w:t>
                  </w:r>
                </w:p>
              </w:tc>
              <w:tc>
                <w:tcPr>
                  <w:tcW w:w="1188" w:type="dxa"/>
                  <w:vAlign w:val="center"/>
                </w:tcPr>
                <w:p>
                  <w:r>
                    <w:t>1</w:t>
                  </w:r>
                </w:p>
              </w:tc>
              <w:tc>
                <w:tcPr>
                  <w:tcW w:w="1188" w:type="dxa"/>
                  <w:vAlign w:val="center"/>
                </w:tcPr>
                <w:p>
                  <w:r>
                    <w:t>57.576</w:t>
                  </w:r>
                </w:p>
              </w:tc>
              <w:tc>
                <w:tcPr>
                  <w:tcW w:w="1188" w:type="dxa"/>
                  <w:vAlign w:val="center"/>
                </w:tcPr>
                <w:p>
                  <w:r>
                    <w:t>57.576</w:t>
                  </w:r>
                </w:p>
              </w:tc>
              <w:tc>
                <w:tcPr>
                  <w:tcW w:w="1188" w:type="dxa"/>
                  <w:vAlign w:val="center"/>
                </w:tcPr>
                <w:p>
                  <w:r>
                    <w:t>65</w:t>
                  </w:r>
                </w:p>
              </w:tc>
              <w:tc>
                <w:tcPr>
                  <w:tcW w:w="1188" w:type="dxa"/>
                  <w:vAlign w:val="center"/>
                </w:tcPr>
                <w:p>
                  <w:r>
                    <w:t>2.000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13" w:type="dxa"/>
                  <w:vAlign w:val="center"/>
                </w:tcPr>
                <w:p>
                  <w:r>
                    <w:t>2</w:t>
                  </w:r>
                </w:p>
              </w:tc>
              <w:tc>
                <w:tcPr>
                  <w:tcW w:w="1188" w:type="dxa"/>
                  <w:vAlign w:val="center"/>
                </w:tcPr>
                <w:p/>
              </w:tc>
              <w:tc>
                <w:tcPr>
                  <w:tcW w:w="1188" w:type="dxa"/>
                  <w:vAlign w:val="center"/>
                </w:tcPr>
                <w:p>
                  <w:r>
                    <w:t>1</w:t>
                  </w:r>
                </w:p>
              </w:tc>
              <w:tc>
                <w:tcPr>
                  <w:tcW w:w="1188" w:type="dxa"/>
                  <w:vAlign w:val="center"/>
                </w:tcPr>
                <w:p>
                  <w:r>
                    <w:t>1</w:t>
                  </w:r>
                </w:p>
              </w:tc>
              <w:tc>
                <w:tcPr>
                  <w:tcW w:w="1188" w:type="dxa"/>
                  <w:vAlign w:val="center"/>
                </w:tcPr>
                <w:p>
                  <w:r>
                    <w:t>43.281</w:t>
                  </w:r>
                </w:p>
              </w:tc>
              <w:tc>
                <w:tcPr>
                  <w:tcW w:w="1188" w:type="dxa"/>
                  <w:vAlign w:val="center"/>
                </w:tcPr>
                <w:p>
                  <w:r>
                    <w:t>43.281</w:t>
                  </w:r>
                </w:p>
              </w:tc>
              <w:tc>
                <w:tcPr>
                  <w:tcW w:w="1188" w:type="dxa"/>
                  <w:vAlign w:val="center"/>
                </w:tcPr>
                <w:p>
                  <w:r>
                    <w:t>65</w:t>
                  </w:r>
                </w:p>
              </w:tc>
              <w:tc>
                <w:tcPr>
                  <w:tcW w:w="1188" w:type="dxa"/>
                  <w:vAlign w:val="center"/>
                </w:tcPr>
                <w:p>
                  <w:r>
                    <w:t>2.000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13" w:type="dxa"/>
                  <w:vAlign w:val="center"/>
                </w:tcPr>
                <w:p>
                  <w:r>
                    <w:t>3</w:t>
                  </w:r>
                </w:p>
              </w:tc>
              <w:tc>
                <w:tcPr>
                  <w:tcW w:w="1188" w:type="dxa"/>
                  <w:vAlign w:val="center"/>
                </w:tcPr>
                <w:p/>
              </w:tc>
              <w:tc>
                <w:tcPr>
                  <w:tcW w:w="1188" w:type="dxa"/>
                  <w:vAlign w:val="center"/>
                </w:tcPr>
                <w:p>
                  <w:r>
                    <w:t>2</w:t>
                  </w:r>
                </w:p>
              </w:tc>
              <w:tc>
                <w:tcPr>
                  <w:tcW w:w="1188" w:type="dxa"/>
                  <w:vAlign w:val="center"/>
                </w:tcPr>
                <w:p>
                  <w:r>
                    <w:t>1</w:t>
                  </w:r>
                </w:p>
              </w:tc>
              <w:tc>
                <w:tcPr>
                  <w:tcW w:w="1188" w:type="dxa"/>
                  <w:vAlign w:val="center"/>
                </w:tcPr>
                <w:p>
                  <w:r>
                    <w:t>12.594</w:t>
                  </w:r>
                </w:p>
              </w:tc>
              <w:tc>
                <w:tcPr>
                  <w:tcW w:w="1188" w:type="dxa"/>
                  <w:vAlign w:val="center"/>
                </w:tcPr>
                <w:p>
                  <w:r>
                    <w:t>12.594</w:t>
                  </w:r>
                </w:p>
              </w:tc>
              <w:tc>
                <w:tcPr>
                  <w:tcW w:w="1188" w:type="dxa"/>
                  <w:vAlign w:val="center"/>
                </w:tcPr>
                <w:p>
                  <w:r>
                    <w:t>65</w:t>
                  </w:r>
                </w:p>
              </w:tc>
              <w:tc>
                <w:tcPr>
                  <w:tcW w:w="1188" w:type="dxa"/>
                  <w:vAlign w:val="center"/>
                </w:tcPr>
                <w:p>
                  <w:r>
                    <w:t>2.000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13" w:type="dxa"/>
                  <w:vAlign w:val="center"/>
                </w:tcPr>
                <w:p>
                  <w:r>
                    <w:t>4</w:t>
                  </w:r>
                </w:p>
              </w:tc>
              <w:tc>
                <w:tcPr>
                  <w:tcW w:w="1188" w:type="dxa"/>
                  <w:vAlign w:val="center"/>
                </w:tcPr>
                <w:p/>
              </w:tc>
              <w:tc>
                <w:tcPr>
                  <w:tcW w:w="1188" w:type="dxa"/>
                  <w:vAlign w:val="center"/>
                </w:tcPr>
                <w:p>
                  <w:r>
                    <w:t>2</w:t>
                  </w:r>
                </w:p>
              </w:tc>
              <w:tc>
                <w:tcPr>
                  <w:tcW w:w="1188" w:type="dxa"/>
                  <w:vAlign w:val="center"/>
                </w:tcPr>
                <w:p>
                  <w:r>
                    <w:t>1</w:t>
                  </w:r>
                </w:p>
              </w:tc>
              <w:tc>
                <w:tcPr>
                  <w:tcW w:w="1188" w:type="dxa"/>
                  <w:vAlign w:val="center"/>
                </w:tcPr>
                <w:p>
                  <w:r>
                    <w:t>39.008</w:t>
                  </w:r>
                </w:p>
              </w:tc>
              <w:tc>
                <w:tcPr>
                  <w:tcW w:w="1188" w:type="dxa"/>
                  <w:vAlign w:val="center"/>
                </w:tcPr>
                <w:p>
                  <w:r>
                    <w:t>39.008</w:t>
                  </w:r>
                </w:p>
              </w:tc>
              <w:tc>
                <w:tcPr>
                  <w:tcW w:w="1188" w:type="dxa"/>
                  <w:vAlign w:val="center"/>
                </w:tcPr>
                <w:p>
                  <w:r>
                    <w:t>65</w:t>
                  </w:r>
                </w:p>
              </w:tc>
              <w:tc>
                <w:tcPr>
                  <w:tcW w:w="1188" w:type="dxa"/>
                  <w:vAlign w:val="center"/>
                </w:tcPr>
                <w:p>
                  <w:r>
                    <w:t>2.000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13" w:type="dxa"/>
                  <w:vAlign w:val="center"/>
                </w:tcPr>
                <w:p>
                  <w:r>
                    <w:t>5</w:t>
                  </w:r>
                </w:p>
              </w:tc>
              <w:tc>
                <w:tcPr>
                  <w:tcW w:w="1188" w:type="dxa"/>
                  <w:vAlign w:val="center"/>
                </w:tcPr>
                <w:p/>
              </w:tc>
              <w:tc>
                <w:tcPr>
                  <w:tcW w:w="1188" w:type="dxa"/>
                  <w:vAlign w:val="center"/>
                </w:tcPr>
                <w:p>
                  <w:r>
                    <w:t>2</w:t>
                  </w:r>
                </w:p>
              </w:tc>
              <w:tc>
                <w:tcPr>
                  <w:tcW w:w="1188" w:type="dxa"/>
                  <w:vAlign w:val="center"/>
                </w:tcPr>
                <w:p>
                  <w:r>
                    <w:t>1</w:t>
                  </w:r>
                </w:p>
              </w:tc>
              <w:tc>
                <w:tcPr>
                  <w:tcW w:w="1188" w:type="dxa"/>
                  <w:vAlign w:val="center"/>
                </w:tcPr>
                <w:p>
                  <w:r>
                    <w:t>79.246</w:t>
                  </w:r>
                </w:p>
              </w:tc>
              <w:tc>
                <w:tcPr>
                  <w:tcW w:w="1188" w:type="dxa"/>
                  <w:vAlign w:val="center"/>
                </w:tcPr>
                <w:p>
                  <w:r>
                    <w:t>79.246</w:t>
                  </w:r>
                </w:p>
              </w:tc>
              <w:tc>
                <w:tcPr>
                  <w:tcW w:w="1188" w:type="dxa"/>
                  <w:vAlign w:val="center"/>
                </w:tcPr>
                <w:p>
                  <w:r>
                    <w:t>65</w:t>
                  </w:r>
                </w:p>
              </w:tc>
              <w:tc>
                <w:tcPr>
                  <w:tcW w:w="1188" w:type="dxa"/>
                  <w:vAlign w:val="center"/>
                </w:tcPr>
                <w:p>
                  <w:r>
                    <w:t>2.000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13" w:type="dxa"/>
                  <w:vAlign w:val="center"/>
                </w:tcPr>
                <w:p>
                  <w:r>
                    <w:t>6</w:t>
                  </w:r>
                </w:p>
              </w:tc>
              <w:tc>
                <w:tcPr>
                  <w:tcW w:w="1188" w:type="dxa"/>
                  <w:vAlign w:val="center"/>
                </w:tcPr>
                <w:p/>
              </w:tc>
              <w:tc>
                <w:tcPr>
                  <w:tcW w:w="1188" w:type="dxa"/>
                  <w:vAlign w:val="center"/>
                </w:tcPr>
                <w:p>
                  <w:r>
                    <w:t>2~4</w:t>
                  </w:r>
                </w:p>
              </w:tc>
              <w:tc>
                <w:tcPr>
                  <w:tcW w:w="1188" w:type="dxa"/>
                  <w:vAlign w:val="center"/>
                </w:tcPr>
                <w:p>
                  <w:r>
                    <w:t>3</w:t>
                  </w:r>
                </w:p>
              </w:tc>
              <w:tc>
                <w:tcPr>
                  <w:tcW w:w="1188" w:type="dxa"/>
                  <w:vAlign w:val="center"/>
                </w:tcPr>
                <w:p>
                  <w:r>
                    <w:t>14.437</w:t>
                  </w:r>
                </w:p>
              </w:tc>
              <w:tc>
                <w:tcPr>
                  <w:tcW w:w="1188" w:type="dxa"/>
                  <w:vAlign w:val="center"/>
                </w:tcPr>
                <w:p>
                  <w:r>
                    <w:t>43.311</w:t>
                  </w:r>
                </w:p>
              </w:tc>
              <w:tc>
                <w:tcPr>
                  <w:tcW w:w="1188" w:type="dxa"/>
                  <w:vAlign w:val="center"/>
                </w:tcPr>
                <w:p>
                  <w:r>
                    <w:t>65</w:t>
                  </w:r>
                </w:p>
              </w:tc>
              <w:tc>
                <w:tcPr>
                  <w:tcW w:w="1188" w:type="dxa"/>
                  <w:vAlign w:val="center"/>
                </w:tcPr>
                <w:p>
                  <w:r>
                    <w:t>2.000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13" w:type="dxa"/>
                  <w:vAlign w:val="center"/>
                </w:tcPr>
                <w:p>
                  <w:r>
                    <w:t>7</w:t>
                  </w:r>
                </w:p>
              </w:tc>
              <w:tc>
                <w:tcPr>
                  <w:tcW w:w="1188" w:type="dxa"/>
                  <w:vAlign w:val="center"/>
                </w:tcPr>
                <w:p/>
              </w:tc>
              <w:tc>
                <w:tcPr>
                  <w:tcW w:w="1188" w:type="dxa"/>
                  <w:vAlign w:val="center"/>
                </w:tcPr>
                <w:p>
                  <w:r>
                    <w:t>2~4</w:t>
                  </w:r>
                </w:p>
              </w:tc>
              <w:tc>
                <w:tcPr>
                  <w:tcW w:w="1188" w:type="dxa"/>
                  <w:vAlign w:val="center"/>
                </w:tcPr>
                <w:p>
                  <w:r>
                    <w:t>3</w:t>
                  </w:r>
                </w:p>
              </w:tc>
              <w:tc>
                <w:tcPr>
                  <w:tcW w:w="1188" w:type="dxa"/>
                  <w:vAlign w:val="center"/>
                </w:tcPr>
                <w:p>
                  <w:r>
                    <w:t>14.813</w:t>
                  </w:r>
                </w:p>
              </w:tc>
              <w:tc>
                <w:tcPr>
                  <w:tcW w:w="1188" w:type="dxa"/>
                  <w:vAlign w:val="center"/>
                </w:tcPr>
                <w:p>
                  <w:r>
                    <w:t>44.439</w:t>
                  </w:r>
                </w:p>
              </w:tc>
              <w:tc>
                <w:tcPr>
                  <w:tcW w:w="1188" w:type="dxa"/>
                  <w:vAlign w:val="center"/>
                </w:tcPr>
                <w:p>
                  <w:r>
                    <w:t>65</w:t>
                  </w:r>
                </w:p>
              </w:tc>
              <w:tc>
                <w:tcPr>
                  <w:tcW w:w="1188" w:type="dxa"/>
                  <w:vAlign w:val="center"/>
                </w:tcPr>
                <w:p>
                  <w:r>
                    <w:t>2.000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13" w:type="dxa"/>
                  <w:vAlign w:val="center"/>
                </w:tcPr>
                <w:p>
                  <w:r>
                    <w:t>8</w:t>
                  </w:r>
                </w:p>
              </w:tc>
              <w:tc>
                <w:tcPr>
                  <w:tcW w:w="1188" w:type="dxa"/>
                  <w:vAlign w:val="center"/>
                </w:tcPr>
                <w:p/>
              </w:tc>
              <w:tc>
                <w:tcPr>
                  <w:tcW w:w="1188" w:type="dxa"/>
                  <w:vAlign w:val="center"/>
                </w:tcPr>
                <w:p>
                  <w:r>
                    <w:t>2~4</w:t>
                  </w:r>
                </w:p>
              </w:tc>
              <w:tc>
                <w:tcPr>
                  <w:tcW w:w="1188" w:type="dxa"/>
                  <w:vAlign w:val="center"/>
                </w:tcPr>
                <w:p>
                  <w:r>
                    <w:t>3</w:t>
                  </w:r>
                </w:p>
              </w:tc>
              <w:tc>
                <w:tcPr>
                  <w:tcW w:w="1188" w:type="dxa"/>
                  <w:vAlign w:val="center"/>
                </w:tcPr>
                <w:p>
                  <w:r>
                    <w:t>14.827</w:t>
                  </w:r>
                </w:p>
              </w:tc>
              <w:tc>
                <w:tcPr>
                  <w:tcW w:w="1188" w:type="dxa"/>
                  <w:vAlign w:val="center"/>
                </w:tcPr>
                <w:p>
                  <w:r>
                    <w:t>44.481</w:t>
                  </w:r>
                </w:p>
              </w:tc>
              <w:tc>
                <w:tcPr>
                  <w:tcW w:w="1188" w:type="dxa"/>
                  <w:vAlign w:val="center"/>
                </w:tcPr>
                <w:p>
                  <w:r>
                    <w:t>65</w:t>
                  </w:r>
                </w:p>
              </w:tc>
              <w:tc>
                <w:tcPr>
                  <w:tcW w:w="1188" w:type="dxa"/>
                  <w:vAlign w:val="center"/>
                </w:tcPr>
                <w:p>
                  <w:r>
                    <w:t>2.000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13" w:type="dxa"/>
                  <w:vAlign w:val="center"/>
                </w:tcPr>
                <w:p>
                  <w:r>
                    <w:t>9</w:t>
                  </w:r>
                </w:p>
              </w:tc>
              <w:tc>
                <w:tcPr>
                  <w:tcW w:w="1188" w:type="dxa"/>
                  <w:vAlign w:val="center"/>
                </w:tcPr>
                <w:p/>
              </w:tc>
              <w:tc>
                <w:tcPr>
                  <w:tcW w:w="1188" w:type="dxa"/>
                  <w:vAlign w:val="center"/>
                </w:tcPr>
                <w:p>
                  <w:r>
                    <w:t>2~4</w:t>
                  </w:r>
                </w:p>
              </w:tc>
              <w:tc>
                <w:tcPr>
                  <w:tcW w:w="1188" w:type="dxa"/>
                  <w:vAlign w:val="center"/>
                </w:tcPr>
                <w:p>
                  <w:r>
                    <w:t>3</w:t>
                  </w:r>
                </w:p>
              </w:tc>
              <w:tc>
                <w:tcPr>
                  <w:tcW w:w="1188" w:type="dxa"/>
                  <w:vAlign w:val="center"/>
                </w:tcPr>
                <w:p>
                  <w:r>
                    <w:t>14.423</w:t>
                  </w:r>
                </w:p>
              </w:tc>
              <w:tc>
                <w:tcPr>
                  <w:tcW w:w="1188" w:type="dxa"/>
                  <w:vAlign w:val="center"/>
                </w:tcPr>
                <w:p>
                  <w:r>
                    <w:t>43.269</w:t>
                  </w:r>
                </w:p>
              </w:tc>
              <w:tc>
                <w:tcPr>
                  <w:tcW w:w="1188" w:type="dxa"/>
                  <w:vAlign w:val="center"/>
                </w:tcPr>
                <w:p>
                  <w:r>
                    <w:t>65</w:t>
                  </w:r>
                </w:p>
              </w:tc>
              <w:tc>
                <w:tcPr>
                  <w:tcW w:w="1188" w:type="dxa"/>
                  <w:vAlign w:val="center"/>
                </w:tcPr>
                <w:p>
                  <w:r>
                    <w:t>2.000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13" w:type="dxa"/>
                  <w:vAlign w:val="center"/>
                </w:tcPr>
                <w:p>
                  <w:r>
                    <w:t>10</w:t>
                  </w:r>
                </w:p>
              </w:tc>
              <w:tc>
                <w:tcPr>
                  <w:tcW w:w="1188" w:type="dxa"/>
                  <w:vAlign w:val="center"/>
                </w:tcPr>
                <w:p/>
              </w:tc>
              <w:tc>
                <w:tcPr>
                  <w:tcW w:w="1188" w:type="dxa"/>
                  <w:vAlign w:val="center"/>
                </w:tcPr>
                <w:p>
                  <w:r>
                    <w:t>3~4</w:t>
                  </w:r>
                </w:p>
              </w:tc>
              <w:tc>
                <w:tcPr>
                  <w:tcW w:w="1188" w:type="dxa"/>
                  <w:vAlign w:val="center"/>
                </w:tcPr>
                <w:p>
                  <w:r>
                    <w:t>2</w:t>
                  </w:r>
                </w:p>
              </w:tc>
              <w:tc>
                <w:tcPr>
                  <w:tcW w:w="1188" w:type="dxa"/>
                  <w:vAlign w:val="center"/>
                </w:tcPr>
                <w:p>
                  <w:r>
                    <w:t>20.280</w:t>
                  </w:r>
                </w:p>
              </w:tc>
              <w:tc>
                <w:tcPr>
                  <w:tcW w:w="1188" w:type="dxa"/>
                  <w:vAlign w:val="center"/>
                </w:tcPr>
                <w:p>
                  <w:r>
                    <w:t>40.561</w:t>
                  </w:r>
                </w:p>
              </w:tc>
              <w:tc>
                <w:tcPr>
                  <w:tcW w:w="1188" w:type="dxa"/>
                  <w:vAlign w:val="center"/>
                </w:tcPr>
                <w:p>
                  <w:r>
                    <w:t>65</w:t>
                  </w:r>
                </w:p>
              </w:tc>
              <w:tc>
                <w:tcPr>
                  <w:tcW w:w="1188" w:type="dxa"/>
                  <w:vAlign w:val="center"/>
                </w:tcPr>
                <w:p>
                  <w:r>
                    <w:t>2.000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13" w:type="dxa"/>
                  <w:vAlign w:val="center"/>
                </w:tcPr>
                <w:p>
                  <w:r>
                    <w:t>11</w:t>
                  </w:r>
                </w:p>
              </w:tc>
              <w:tc>
                <w:tcPr>
                  <w:tcW w:w="1188" w:type="dxa"/>
                  <w:vAlign w:val="center"/>
                </w:tcPr>
                <w:p/>
              </w:tc>
              <w:tc>
                <w:tcPr>
                  <w:tcW w:w="1188" w:type="dxa"/>
                  <w:vAlign w:val="center"/>
                </w:tcPr>
                <w:p>
                  <w:r>
                    <w:t>3~4</w:t>
                  </w:r>
                </w:p>
              </w:tc>
              <w:tc>
                <w:tcPr>
                  <w:tcW w:w="1188" w:type="dxa"/>
                  <w:vAlign w:val="center"/>
                </w:tcPr>
                <w:p>
                  <w:r>
                    <w:t>2</w:t>
                  </w:r>
                </w:p>
              </w:tc>
              <w:tc>
                <w:tcPr>
                  <w:tcW w:w="1188" w:type="dxa"/>
                  <w:vAlign w:val="center"/>
                </w:tcPr>
                <w:p>
                  <w:r>
                    <w:t>33.158</w:t>
                  </w:r>
                </w:p>
              </w:tc>
              <w:tc>
                <w:tcPr>
                  <w:tcW w:w="1188" w:type="dxa"/>
                  <w:vAlign w:val="center"/>
                </w:tcPr>
                <w:p>
                  <w:r>
                    <w:t>66.316</w:t>
                  </w:r>
                </w:p>
              </w:tc>
              <w:tc>
                <w:tcPr>
                  <w:tcW w:w="1188" w:type="dxa"/>
                  <w:vAlign w:val="center"/>
                </w:tcPr>
                <w:p>
                  <w:r>
                    <w:t>65</w:t>
                  </w:r>
                </w:p>
              </w:tc>
              <w:tc>
                <w:tcPr>
                  <w:tcW w:w="1188" w:type="dxa"/>
                  <w:vAlign w:val="center"/>
                </w:tcPr>
                <w:p>
                  <w:r>
                    <w:t>2.000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13" w:type="dxa"/>
                  <w:vAlign w:val="center"/>
                </w:tcPr>
                <w:p>
                  <w:r>
                    <w:t>12</w:t>
                  </w:r>
                </w:p>
              </w:tc>
              <w:tc>
                <w:tcPr>
                  <w:tcW w:w="1188" w:type="dxa"/>
                  <w:vAlign w:val="center"/>
                </w:tcPr>
                <w:p/>
              </w:tc>
              <w:tc>
                <w:tcPr>
                  <w:tcW w:w="1188" w:type="dxa"/>
                  <w:vAlign w:val="center"/>
                </w:tcPr>
                <w:p>
                  <w:r>
                    <w:t>3~5</w:t>
                  </w:r>
                </w:p>
              </w:tc>
              <w:tc>
                <w:tcPr>
                  <w:tcW w:w="1188" w:type="dxa"/>
                  <w:vAlign w:val="center"/>
                </w:tcPr>
                <w:p>
                  <w:r>
                    <w:t>28</w:t>
                  </w:r>
                </w:p>
              </w:tc>
              <w:tc>
                <w:tcPr>
                  <w:tcW w:w="1188" w:type="dxa"/>
                  <w:vAlign w:val="center"/>
                </w:tcPr>
                <w:p>
                  <w:r>
                    <w:t>3.900</w:t>
                  </w:r>
                </w:p>
              </w:tc>
              <w:tc>
                <w:tcPr>
                  <w:tcW w:w="1188" w:type="dxa"/>
                  <w:vAlign w:val="center"/>
                </w:tcPr>
                <w:p>
                  <w:r>
                    <w:t>109.200</w:t>
                  </w:r>
                </w:p>
              </w:tc>
              <w:tc>
                <w:tcPr>
                  <w:tcW w:w="1188" w:type="dxa"/>
                  <w:vAlign w:val="center"/>
                </w:tcPr>
                <w:p>
                  <w:r>
                    <w:t>65</w:t>
                  </w:r>
                </w:p>
              </w:tc>
              <w:tc>
                <w:tcPr>
                  <w:tcW w:w="1188" w:type="dxa"/>
                  <w:vAlign w:val="center"/>
                </w:tcPr>
                <w:p>
                  <w:r>
                    <w:t>2.000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13" w:type="dxa"/>
                  <w:vAlign w:val="center"/>
                </w:tcPr>
                <w:p>
                  <w:r>
                    <w:t>13</w:t>
                  </w:r>
                </w:p>
              </w:tc>
              <w:tc>
                <w:tcPr>
                  <w:tcW w:w="1188" w:type="dxa"/>
                  <w:vAlign w:val="center"/>
                </w:tcPr>
                <w:p/>
              </w:tc>
              <w:tc>
                <w:tcPr>
                  <w:tcW w:w="1188" w:type="dxa"/>
                  <w:vAlign w:val="center"/>
                </w:tcPr>
                <w:p>
                  <w:r>
                    <w:t>3~4</w:t>
                  </w:r>
                </w:p>
              </w:tc>
              <w:tc>
                <w:tcPr>
                  <w:tcW w:w="1188" w:type="dxa"/>
                  <w:vAlign w:val="center"/>
                </w:tcPr>
                <w:p>
                  <w:r>
                    <w:t>2</w:t>
                  </w:r>
                </w:p>
              </w:tc>
              <w:tc>
                <w:tcPr>
                  <w:tcW w:w="1188" w:type="dxa"/>
                  <w:vAlign w:val="center"/>
                </w:tcPr>
                <w:p>
                  <w:r>
                    <w:t>3.869</w:t>
                  </w:r>
                </w:p>
              </w:tc>
              <w:tc>
                <w:tcPr>
                  <w:tcW w:w="1188" w:type="dxa"/>
                  <w:vAlign w:val="center"/>
                </w:tcPr>
                <w:p>
                  <w:r>
                    <w:t>7.739</w:t>
                  </w:r>
                </w:p>
              </w:tc>
              <w:tc>
                <w:tcPr>
                  <w:tcW w:w="1188" w:type="dxa"/>
                  <w:vAlign w:val="center"/>
                </w:tcPr>
                <w:p>
                  <w:r>
                    <w:t>65</w:t>
                  </w:r>
                </w:p>
              </w:tc>
              <w:tc>
                <w:tcPr>
                  <w:tcW w:w="1188" w:type="dxa"/>
                  <w:vAlign w:val="center"/>
                </w:tcPr>
                <w:p>
                  <w:r>
                    <w:t>2.000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13" w:type="dxa"/>
                  <w:vAlign w:val="center"/>
                </w:tcPr>
                <w:p>
                  <w:r>
                    <w:t>14</w:t>
                  </w:r>
                </w:p>
              </w:tc>
              <w:tc>
                <w:tcPr>
                  <w:tcW w:w="1188" w:type="dxa"/>
                  <w:vAlign w:val="center"/>
                </w:tcPr>
                <w:p/>
              </w:tc>
              <w:tc>
                <w:tcPr>
                  <w:tcW w:w="1188" w:type="dxa"/>
                  <w:vAlign w:val="center"/>
                </w:tcPr>
                <w:p>
                  <w:r>
                    <w:t>3~4</w:t>
                  </w:r>
                </w:p>
              </w:tc>
              <w:tc>
                <w:tcPr>
                  <w:tcW w:w="1188" w:type="dxa"/>
                  <w:vAlign w:val="center"/>
                </w:tcPr>
                <w:p>
                  <w:r>
                    <w:t>2</w:t>
                  </w:r>
                </w:p>
              </w:tc>
              <w:tc>
                <w:tcPr>
                  <w:tcW w:w="1188" w:type="dxa"/>
                  <w:vAlign w:val="center"/>
                </w:tcPr>
                <w:p>
                  <w:r>
                    <w:t>87.068</w:t>
                  </w:r>
                </w:p>
              </w:tc>
              <w:tc>
                <w:tcPr>
                  <w:tcW w:w="1188" w:type="dxa"/>
                  <w:vAlign w:val="center"/>
                </w:tcPr>
                <w:p>
                  <w:r>
                    <w:t>174.137</w:t>
                  </w:r>
                </w:p>
              </w:tc>
              <w:tc>
                <w:tcPr>
                  <w:tcW w:w="1188" w:type="dxa"/>
                  <w:vAlign w:val="center"/>
                </w:tcPr>
                <w:p>
                  <w:r>
                    <w:t>65</w:t>
                  </w:r>
                </w:p>
              </w:tc>
              <w:tc>
                <w:tcPr>
                  <w:tcW w:w="1188" w:type="dxa"/>
                  <w:vAlign w:val="center"/>
                </w:tcPr>
                <w:p>
                  <w:r>
                    <w:t>2.000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13" w:type="dxa"/>
                  <w:vAlign w:val="center"/>
                </w:tcPr>
                <w:p>
                  <w:r>
                    <w:t>15</w:t>
                  </w:r>
                </w:p>
              </w:tc>
              <w:tc>
                <w:tcPr>
                  <w:tcW w:w="1188" w:type="dxa"/>
                  <w:vAlign w:val="center"/>
                </w:tcPr>
                <w:p/>
              </w:tc>
              <w:tc>
                <w:tcPr>
                  <w:tcW w:w="1188" w:type="dxa"/>
                  <w:vAlign w:val="center"/>
                </w:tcPr>
                <w:p>
                  <w:r>
                    <w:t>5</w:t>
                  </w:r>
                </w:p>
              </w:tc>
              <w:tc>
                <w:tcPr>
                  <w:tcW w:w="1188" w:type="dxa"/>
                  <w:vAlign w:val="center"/>
                </w:tcPr>
                <w:p>
                  <w:r>
                    <w:t>1</w:t>
                  </w:r>
                </w:p>
              </w:tc>
              <w:tc>
                <w:tcPr>
                  <w:tcW w:w="1188" w:type="dxa"/>
                  <w:vAlign w:val="center"/>
                </w:tcPr>
                <w:p>
                  <w:r>
                    <w:t>19.894</w:t>
                  </w:r>
                </w:p>
              </w:tc>
              <w:tc>
                <w:tcPr>
                  <w:tcW w:w="1188" w:type="dxa"/>
                  <w:vAlign w:val="center"/>
                </w:tcPr>
                <w:p>
                  <w:r>
                    <w:t>19.894</w:t>
                  </w:r>
                </w:p>
              </w:tc>
              <w:tc>
                <w:tcPr>
                  <w:tcW w:w="1188" w:type="dxa"/>
                  <w:vAlign w:val="center"/>
                </w:tcPr>
                <w:p>
                  <w:r>
                    <w:t>65</w:t>
                  </w:r>
                </w:p>
              </w:tc>
              <w:tc>
                <w:tcPr>
                  <w:tcW w:w="1188" w:type="dxa"/>
                  <w:vAlign w:val="center"/>
                </w:tcPr>
                <w:p>
                  <w:r>
                    <w:t>2.000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13" w:type="dxa"/>
                  <w:vAlign w:val="center"/>
                </w:tcPr>
                <w:p>
                  <w:r>
                    <w:t>16</w:t>
                  </w:r>
                </w:p>
              </w:tc>
              <w:tc>
                <w:tcPr>
                  <w:tcW w:w="1188" w:type="dxa"/>
                  <w:vAlign w:val="center"/>
                </w:tcPr>
                <w:p/>
              </w:tc>
              <w:tc>
                <w:tcPr>
                  <w:tcW w:w="1188" w:type="dxa"/>
                  <w:vAlign w:val="center"/>
                </w:tcPr>
                <w:p>
                  <w:r>
                    <w:t>5</w:t>
                  </w:r>
                </w:p>
              </w:tc>
              <w:tc>
                <w:tcPr>
                  <w:tcW w:w="1188" w:type="dxa"/>
                  <w:vAlign w:val="center"/>
                </w:tcPr>
                <w:p>
                  <w:r>
                    <w:t>1</w:t>
                  </w:r>
                </w:p>
              </w:tc>
              <w:tc>
                <w:tcPr>
                  <w:tcW w:w="1188" w:type="dxa"/>
                  <w:vAlign w:val="center"/>
                </w:tcPr>
                <w:p>
                  <w:r>
                    <w:t>31.984</w:t>
                  </w:r>
                </w:p>
              </w:tc>
              <w:tc>
                <w:tcPr>
                  <w:tcW w:w="1188" w:type="dxa"/>
                  <w:vAlign w:val="center"/>
                </w:tcPr>
                <w:p>
                  <w:r>
                    <w:t>31.984</w:t>
                  </w:r>
                </w:p>
              </w:tc>
              <w:tc>
                <w:tcPr>
                  <w:tcW w:w="1188" w:type="dxa"/>
                  <w:vAlign w:val="center"/>
                </w:tcPr>
                <w:p>
                  <w:r>
                    <w:t>65</w:t>
                  </w:r>
                </w:p>
              </w:tc>
              <w:tc>
                <w:tcPr>
                  <w:tcW w:w="1188" w:type="dxa"/>
                  <w:vAlign w:val="center"/>
                </w:tcPr>
                <w:p>
                  <w:r>
                    <w:t>2.000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13" w:type="dxa"/>
                  <w:vAlign w:val="center"/>
                </w:tcPr>
                <w:p>
                  <w:r>
                    <w:t>17</w:t>
                  </w:r>
                </w:p>
              </w:tc>
              <w:tc>
                <w:tcPr>
                  <w:tcW w:w="1188" w:type="dxa"/>
                  <w:vAlign w:val="center"/>
                </w:tcPr>
                <w:p/>
              </w:tc>
              <w:tc>
                <w:tcPr>
                  <w:tcW w:w="1188" w:type="dxa"/>
                  <w:vAlign w:val="center"/>
                </w:tcPr>
                <w:p>
                  <w:r>
                    <w:t>6</w:t>
                  </w:r>
                </w:p>
              </w:tc>
              <w:tc>
                <w:tcPr>
                  <w:tcW w:w="1188" w:type="dxa"/>
                  <w:vAlign w:val="center"/>
                </w:tcPr>
                <w:p>
                  <w:r>
                    <w:t>1</w:t>
                  </w:r>
                </w:p>
              </w:tc>
              <w:tc>
                <w:tcPr>
                  <w:tcW w:w="1188" w:type="dxa"/>
                  <w:vAlign w:val="center"/>
                </w:tcPr>
                <w:p>
                  <w:r>
                    <w:t>53.438</w:t>
                  </w:r>
                </w:p>
              </w:tc>
              <w:tc>
                <w:tcPr>
                  <w:tcW w:w="1188" w:type="dxa"/>
                  <w:vAlign w:val="center"/>
                </w:tcPr>
                <w:p>
                  <w:r>
                    <w:t>53.438</w:t>
                  </w:r>
                </w:p>
              </w:tc>
              <w:tc>
                <w:tcPr>
                  <w:tcW w:w="1188" w:type="dxa"/>
                  <w:vAlign w:val="center"/>
                </w:tcPr>
                <w:p>
                  <w:r>
                    <w:t>65</w:t>
                  </w:r>
                </w:p>
              </w:tc>
              <w:tc>
                <w:tcPr>
                  <w:tcW w:w="1188" w:type="dxa"/>
                  <w:vAlign w:val="center"/>
                </w:tcPr>
                <w:p>
                  <w:r>
                    <w:t>2.000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389" w:type="dxa"/>
                  <w:gridSpan w:val="3"/>
                  <w:shd w:val="clear" w:color="auto" w:fill="E6E6E6"/>
                  <w:vAlign w:val="center"/>
                </w:tcPr>
                <w:p>
                  <w:r>
                    <w:t>立面总面积(㎡)</w:t>
                  </w:r>
                </w:p>
              </w:tc>
              <w:tc>
                <w:tcPr>
                  <w:tcW w:w="1188" w:type="dxa"/>
                  <w:vAlign w:val="center"/>
                </w:tcPr>
                <w:p>
                  <w:r>
                    <w:t>910.473</w:t>
                  </w:r>
                </w:p>
              </w:tc>
              <w:tc>
                <w:tcPr>
                  <w:tcW w:w="3564" w:type="dxa"/>
                  <w:gridSpan w:val="3"/>
                  <w:shd w:val="clear" w:color="auto" w:fill="E6E6E6"/>
                  <w:vAlign w:val="center"/>
                </w:tcPr>
                <w:p>
                  <w:r>
                    <w:t>立面平均传热系数</w:t>
                  </w:r>
                </w:p>
              </w:tc>
              <w:tc>
                <w:tcPr>
                  <w:tcW w:w="1188" w:type="dxa"/>
                  <w:vAlign w:val="center"/>
                </w:tcPr>
                <w:p>
                  <w:r>
                    <w:t>2.000</w:t>
                  </w:r>
                </w:p>
              </w:tc>
            </w:tr>
          </w:tbl>
          <w:p>
            <w:pPr>
              <w:widowControl w:val="0"/>
              <w:jc w:val="both"/>
              <w:rPr>
                <w:color w:val="000000"/>
                <w:kern w:val="2"/>
                <w:szCs w:val="24"/>
                <w:lang w:val="en-US"/>
              </w:rPr>
            </w:pPr>
            <w:r>
              <w:rPr>
                <w:color w:val="000000"/>
                <w:kern w:val="2"/>
                <w:szCs w:val="24"/>
                <w:lang w:val="en-US"/>
              </w:rPr>
              <w:t>2. 北向：</w:t>
            </w:r>
          </w:p>
          <w:p>
            <w:pPr>
              <w:widowControl w:val="0"/>
              <w:jc w:val="both"/>
              <w:rPr>
                <w:color w:val="000000"/>
                <w:kern w:val="2"/>
                <w:szCs w:val="24"/>
                <w:lang w:val="en-US"/>
              </w:rPr>
            </w:pPr>
            <w:r>
              <w:rPr>
                <w:color w:val="000000"/>
                <w:kern w:val="2"/>
                <w:szCs w:val="24"/>
                <w:lang w:val="en-US"/>
              </w:rPr>
              <w:t>北-默认立面</w:t>
            </w:r>
          </w:p>
          <w:tbl>
            <w:tblPr>
              <w:tblStyle w:val="12"/>
              <w:tblW w:w="933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012"/>
              <w:gridCol w:w="1188"/>
              <w:gridCol w:w="1188"/>
              <w:gridCol w:w="1189"/>
              <w:gridCol w:w="1189"/>
              <w:gridCol w:w="1189"/>
              <w:gridCol w:w="1189"/>
              <w:gridCol w:w="1189"/>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13" w:type="dxa"/>
                  <w:shd w:val="clear" w:color="auto" w:fill="E6E6E6"/>
                  <w:vAlign w:val="center"/>
                </w:tcPr>
                <w:p>
                  <w:pPr>
                    <w:jc w:val="center"/>
                  </w:pPr>
                  <w:r>
                    <w:t>序号</w:t>
                  </w:r>
                </w:p>
              </w:tc>
              <w:tc>
                <w:tcPr>
                  <w:tcW w:w="1188" w:type="dxa"/>
                  <w:shd w:val="clear" w:color="auto" w:fill="E6E6E6"/>
                  <w:vAlign w:val="center"/>
                </w:tcPr>
                <w:p>
                  <w:pPr>
                    <w:jc w:val="center"/>
                  </w:pPr>
                  <w:r>
                    <w:t>门窗编号</w:t>
                  </w:r>
                </w:p>
              </w:tc>
              <w:tc>
                <w:tcPr>
                  <w:tcW w:w="1188" w:type="dxa"/>
                  <w:shd w:val="clear" w:color="auto" w:fill="E6E6E6"/>
                  <w:vAlign w:val="center"/>
                </w:tcPr>
                <w:p>
                  <w:pPr>
                    <w:jc w:val="center"/>
                  </w:pPr>
                  <w:r>
                    <w:t>楼层</w:t>
                  </w:r>
                </w:p>
              </w:tc>
              <w:tc>
                <w:tcPr>
                  <w:tcW w:w="1188" w:type="dxa"/>
                  <w:shd w:val="clear" w:color="auto" w:fill="E6E6E6"/>
                  <w:vAlign w:val="center"/>
                </w:tcPr>
                <w:p>
                  <w:pPr>
                    <w:jc w:val="center"/>
                  </w:pPr>
                  <w:r>
                    <w:t>数量</w:t>
                  </w:r>
                </w:p>
              </w:tc>
              <w:tc>
                <w:tcPr>
                  <w:tcW w:w="1188" w:type="dxa"/>
                  <w:shd w:val="clear" w:color="auto" w:fill="E6E6E6"/>
                  <w:vAlign w:val="center"/>
                </w:tcPr>
                <w:p>
                  <w:pPr>
                    <w:jc w:val="center"/>
                  </w:pPr>
                  <w:r>
                    <w:t>单个面积（㎡）</w:t>
                  </w:r>
                </w:p>
              </w:tc>
              <w:tc>
                <w:tcPr>
                  <w:tcW w:w="1188" w:type="dxa"/>
                  <w:shd w:val="clear" w:color="auto" w:fill="E6E6E6"/>
                  <w:vAlign w:val="center"/>
                </w:tcPr>
                <w:p>
                  <w:pPr>
                    <w:jc w:val="center"/>
                  </w:pPr>
                  <w:r>
                    <w:t>总面积（㎡）</w:t>
                  </w:r>
                </w:p>
              </w:tc>
              <w:tc>
                <w:tcPr>
                  <w:tcW w:w="1188" w:type="dxa"/>
                  <w:shd w:val="clear" w:color="auto" w:fill="E6E6E6"/>
                  <w:vAlign w:val="center"/>
                </w:tcPr>
                <w:p>
                  <w:pPr>
                    <w:jc w:val="center"/>
                  </w:pPr>
                  <w:r>
                    <w:t>构造编号</w:t>
                  </w:r>
                </w:p>
              </w:tc>
              <w:tc>
                <w:tcPr>
                  <w:tcW w:w="1188" w:type="dxa"/>
                  <w:shd w:val="clear" w:color="auto" w:fill="E6E6E6"/>
                  <w:vAlign w:val="center"/>
                </w:tcPr>
                <w:p>
                  <w:pPr>
                    <w:jc w:val="center"/>
                  </w:pPr>
                  <w:r>
                    <w:t>传热系数</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13" w:type="dxa"/>
                  <w:vAlign w:val="center"/>
                </w:tcPr>
                <w:p>
                  <w:r>
                    <w:t>1</w:t>
                  </w:r>
                </w:p>
              </w:tc>
              <w:tc>
                <w:tcPr>
                  <w:tcW w:w="1188" w:type="dxa"/>
                  <w:vAlign w:val="center"/>
                </w:tcPr>
                <w:p/>
              </w:tc>
              <w:tc>
                <w:tcPr>
                  <w:tcW w:w="1188" w:type="dxa"/>
                  <w:vAlign w:val="center"/>
                </w:tcPr>
                <w:p>
                  <w:r>
                    <w:t>2</w:t>
                  </w:r>
                </w:p>
              </w:tc>
              <w:tc>
                <w:tcPr>
                  <w:tcW w:w="1188" w:type="dxa"/>
                  <w:vAlign w:val="center"/>
                </w:tcPr>
                <w:p>
                  <w:r>
                    <w:t>1</w:t>
                  </w:r>
                </w:p>
              </w:tc>
              <w:tc>
                <w:tcPr>
                  <w:tcW w:w="1188" w:type="dxa"/>
                  <w:vAlign w:val="center"/>
                </w:tcPr>
                <w:p>
                  <w:r>
                    <w:t>19.193</w:t>
                  </w:r>
                </w:p>
              </w:tc>
              <w:tc>
                <w:tcPr>
                  <w:tcW w:w="1188" w:type="dxa"/>
                  <w:vAlign w:val="center"/>
                </w:tcPr>
                <w:p>
                  <w:r>
                    <w:t>19.193</w:t>
                  </w:r>
                </w:p>
              </w:tc>
              <w:tc>
                <w:tcPr>
                  <w:tcW w:w="1188" w:type="dxa"/>
                  <w:vAlign w:val="center"/>
                </w:tcPr>
                <w:p>
                  <w:r>
                    <w:t>65</w:t>
                  </w:r>
                </w:p>
              </w:tc>
              <w:tc>
                <w:tcPr>
                  <w:tcW w:w="1188" w:type="dxa"/>
                  <w:vAlign w:val="center"/>
                </w:tcPr>
                <w:p>
                  <w:r>
                    <w:t>2.000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13" w:type="dxa"/>
                  <w:vAlign w:val="center"/>
                </w:tcPr>
                <w:p>
                  <w:r>
                    <w:t>2</w:t>
                  </w:r>
                </w:p>
              </w:tc>
              <w:tc>
                <w:tcPr>
                  <w:tcW w:w="1188" w:type="dxa"/>
                  <w:vAlign w:val="center"/>
                </w:tcPr>
                <w:p/>
              </w:tc>
              <w:tc>
                <w:tcPr>
                  <w:tcW w:w="1188" w:type="dxa"/>
                  <w:vAlign w:val="center"/>
                </w:tcPr>
                <w:p>
                  <w:r>
                    <w:t>2</w:t>
                  </w:r>
                </w:p>
              </w:tc>
              <w:tc>
                <w:tcPr>
                  <w:tcW w:w="1188" w:type="dxa"/>
                  <w:vAlign w:val="center"/>
                </w:tcPr>
                <w:p>
                  <w:r>
                    <w:t>1</w:t>
                  </w:r>
                </w:p>
              </w:tc>
              <w:tc>
                <w:tcPr>
                  <w:tcW w:w="1188" w:type="dxa"/>
                  <w:vAlign w:val="center"/>
                </w:tcPr>
                <w:p>
                  <w:r>
                    <w:t>73.764</w:t>
                  </w:r>
                </w:p>
              </w:tc>
              <w:tc>
                <w:tcPr>
                  <w:tcW w:w="1188" w:type="dxa"/>
                  <w:vAlign w:val="center"/>
                </w:tcPr>
                <w:p>
                  <w:r>
                    <w:t>73.764</w:t>
                  </w:r>
                </w:p>
              </w:tc>
              <w:tc>
                <w:tcPr>
                  <w:tcW w:w="1188" w:type="dxa"/>
                  <w:vAlign w:val="center"/>
                </w:tcPr>
                <w:p>
                  <w:r>
                    <w:t>65</w:t>
                  </w:r>
                </w:p>
              </w:tc>
              <w:tc>
                <w:tcPr>
                  <w:tcW w:w="1188" w:type="dxa"/>
                  <w:vAlign w:val="center"/>
                </w:tcPr>
                <w:p>
                  <w:r>
                    <w:t>2.000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13" w:type="dxa"/>
                  <w:vAlign w:val="center"/>
                </w:tcPr>
                <w:p>
                  <w:r>
                    <w:t>3</w:t>
                  </w:r>
                </w:p>
              </w:tc>
              <w:tc>
                <w:tcPr>
                  <w:tcW w:w="1188" w:type="dxa"/>
                  <w:vAlign w:val="center"/>
                </w:tcPr>
                <w:p/>
              </w:tc>
              <w:tc>
                <w:tcPr>
                  <w:tcW w:w="1188" w:type="dxa"/>
                  <w:vAlign w:val="center"/>
                </w:tcPr>
                <w:p>
                  <w:r>
                    <w:t>2~6</w:t>
                  </w:r>
                </w:p>
              </w:tc>
              <w:tc>
                <w:tcPr>
                  <w:tcW w:w="1188" w:type="dxa"/>
                  <w:vAlign w:val="center"/>
                </w:tcPr>
                <w:p>
                  <w:r>
                    <w:t>5</w:t>
                  </w:r>
                </w:p>
              </w:tc>
              <w:tc>
                <w:tcPr>
                  <w:tcW w:w="1188" w:type="dxa"/>
                  <w:vAlign w:val="center"/>
                </w:tcPr>
                <w:p>
                  <w:r>
                    <w:t>1.800</w:t>
                  </w:r>
                </w:p>
              </w:tc>
              <w:tc>
                <w:tcPr>
                  <w:tcW w:w="1188" w:type="dxa"/>
                  <w:vAlign w:val="center"/>
                </w:tcPr>
                <w:p>
                  <w:r>
                    <w:t>9.000</w:t>
                  </w:r>
                </w:p>
              </w:tc>
              <w:tc>
                <w:tcPr>
                  <w:tcW w:w="1188" w:type="dxa"/>
                  <w:vAlign w:val="center"/>
                </w:tcPr>
                <w:p>
                  <w:r>
                    <w:t>18</w:t>
                  </w:r>
                </w:p>
              </w:tc>
              <w:tc>
                <w:tcPr>
                  <w:tcW w:w="1188" w:type="dxa"/>
                  <w:vAlign w:val="center"/>
                </w:tcPr>
                <w:p>
                  <w:r>
                    <w:t>2.000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13" w:type="dxa"/>
                  <w:vAlign w:val="center"/>
                </w:tcPr>
                <w:p>
                  <w:r>
                    <w:t>4</w:t>
                  </w:r>
                </w:p>
              </w:tc>
              <w:tc>
                <w:tcPr>
                  <w:tcW w:w="1188" w:type="dxa"/>
                  <w:vAlign w:val="center"/>
                </w:tcPr>
                <w:p/>
              </w:tc>
              <w:tc>
                <w:tcPr>
                  <w:tcW w:w="1188" w:type="dxa"/>
                  <w:vAlign w:val="center"/>
                </w:tcPr>
                <w:p>
                  <w:r>
                    <w:t>2~6</w:t>
                  </w:r>
                </w:p>
              </w:tc>
              <w:tc>
                <w:tcPr>
                  <w:tcW w:w="1188" w:type="dxa"/>
                  <w:vAlign w:val="center"/>
                </w:tcPr>
                <w:p>
                  <w:r>
                    <w:t>6</w:t>
                  </w:r>
                </w:p>
              </w:tc>
              <w:tc>
                <w:tcPr>
                  <w:tcW w:w="1188" w:type="dxa"/>
                  <w:vAlign w:val="center"/>
                </w:tcPr>
                <w:p>
                  <w:r>
                    <w:t>1.200</w:t>
                  </w:r>
                </w:p>
              </w:tc>
              <w:tc>
                <w:tcPr>
                  <w:tcW w:w="1188" w:type="dxa"/>
                  <w:vAlign w:val="center"/>
                </w:tcPr>
                <w:p>
                  <w:r>
                    <w:t>7.200</w:t>
                  </w:r>
                </w:p>
              </w:tc>
              <w:tc>
                <w:tcPr>
                  <w:tcW w:w="1188" w:type="dxa"/>
                  <w:vAlign w:val="center"/>
                </w:tcPr>
                <w:p>
                  <w:r>
                    <w:t>18</w:t>
                  </w:r>
                </w:p>
              </w:tc>
              <w:tc>
                <w:tcPr>
                  <w:tcW w:w="1188" w:type="dxa"/>
                  <w:vAlign w:val="center"/>
                </w:tcPr>
                <w:p>
                  <w:r>
                    <w:t>2.000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13" w:type="dxa"/>
                  <w:vAlign w:val="center"/>
                </w:tcPr>
                <w:p>
                  <w:r>
                    <w:t>5</w:t>
                  </w:r>
                </w:p>
              </w:tc>
              <w:tc>
                <w:tcPr>
                  <w:tcW w:w="1188" w:type="dxa"/>
                  <w:vAlign w:val="center"/>
                </w:tcPr>
                <w:p/>
              </w:tc>
              <w:tc>
                <w:tcPr>
                  <w:tcW w:w="1188" w:type="dxa"/>
                  <w:vAlign w:val="center"/>
                </w:tcPr>
                <w:p>
                  <w:r>
                    <w:t>2~4,6</w:t>
                  </w:r>
                </w:p>
              </w:tc>
              <w:tc>
                <w:tcPr>
                  <w:tcW w:w="1188" w:type="dxa"/>
                  <w:vAlign w:val="center"/>
                </w:tcPr>
                <w:p>
                  <w:r>
                    <w:t>10</w:t>
                  </w:r>
                </w:p>
              </w:tc>
              <w:tc>
                <w:tcPr>
                  <w:tcW w:w="1188" w:type="dxa"/>
                  <w:vAlign w:val="center"/>
                </w:tcPr>
                <w:p>
                  <w:r>
                    <w:t>1.598</w:t>
                  </w:r>
                </w:p>
              </w:tc>
              <w:tc>
                <w:tcPr>
                  <w:tcW w:w="1188" w:type="dxa"/>
                  <w:vAlign w:val="center"/>
                </w:tcPr>
                <w:p>
                  <w:r>
                    <w:t>15.975</w:t>
                  </w:r>
                </w:p>
              </w:tc>
              <w:tc>
                <w:tcPr>
                  <w:tcW w:w="1188" w:type="dxa"/>
                  <w:vAlign w:val="center"/>
                </w:tcPr>
                <w:p>
                  <w:r>
                    <w:t>18</w:t>
                  </w:r>
                </w:p>
              </w:tc>
              <w:tc>
                <w:tcPr>
                  <w:tcW w:w="1188" w:type="dxa"/>
                  <w:vAlign w:val="center"/>
                </w:tcPr>
                <w:p>
                  <w:r>
                    <w:t>2.000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13" w:type="dxa"/>
                  <w:vAlign w:val="center"/>
                </w:tcPr>
                <w:p>
                  <w:r>
                    <w:t>6</w:t>
                  </w:r>
                </w:p>
              </w:tc>
              <w:tc>
                <w:tcPr>
                  <w:tcW w:w="1188" w:type="dxa"/>
                  <w:vAlign w:val="center"/>
                </w:tcPr>
                <w:p/>
              </w:tc>
              <w:tc>
                <w:tcPr>
                  <w:tcW w:w="1188" w:type="dxa"/>
                  <w:vAlign w:val="center"/>
                </w:tcPr>
                <w:p>
                  <w:r>
                    <w:t>2~5</w:t>
                  </w:r>
                </w:p>
              </w:tc>
              <w:tc>
                <w:tcPr>
                  <w:tcW w:w="1188" w:type="dxa"/>
                  <w:vAlign w:val="center"/>
                </w:tcPr>
                <w:p>
                  <w:r>
                    <w:t>4</w:t>
                  </w:r>
                </w:p>
              </w:tc>
              <w:tc>
                <w:tcPr>
                  <w:tcW w:w="1188" w:type="dxa"/>
                  <w:vAlign w:val="center"/>
                </w:tcPr>
                <w:p>
                  <w:r>
                    <w:t>2.438</w:t>
                  </w:r>
                </w:p>
              </w:tc>
              <w:tc>
                <w:tcPr>
                  <w:tcW w:w="1188" w:type="dxa"/>
                  <w:vAlign w:val="center"/>
                </w:tcPr>
                <w:p>
                  <w:r>
                    <w:t>9.750</w:t>
                  </w:r>
                </w:p>
              </w:tc>
              <w:tc>
                <w:tcPr>
                  <w:tcW w:w="1188" w:type="dxa"/>
                  <w:vAlign w:val="center"/>
                </w:tcPr>
                <w:p>
                  <w:r>
                    <w:t>18</w:t>
                  </w:r>
                </w:p>
              </w:tc>
              <w:tc>
                <w:tcPr>
                  <w:tcW w:w="1188" w:type="dxa"/>
                  <w:vAlign w:val="center"/>
                </w:tcPr>
                <w:p>
                  <w:r>
                    <w:t>2.000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13" w:type="dxa"/>
                  <w:vAlign w:val="center"/>
                </w:tcPr>
                <w:p>
                  <w:r>
                    <w:t>7</w:t>
                  </w:r>
                </w:p>
              </w:tc>
              <w:tc>
                <w:tcPr>
                  <w:tcW w:w="1188" w:type="dxa"/>
                  <w:vAlign w:val="center"/>
                </w:tcPr>
                <w:p/>
              </w:tc>
              <w:tc>
                <w:tcPr>
                  <w:tcW w:w="1188" w:type="dxa"/>
                  <w:vAlign w:val="center"/>
                </w:tcPr>
                <w:p>
                  <w:r>
                    <w:t>2~4</w:t>
                  </w:r>
                </w:p>
              </w:tc>
              <w:tc>
                <w:tcPr>
                  <w:tcW w:w="1188" w:type="dxa"/>
                  <w:vAlign w:val="center"/>
                </w:tcPr>
                <w:p>
                  <w:r>
                    <w:t>6</w:t>
                  </w:r>
                </w:p>
              </w:tc>
              <w:tc>
                <w:tcPr>
                  <w:tcW w:w="1188" w:type="dxa"/>
                  <w:vAlign w:val="center"/>
                </w:tcPr>
                <w:p>
                  <w:r>
                    <w:t>1.520</w:t>
                  </w:r>
                </w:p>
              </w:tc>
              <w:tc>
                <w:tcPr>
                  <w:tcW w:w="1188" w:type="dxa"/>
                  <w:vAlign w:val="center"/>
                </w:tcPr>
                <w:p>
                  <w:r>
                    <w:t>9.120</w:t>
                  </w:r>
                </w:p>
              </w:tc>
              <w:tc>
                <w:tcPr>
                  <w:tcW w:w="1188" w:type="dxa"/>
                  <w:vAlign w:val="center"/>
                </w:tcPr>
                <w:p>
                  <w:r>
                    <w:t>18</w:t>
                  </w:r>
                </w:p>
              </w:tc>
              <w:tc>
                <w:tcPr>
                  <w:tcW w:w="1188" w:type="dxa"/>
                  <w:vAlign w:val="center"/>
                </w:tcPr>
                <w:p>
                  <w:r>
                    <w:t>2.000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13" w:type="dxa"/>
                  <w:vAlign w:val="center"/>
                </w:tcPr>
                <w:p>
                  <w:r>
                    <w:t>8</w:t>
                  </w:r>
                </w:p>
              </w:tc>
              <w:tc>
                <w:tcPr>
                  <w:tcW w:w="1188" w:type="dxa"/>
                  <w:vAlign w:val="center"/>
                </w:tcPr>
                <w:p/>
              </w:tc>
              <w:tc>
                <w:tcPr>
                  <w:tcW w:w="1188" w:type="dxa"/>
                  <w:vAlign w:val="center"/>
                </w:tcPr>
                <w:p>
                  <w:r>
                    <w:t>2~4</w:t>
                  </w:r>
                </w:p>
              </w:tc>
              <w:tc>
                <w:tcPr>
                  <w:tcW w:w="1188" w:type="dxa"/>
                  <w:vAlign w:val="center"/>
                </w:tcPr>
                <w:p>
                  <w:r>
                    <w:t>12</w:t>
                  </w:r>
                </w:p>
              </w:tc>
              <w:tc>
                <w:tcPr>
                  <w:tcW w:w="1188" w:type="dxa"/>
                  <w:vAlign w:val="center"/>
                </w:tcPr>
                <w:p>
                  <w:r>
                    <w:t>2.016</w:t>
                  </w:r>
                </w:p>
              </w:tc>
              <w:tc>
                <w:tcPr>
                  <w:tcW w:w="1188" w:type="dxa"/>
                  <w:vAlign w:val="center"/>
                </w:tcPr>
                <w:p>
                  <w:r>
                    <w:t>24.198</w:t>
                  </w:r>
                </w:p>
              </w:tc>
              <w:tc>
                <w:tcPr>
                  <w:tcW w:w="1188" w:type="dxa"/>
                  <w:vAlign w:val="center"/>
                </w:tcPr>
                <w:p>
                  <w:r>
                    <w:t>18</w:t>
                  </w:r>
                </w:p>
              </w:tc>
              <w:tc>
                <w:tcPr>
                  <w:tcW w:w="1188" w:type="dxa"/>
                  <w:vAlign w:val="center"/>
                </w:tcPr>
                <w:p>
                  <w:r>
                    <w:t>2.000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13" w:type="dxa"/>
                  <w:vAlign w:val="center"/>
                </w:tcPr>
                <w:p>
                  <w:r>
                    <w:t>9</w:t>
                  </w:r>
                </w:p>
              </w:tc>
              <w:tc>
                <w:tcPr>
                  <w:tcW w:w="1188" w:type="dxa"/>
                  <w:vAlign w:val="center"/>
                </w:tcPr>
                <w:p/>
              </w:tc>
              <w:tc>
                <w:tcPr>
                  <w:tcW w:w="1188" w:type="dxa"/>
                  <w:vAlign w:val="center"/>
                </w:tcPr>
                <w:p>
                  <w:r>
                    <w:t>3~4</w:t>
                  </w:r>
                </w:p>
              </w:tc>
              <w:tc>
                <w:tcPr>
                  <w:tcW w:w="1188" w:type="dxa"/>
                  <w:vAlign w:val="center"/>
                </w:tcPr>
                <w:p>
                  <w:r>
                    <w:t>2</w:t>
                  </w:r>
                </w:p>
              </w:tc>
              <w:tc>
                <w:tcPr>
                  <w:tcW w:w="1188" w:type="dxa"/>
                  <w:vAlign w:val="center"/>
                </w:tcPr>
                <w:p>
                  <w:r>
                    <w:t>61.707</w:t>
                  </w:r>
                </w:p>
              </w:tc>
              <w:tc>
                <w:tcPr>
                  <w:tcW w:w="1188" w:type="dxa"/>
                  <w:vAlign w:val="center"/>
                </w:tcPr>
                <w:p>
                  <w:r>
                    <w:t>123.414</w:t>
                  </w:r>
                </w:p>
              </w:tc>
              <w:tc>
                <w:tcPr>
                  <w:tcW w:w="1188" w:type="dxa"/>
                  <w:vAlign w:val="center"/>
                </w:tcPr>
                <w:p>
                  <w:r>
                    <w:t>65</w:t>
                  </w:r>
                </w:p>
              </w:tc>
              <w:tc>
                <w:tcPr>
                  <w:tcW w:w="1188" w:type="dxa"/>
                  <w:vAlign w:val="center"/>
                </w:tcPr>
                <w:p>
                  <w:r>
                    <w:t>2.000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13" w:type="dxa"/>
                  <w:vAlign w:val="center"/>
                </w:tcPr>
                <w:p>
                  <w:r>
                    <w:t>10</w:t>
                  </w:r>
                </w:p>
              </w:tc>
              <w:tc>
                <w:tcPr>
                  <w:tcW w:w="1188" w:type="dxa"/>
                  <w:vAlign w:val="center"/>
                </w:tcPr>
                <w:p/>
              </w:tc>
              <w:tc>
                <w:tcPr>
                  <w:tcW w:w="1188" w:type="dxa"/>
                  <w:vAlign w:val="center"/>
                </w:tcPr>
                <w:p>
                  <w:r>
                    <w:t>3~4</w:t>
                  </w:r>
                </w:p>
              </w:tc>
              <w:tc>
                <w:tcPr>
                  <w:tcW w:w="1188" w:type="dxa"/>
                  <w:vAlign w:val="center"/>
                </w:tcPr>
                <w:p>
                  <w:r>
                    <w:t>2</w:t>
                  </w:r>
                </w:p>
              </w:tc>
              <w:tc>
                <w:tcPr>
                  <w:tcW w:w="1188" w:type="dxa"/>
                  <w:vAlign w:val="center"/>
                </w:tcPr>
                <w:p>
                  <w:r>
                    <w:t>14.869</w:t>
                  </w:r>
                </w:p>
              </w:tc>
              <w:tc>
                <w:tcPr>
                  <w:tcW w:w="1188" w:type="dxa"/>
                  <w:vAlign w:val="center"/>
                </w:tcPr>
                <w:p>
                  <w:r>
                    <w:t>29.739</w:t>
                  </w:r>
                </w:p>
              </w:tc>
              <w:tc>
                <w:tcPr>
                  <w:tcW w:w="1188" w:type="dxa"/>
                  <w:vAlign w:val="center"/>
                </w:tcPr>
                <w:p>
                  <w:r>
                    <w:t>65</w:t>
                  </w:r>
                </w:p>
              </w:tc>
              <w:tc>
                <w:tcPr>
                  <w:tcW w:w="1188" w:type="dxa"/>
                  <w:vAlign w:val="center"/>
                </w:tcPr>
                <w:p>
                  <w:r>
                    <w:t>2.000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13" w:type="dxa"/>
                  <w:vAlign w:val="center"/>
                </w:tcPr>
                <w:p>
                  <w:r>
                    <w:t>11</w:t>
                  </w:r>
                </w:p>
              </w:tc>
              <w:tc>
                <w:tcPr>
                  <w:tcW w:w="1188" w:type="dxa"/>
                  <w:vAlign w:val="center"/>
                </w:tcPr>
                <w:p/>
              </w:tc>
              <w:tc>
                <w:tcPr>
                  <w:tcW w:w="1188" w:type="dxa"/>
                  <w:vAlign w:val="center"/>
                </w:tcPr>
                <w:p>
                  <w:r>
                    <w:t>3~4</w:t>
                  </w:r>
                </w:p>
              </w:tc>
              <w:tc>
                <w:tcPr>
                  <w:tcW w:w="1188" w:type="dxa"/>
                  <w:vAlign w:val="center"/>
                </w:tcPr>
                <w:p>
                  <w:r>
                    <w:t>2</w:t>
                  </w:r>
                </w:p>
              </w:tc>
              <w:tc>
                <w:tcPr>
                  <w:tcW w:w="1188" w:type="dxa"/>
                  <w:vAlign w:val="center"/>
                </w:tcPr>
                <w:p>
                  <w:r>
                    <w:t>14.808</w:t>
                  </w:r>
                </w:p>
              </w:tc>
              <w:tc>
                <w:tcPr>
                  <w:tcW w:w="1188" w:type="dxa"/>
                  <w:vAlign w:val="center"/>
                </w:tcPr>
                <w:p>
                  <w:r>
                    <w:t>29.616</w:t>
                  </w:r>
                </w:p>
              </w:tc>
              <w:tc>
                <w:tcPr>
                  <w:tcW w:w="1188" w:type="dxa"/>
                  <w:vAlign w:val="center"/>
                </w:tcPr>
                <w:p>
                  <w:r>
                    <w:t>65</w:t>
                  </w:r>
                </w:p>
              </w:tc>
              <w:tc>
                <w:tcPr>
                  <w:tcW w:w="1188" w:type="dxa"/>
                  <w:vAlign w:val="center"/>
                </w:tcPr>
                <w:p>
                  <w:r>
                    <w:t>2.000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13" w:type="dxa"/>
                  <w:vAlign w:val="center"/>
                </w:tcPr>
                <w:p>
                  <w:r>
                    <w:t>12</w:t>
                  </w:r>
                </w:p>
              </w:tc>
              <w:tc>
                <w:tcPr>
                  <w:tcW w:w="1188" w:type="dxa"/>
                  <w:vAlign w:val="center"/>
                </w:tcPr>
                <w:p/>
              </w:tc>
              <w:tc>
                <w:tcPr>
                  <w:tcW w:w="1188" w:type="dxa"/>
                  <w:vAlign w:val="center"/>
                </w:tcPr>
                <w:p>
                  <w:r>
                    <w:t>3~4</w:t>
                  </w:r>
                </w:p>
              </w:tc>
              <w:tc>
                <w:tcPr>
                  <w:tcW w:w="1188" w:type="dxa"/>
                  <w:vAlign w:val="center"/>
                </w:tcPr>
                <w:p>
                  <w:r>
                    <w:t>2</w:t>
                  </w:r>
                </w:p>
              </w:tc>
              <w:tc>
                <w:tcPr>
                  <w:tcW w:w="1188" w:type="dxa"/>
                  <w:vAlign w:val="center"/>
                </w:tcPr>
                <w:p>
                  <w:r>
                    <w:t>1.821</w:t>
                  </w:r>
                </w:p>
              </w:tc>
              <w:tc>
                <w:tcPr>
                  <w:tcW w:w="1188" w:type="dxa"/>
                  <w:vAlign w:val="center"/>
                </w:tcPr>
                <w:p>
                  <w:r>
                    <w:t>3.642</w:t>
                  </w:r>
                </w:p>
              </w:tc>
              <w:tc>
                <w:tcPr>
                  <w:tcW w:w="1188" w:type="dxa"/>
                  <w:vAlign w:val="center"/>
                </w:tcPr>
                <w:p>
                  <w:r>
                    <w:t>18</w:t>
                  </w:r>
                </w:p>
              </w:tc>
              <w:tc>
                <w:tcPr>
                  <w:tcW w:w="1188" w:type="dxa"/>
                  <w:vAlign w:val="center"/>
                </w:tcPr>
                <w:p>
                  <w:r>
                    <w:t>2.000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13" w:type="dxa"/>
                  <w:vAlign w:val="center"/>
                </w:tcPr>
                <w:p>
                  <w:r>
                    <w:t>13</w:t>
                  </w:r>
                </w:p>
              </w:tc>
              <w:tc>
                <w:tcPr>
                  <w:tcW w:w="1188" w:type="dxa"/>
                  <w:vAlign w:val="center"/>
                </w:tcPr>
                <w:p/>
              </w:tc>
              <w:tc>
                <w:tcPr>
                  <w:tcW w:w="1188" w:type="dxa"/>
                  <w:vAlign w:val="center"/>
                </w:tcPr>
                <w:p>
                  <w:r>
                    <w:t>5</w:t>
                  </w:r>
                </w:p>
              </w:tc>
              <w:tc>
                <w:tcPr>
                  <w:tcW w:w="1188" w:type="dxa"/>
                  <w:vAlign w:val="center"/>
                </w:tcPr>
                <w:p>
                  <w:r>
                    <w:t>1</w:t>
                  </w:r>
                </w:p>
              </w:tc>
              <w:tc>
                <w:tcPr>
                  <w:tcW w:w="1188" w:type="dxa"/>
                  <w:vAlign w:val="center"/>
                </w:tcPr>
                <w:p>
                  <w:r>
                    <w:t>15.594</w:t>
                  </w:r>
                </w:p>
              </w:tc>
              <w:tc>
                <w:tcPr>
                  <w:tcW w:w="1188" w:type="dxa"/>
                  <w:vAlign w:val="center"/>
                </w:tcPr>
                <w:p>
                  <w:r>
                    <w:t>15.594</w:t>
                  </w:r>
                </w:p>
              </w:tc>
              <w:tc>
                <w:tcPr>
                  <w:tcW w:w="1188" w:type="dxa"/>
                  <w:vAlign w:val="center"/>
                </w:tcPr>
                <w:p>
                  <w:r>
                    <w:t>65</w:t>
                  </w:r>
                </w:p>
              </w:tc>
              <w:tc>
                <w:tcPr>
                  <w:tcW w:w="1188" w:type="dxa"/>
                  <w:vAlign w:val="center"/>
                </w:tcPr>
                <w:p>
                  <w:r>
                    <w:t>2.000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389" w:type="dxa"/>
                  <w:gridSpan w:val="3"/>
                  <w:shd w:val="clear" w:color="auto" w:fill="E6E6E6"/>
                  <w:vAlign w:val="center"/>
                </w:tcPr>
                <w:p>
                  <w:r>
                    <w:t>立面总面积(㎡)</w:t>
                  </w:r>
                </w:p>
              </w:tc>
              <w:tc>
                <w:tcPr>
                  <w:tcW w:w="1188" w:type="dxa"/>
                  <w:vAlign w:val="center"/>
                </w:tcPr>
                <w:p>
                  <w:r>
                    <w:t>370.205</w:t>
                  </w:r>
                </w:p>
              </w:tc>
              <w:tc>
                <w:tcPr>
                  <w:tcW w:w="3564" w:type="dxa"/>
                  <w:gridSpan w:val="3"/>
                  <w:shd w:val="clear" w:color="auto" w:fill="E6E6E6"/>
                  <w:vAlign w:val="center"/>
                </w:tcPr>
                <w:p>
                  <w:r>
                    <w:t>立面平均传热系数</w:t>
                  </w:r>
                </w:p>
              </w:tc>
              <w:tc>
                <w:tcPr>
                  <w:tcW w:w="1188" w:type="dxa"/>
                  <w:vAlign w:val="center"/>
                </w:tcPr>
                <w:p>
                  <w:r>
                    <w:t>2.000</w:t>
                  </w:r>
                </w:p>
              </w:tc>
            </w:tr>
          </w:tbl>
          <w:p>
            <w:pPr>
              <w:widowControl w:val="0"/>
              <w:jc w:val="both"/>
              <w:rPr>
                <w:color w:val="000000"/>
                <w:kern w:val="2"/>
                <w:szCs w:val="24"/>
                <w:lang w:val="en-US"/>
              </w:rPr>
            </w:pPr>
          </w:p>
          <w:p>
            <w:pPr>
              <w:widowControl w:val="0"/>
              <w:jc w:val="both"/>
              <w:rPr>
                <w:color w:val="000000"/>
                <w:kern w:val="2"/>
                <w:szCs w:val="24"/>
                <w:lang w:val="en-US"/>
              </w:rPr>
            </w:pPr>
            <w:r>
              <w:rPr>
                <w:color w:val="000000"/>
                <w:kern w:val="2"/>
                <w:szCs w:val="24"/>
                <w:lang w:val="en-US"/>
              </w:rPr>
              <w:t>3. 东向：</w:t>
            </w:r>
          </w:p>
          <w:p>
            <w:pPr>
              <w:widowControl w:val="0"/>
              <w:jc w:val="both"/>
              <w:rPr>
                <w:color w:val="000000"/>
                <w:kern w:val="2"/>
                <w:szCs w:val="24"/>
                <w:lang w:val="en-US"/>
              </w:rPr>
            </w:pPr>
            <w:r>
              <w:rPr>
                <w:color w:val="000000"/>
                <w:kern w:val="2"/>
                <w:szCs w:val="24"/>
                <w:lang w:val="en-US"/>
              </w:rPr>
              <w:t>东-默认立面</w:t>
            </w:r>
          </w:p>
          <w:tbl>
            <w:tblPr>
              <w:tblStyle w:val="12"/>
              <w:tblW w:w="933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012"/>
              <w:gridCol w:w="1188"/>
              <w:gridCol w:w="1188"/>
              <w:gridCol w:w="1189"/>
              <w:gridCol w:w="1189"/>
              <w:gridCol w:w="1189"/>
              <w:gridCol w:w="1189"/>
              <w:gridCol w:w="1189"/>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13" w:type="dxa"/>
                  <w:shd w:val="clear" w:color="auto" w:fill="E6E6E6"/>
                  <w:vAlign w:val="center"/>
                </w:tcPr>
                <w:p>
                  <w:pPr>
                    <w:jc w:val="center"/>
                  </w:pPr>
                  <w:r>
                    <w:t>序号</w:t>
                  </w:r>
                </w:p>
              </w:tc>
              <w:tc>
                <w:tcPr>
                  <w:tcW w:w="1188" w:type="dxa"/>
                  <w:shd w:val="clear" w:color="auto" w:fill="E6E6E6"/>
                  <w:vAlign w:val="center"/>
                </w:tcPr>
                <w:p>
                  <w:pPr>
                    <w:jc w:val="center"/>
                  </w:pPr>
                  <w:r>
                    <w:t>门窗编号</w:t>
                  </w:r>
                </w:p>
              </w:tc>
              <w:tc>
                <w:tcPr>
                  <w:tcW w:w="1188" w:type="dxa"/>
                  <w:shd w:val="clear" w:color="auto" w:fill="E6E6E6"/>
                  <w:vAlign w:val="center"/>
                </w:tcPr>
                <w:p>
                  <w:pPr>
                    <w:jc w:val="center"/>
                  </w:pPr>
                  <w:r>
                    <w:t>楼层</w:t>
                  </w:r>
                </w:p>
              </w:tc>
              <w:tc>
                <w:tcPr>
                  <w:tcW w:w="1188" w:type="dxa"/>
                  <w:shd w:val="clear" w:color="auto" w:fill="E6E6E6"/>
                  <w:vAlign w:val="center"/>
                </w:tcPr>
                <w:p>
                  <w:pPr>
                    <w:jc w:val="center"/>
                  </w:pPr>
                  <w:r>
                    <w:t>数量</w:t>
                  </w:r>
                </w:p>
              </w:tc>
              <w:tc>
                <w:tcPr>
                  <w:tcW w:w="1188" w:type="dxa"/>
                  <w:shd w:val="clear" w:color="auto" w:fill="E6E6E6"/>
                  <w:vAlign w:val="center"/>
                </w:tcPr>
                <w:p>
                  <w:pPr>
                    <w:jc w:val="center"/>
                  </w:pPr>
                  <w:r>
                    <w:t>单个面积（㎡）</w:t>
                  </w:r>
                </w:p>
              </w:tc>
              <w:tc>
                <w:tcPr>
                  <w:tcW w:w="1188" w:type="dxa"/>
                  <w:shd w:val="clear" w:color="auto" w:fill="E6E6E6"/>
                  <w:vAlign w:val="center"/>
                </w:tcPr>
                <w:p>
                  <w:pPr>
                    <w:jc w:val="center"/>
                  </w:pPr>
                  <w:r>
                    <w:t>总面积（㎡）</w:t>
                  </w:r>
                </w:p>
              </w:tc>
              <w:tc>
                <w:tcPr>
                  <w:tcW w:w="1188" w:type="dxa"/>
                  <w:shd w:val="clear" w:color="auto" w:fill="E6E6E6"/>
                  <w:vAlign w:val="center"/>
                </w:tcPr>
                <w:p>
                  <w:pPr>
                    <w:jc w:val="center"/>
                  </w:pPr>
                  <w:r>
                    <w:t>构造编号</w:t>
                  </w:r>
                </w:p>
              </w:tc>
              <w:tc>
                <w:tcPr>
                  <w:tcW w:w="1188" w:type="dxa"/>
                  <w:shd w:val="clear" w:color="auto" w:fill="E6E6E6"/>
                  <w:vAlign w:val="center"/>
                </w:tcPr>
                <w:p>
                  <w:pPr>
                    <w:jc w:val="center"/>
                  </w:pPr>
                  <w:r>
                    <w:t>传热系数</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13" w:type="dxa"/>
                  <w:vAlign w:val="center"/>
                </w:tcPr>
                <w:p>
                  <w:r>
                    <w:t>1</w:t>
                  </w:r>
                </w:p>
              </w:tc>
              <w:tc>
                <w:tcPr>
                  <w:tcW w:w="1188" w:type="dxa"/>
                  <w:vAlign w:val="center"/>
                </w:tcPr>
                <w:p/>
              </w:tc>
              <w:tc>
                <w:tcPr>
                  <w:tcW w:w="1188" w:type="dxa"/>
                  <w:vAlign w:val="center"/>
                </w:tcPr>
                <w:p>
                  <w:r>
                    <w:t>2</w:t>
                  </w:r>
                </w:p>
              </w:tc>
              <w:tc>
                <w:tcPr>
                  <w:tcW w:w="1188" w:type="dxa"/>
                  <w:vAlign w:val="center"/>
                </w:tcPr>
                <w:p>
                  <w:r>
                    <w:t>1</w:t>
                  </w:r>
                </w:p>
              </w:tc>
              <w:tc>
                <w:tcPr>
                  <w:tcW w:w="1188" w:type="dxa"/>
                  <w:vAlign w:val="center"/>
                </w:tcPr>
                <w:p>
                  <w:r>
                    <w:t>49.299</w:t>
                  </w:r>
                </w:p>
              </w:tc>
              <w:tc>
                <w:tcPr>
                  <w:tcW w:w="1188" w:type="dxa"/>
                  <w:vAlign w:val="center"/>
                </w:tcPr>
                <w:p>
                  <w:r>
                    <w:t>49.299</w:t>
                  </w:r>
                </w:p>
              </w:tc>
              <w:tc>
                <w:tcPr>
                  <w:tcW w:w="1188" w:type="dxa"/>
                  <w:vAlign w:val="center"/>
                </w:tcPr>
                <w:p>
                  <w:r>
                    <w:t>65</w:t>
                  </w:r>
                </w:p>
              </w:tc>
              <w:tc>
                <w:tcPr>
                  <w:tcW w:w="1188" w:type="dxa"/>
                  <w:vAlign w:val="center"/>
                </w:tcPr>
                <w:p>
                  <w:r>
                    <w:t>2.000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13" w:type="dxa"/>
                  <w:vAlign w:val="center"/>
                </w:tcPr>
                <w:p>
                  <w:r>
                    <w:t>2</w:t>
                  </w:r>
                </w:p>
              </w:tc>
              <w:tc>
                <w:tcPr>
                  <w:tcW w:w="1188" w:type="dxa"/>
                  <w:vAlign w:val="center"/>
                </w:tcPr>
                <w:p/>
              </w:tc>
              <w:tc>
                <w:tcPr>
                  <w:tcW w:w="1188" w:type="dxa"/>
                  <w:vAlign w:val="center"/>
                </w:tcPr>
                <w:p>
                  <w:r>
                    <w:t>2~4</w:t>
                  </w:r>
                </w:p>
              </w:tc>
              <w:tc>
                <w:tcPr>
                  <w:tcW w:w="1188" w:type="dxa"/>
                  <w:vAlign w:val="center"/>
                </w:tcPr>
                <w:p>
                  <w:r>
                    <w:t>3</w:t>
                  </w:r>
                </w:p>
              </w:tc>
              <w:tc>
                <w:tcPr>
                  <w:tcW w:w="1188" w:type="dxa"/>
                  <w:vAlign w:val="center"/>
                </w:tcPr>
                <w:p>
                  <w:r>
                    <w:t>1.900</w:t>
                  </w:r>
                </w:p>
              </w:tc>
              <w:tc>
                <w:tcPr>
                  <w:tcW w:w="1188" w:type="dxa"/>
                  <w:vAlign w:val="center"/>
                </w:tcPr>
                <w:p>
                  <w:r>
                    <w:t>5.700</w:t>
                  </w:r>
                </w:p>
              </w:tc>
              <w:tc>
                <w:tcPr>
                  <w:tcW w:w="1188" w:type="dxa"/>
                  <w:vAlign w:val="center"/>
                </w:tcPr>
                <w:p>
                  <w:r>
                    <w:t>18</w:t>
                  </w:r>
                </w:p>
              </w:tc>
              <w:tc>
                <w:tcPr>
                  <w:tcW w:w="1188" w:type="dxa"/>
                  <w:vAlign w:val="center"/>
                </w:tcPr>
                <w:p>
                  <w:r>
                    <w:t>2.000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13" w:type="dxa"/>
                  <w:vAlign w:val="center"/>
                </w:tcPr>
                <w:p>
                  <w:r>
                    <w:t>3</w:t>
                  </w:r>
                </w:p>
              </w:tc>
              <w:tc>
                <w:tcPr>
                  <w:tcW w:w="1188" w:type="dxa"/>
                  <w:vAlign w:val="center"/>
                </w:tcPr>
                <w:p/>
              </w:tc>
              <w:tc>
                <w:tcPr>
                  <w:tcW w:w="1188" w:type="dxa"/>
                  <w:vAlign w:val="center"/>
                </w:tcPr>
                <w:p>
                  <w:r>
                    <w:t>3~6</w:t>
                  </w:r>
                </w:p>
              </w:tc>
              <w:tc>
                <w:tcPr>
                  <w:tcW w:w="1188" w:type="dxa"/>
                  <w:vAlign w:val="center"/>
                </w:tcPr>
                <w:p>
                  <w:r>
                    <w:t>4</w:t>
                  </w:r>
                </w:p>
              </w:tc>
              <w:tc>
                <w:tcPr>
                  <w:tcW w:w="1188" w:type="dxa"/>
                  <w:vAlign w:val="center"/>
                </w:tcPr>
                <w:p>
                  <w:r>
                    <w:t>28.979</w:t>
                  </w:r>
                </w:p>
              </w:tc>
              <w:tc>
                <w:tcPr>
                  <w:tcW w:w="1188" w:type="dxa"/>
                  <w:vAlign w:val="center"/>
                </w:tcPr>
                <w:p>
                  <w:r>
                    <w:t>115.917</w:t>
                  </w:r>
                </w:p>
              </w:tc>
              <w:tc>
                <w:tcPr>
                  <w:tcW w:w="1188" w:type="dxa"/>
                  <w:vAlign w:val="center"/>
                </w:tcPr>
                <w:p>
                  <w:r>
                    <w:t>65</w:t>
                  </w:r>
                </w:p>
              </w:tc>
              <w:tc>
                <w:tcPr>
                  <w:tcW w:w="1188" w:type="dxa"/>
                  <w:vAlign w:val="center"/>
                </w:tcPr>
                <w:p>
                  <w:r>
                    <w:t>2.000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13" w:type="dxa"/>
                  <w:vAlign w:val="center"/>
                </w:tcPr>
                <w:p>
                  <w:r>
                    <w:t>4</w:t>
                  </w:r>
                </w:p>
              </w:tc>
              <w:tc>
                <w:tcPr>
                  <w:tcW w:w="1188" w:type="dxa"/>
                  <w:vAlign w:val="center"/>
                </w:tcPr>
                <w:p/>
              </w:tc>
              <w:tc>
                <w:tcPr>
                  <w:tcW w:w="1188" w:type="dxa"/>
                  <w:vAlign w:val="center"/>
                </w:tcPr>
                <w:p>
                  <w:r>
                    <w:t>3~5</w:t>
                  </w:r>
                </w:p>
              </w:tc>
              <w:tc>
                <w:tcPr>
                  <w:tcW w:w="1188" w:type="dxa"/>
                  <w:vAlign w:val="center"/>
                </w:tcPr>
                <w:p>
                  <w:r>
                    <w:t>3</w:t>
                  </w:r>
                </w:p>
              </w:tc>
              <w:tc>
                <w:tcPr>
                  <w:tcW w:w="1188" w:type="dxa"/>
                  <w:vAlign w:val="center"/>
                </w:tcPr>
                <w:p>
                  <w:r>
                    <w:t>26.798</w:t>
                  </w:r>
                </w:p>
              </w:tc>
              <w:tc>
                <w:tcPr>
                  <w:tcW w:w="1188" w:type="dxa"/>
                  <w:vAlign w:val="center"/>
                </w:tcPr>
                <w:p>
                  <w:r>
                    <w:t>80.394</w:t>
                  </w:r>
                </w:p>
              </w:tc>
              <w:tc>
                <w:tcPr>
                  <w:tcW w:w="1188" w:type="dxa"/>
                  <w:vAlign w:val="center"/>
                </w:tcPr>
                <w:p>
                  <w:r>
                    <w:t>65</w:t>
                  </w:r>
                </w:p>
              </w:tc>
              <w:tc>
                <w:tcPr>
                  <w:tcW w:w="1188" w:type="dxa"/>
                  <w:vAlign w:val="center"/>
                </w:tcPr>
                <w:p>
                  <w:r>
                    <w:t>2.000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13" w:type="dxa"/>
                  <w:vAlign w:val="center"/>
                </w:tcPr>
                <w:p>
                  <w:r>
                    <w:t>5</w:t>
                  </w:r>
                </w:p>
              </w:tc>
              <w:tc>
                <w:tcPr>
                  <w:tcW w:w="1188" w:type="dxa"/>
                  <w:vAlign w:val="center"/>
                </w:tcPr>
                <w:p/>
              </w:tc>
              <w:tc>
                <w:tcPr>
                  <w:tcW w:w="1188" w:type="dxa"/>
                  <w:vAlign w:val="center"/>
                </w:tcPr>
                <w:p>
                  <w:r>
                    <w:t>3~4</w:t>
                  </w:r>
                </w:p>
              </w:tc>
              <w:tc>
                <w:tcPr>
                  <w:tcW w:w="1188" w:type="dxa"/>
                  <w:vAlign w:val="center"/>
                </w:tcPr>
                <w:p>
                  <w:r>
                    <w:t>2</w:t>
                  </w:r>
                </w:p>
              </w:tc>
              <w:tc>
                <w:tcPr>
                  <w:tcW w:w="1188" w:type="dxa"/>
                  <w:vAlign w:val="center"/>
                </w:tcPr>
                <w:p>
                  <w:r>
                    <w:t>59.171</w:t>
                  </w:r>
                </w:p>
              </w:tc>
              <w:tc>
                <w:tcPr>
                  <w:tcW w:w="1188" w:type="dxa"/>
                  <w:vAlign w:val="center"/>
                </w:tcPr>
                <w:p>
                  <w:r>
                    <w:t>118.343</w:t>
                  </w:r>
                </w:p>
              </w:tc>
              <w:tc>
                <w:tcPr>
                  <w:tcW w:w="1188" w:type="dxa"/>
                  <w:vAlign w:val="center"/>
                </w:tcPr>
                <w:p>
                  <w:r>
                    <w:t>65</w:t>
                  </w:r>
                </w:p>
              </w:tc>
              <w:tc>
                <w:tcPr>
                  <w:tcW w:w="1188" w:type="dxa"/>
                  <w:vAlign w:val="center"/>
                </w:tcPr>
                <w:p>
                  <w:r>
                    <w:t>2.000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389" w:type="dxa"/>
                  <w:gridSpan w:val="3"/>
                  <w:shd w:val="clear" w:color="auto" w:fill="E6E6E6"/>
                  <w:vAlign w:val="center"/>
                </w:tcPr>
                <w:p>
                  <w:r>
                    <w:t>立面总面积(㎡)</w:t>
                  </w:r>
                </w:p>
              </w:tc>
              <w:tc>
                <w:tcPr>
                  <w:tcW w:w="1188" w:type="dxa"/>
                  <w:vAlign w:val="center"/>
                </w:tcPr>
                <w:p>
                  <w:r>
                    <w:t>369.653</w:t>
                  </w:r>
                </w:p>
              </w:tc>
              <w:tc>
                <w:tcPr>
                  <w:tcW w:w="3564" w:type="dxa"/>
                  <w:gridSpan w:val="3"/>
                  <w:shd w:val="clear" w:color="auto" w:fill="E6E6E6"/>
                  <w:vAlign w:val="center"/>
                </w:tcPr>
                <w:p>
                  <w:r>
                    <w:t>立面平均传热系数</w:t>
                  </w:r>
                </w:p>
              </w:tc>
              <w:tc>
                <w:tcPr>
                  <w:tcW w:w="1188" w:type="dxa"/>
                  <w:vAlign w:val="center"/>
                </w:tcPr>
                <w:p>
                  <w:r>
                    <w:t>2.000</w:t>
                  </w:r>
                </w:p>
              </w:tc>
            </w:tr>
          </w:tbl>
          <w:p>
            <w:pPr>
              <w:widowControl w:val="0"/>
              <w:jc w:val="both"/>
              <w:rPr>
                <w:color w:val="000000"/>
                <w:kern w:val="2"/>
                <w:szCs w:val="24"/>
                <w:lang w:val="en-US"/>
              </w:rPr>
            </w:pPr>
          </w:p>
          <w:p>
            <w:pPr>
              <w:widowControl w:val="0"/>
              <w:jc w:val="both"/>
              <w:rPr>
                <w:color w:val="000000"/>
                <w:kern w:val="2"/>
                <w:szCs w:val="24"/>
                <w:lang w:val="en-US"/>
              </w:rPr>
            </w:pPr>
            <w:r>
              <w:rPr>
                <w:color w:val="000000"/>
                <w:kern w:val="2"/>
                <w:szCs w:val="24"/>
                <w:lang w:val="en-US"/>
              </w:rPr>
              <w:t>4. 西向：</w:t>
            </w:r>
          </w:p>
          <w:p>
            <w:pPr>
              <w:widowControl w:val="0"/>
              <w:jc w:val="both"/>
              <w:rPr>
                <w:color w:val="000000"/>
                <w:kern w:val="2"/>
                <w:szCs w:val="24"/>
                <w:lang w:val="en-US"/>
              </w:rPr>
            </w:pPr>
            <w:r>
              <w:rPr>
                <w:color w:val="000000"/>
                <w:kern w:val="2"/>
                <w:szCs w:val="24"/>
                <w:lang w:val="en-US"/>
              </w:rPr>
              <w:t>西-默认立面</w:t>
            </w:r>
          </w:p>
          <w:tbl>
            <w:tblPr>
              <w:tblStyle w:val="12"/>
              <w:tblW w:w="933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012"/>
              <w:gridCol w:w="1188"/>
              <w:gridCol w:w="1188"/>
              <w:gridCol w:w="1189"/>
              <w:gridCol w:w="1189"/>
              <w:gridCol w:w="1189"/>
              <w:gridCol w:w="1189"/>
              <w:gridCol w:w="1189"/>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13" w:type="dxa"/>
                  <w:shd w:val="clear" w:color="auto" w:fill="E6E6E6"/>
                  <w:vAlign w:val="center"/>
                </w:tcPr>
                <w:p>
                  <w:pPr>
                    <w:jc w:val="center"/>
                  </w:pPr>
                  <w:r>
                    <w:t>序号</w:t>
                  </w:r>
                </w:p>
              </w:tc>
              <w:tc>
                <w:tcPr>
                  <w:tcW w:w="1188" w:type="dxa"/>
                  <w:shd w:val="clear" w:color="auto" w:fill="E6E6E6"/>
                  <w:vAlign w:val="center"/>
                </w:tcPr>
                <w:p>
                  <w:pPr>
                    <w:jc w:val="center"/>
                  </w:pPr>
                  <w:r>
                    <w:t>门窗编号</w:t>
                  </w:r>
                </w:p>
              </w:tc>
              <w:tc>
                <w:tcPr>
                  <w:tcW w:w="1188" w:type="dxa"/>
                  <w:shd w:val="clear" w:color="auto" w:fill="E6E6E6"/>
                  <w:vAlign w:val="center"/>
                </w:tcPr>
                <w:p>
                  <w:pPr>
                    <w:jc w:val="center"/>
                  </w:pPr>
                  <w:r>
                    <w:t>楼层</w:t>
                  </w:r>
                </w:p>
              </w:tc>
              <w:tc>
                <w:tcPr>
                  <w:tcW w:w="1188" w:type="dxa"/>
                  <w:shd w:val="clear" w:color="auto" w:fill="E6E6E6"/>
                  <w:vAlign w:val="center"/>
                </w:tcPr>
                <w:p>
                  <w:pPr>
                    <w:jc w:val="center"/>
                  </w:pPr>
                  <w:r>
                    <w:t>数量</w:t>
                  </w:r>
                </w:p>
              </w:tc>
              <w:tc>
                <w:tcPr>
                  <w:tcW w:w="1188" w:type="dxa"/>
                  <w:shd w:val="clear" w:color="auto" w:fill="E6E6E6"/>
                  <w:vAlign w:val="center"/>
                </w:tcPr>
                <w:p>
                  <w:pPr>
                    <w:jc w:val="center"/>
                  </w:pPr>
                  <w:r>
                    <w:t>单个面积（㎡）</w:t>
                  </w:r>
                </w:p>
              </w:tc>
              <w:tc>
                <w:tcPr>
                  <w:tcW w:w="1188" w:type="dxa"/>
                  <w:shd w:val="clear" w:color="auto" w:fill="E6E6E6"/>
                  <w:vAlign w:val="center"/>
                </w:tcPr>
                <w:p>
                  <w:pPr>
                    <w:jc w:val="center"/>
                  </w:pPr>
                  <w:r>
                    <w:t>总面积（㎡）</w:t>
                  </w:r>
                </w:p>
              </w:tc>
              <w:tc>
                <w:tcPr>
                  <w:tcW w:w="1188" w:type="dxa"/>
                  <w:shd w:val="clear" w:color="auto" w:fill="E6E6E6"/>
                  <w:vAlign w:val="center"/>
                </w:tcPr>
                <w:p>
                  <w:pPr>
                    <w:jc w:val="center"/>
                  </w:pPr>
                  <w:r>
                    <w:t>构造编号</w:t>
                  </w:r>
                </w:p>
              </w:tc>
              <w:tc>
                <w:tcPr>
                  <w:tcW w:w="1188" w:type="dxa"/>
                  <w:shd w:val="clear" w:color="auto" w:fill="E6E6E6"/>
                  <w:vAlign w:val="center"/>
                </w:tcPr>
                <w:p>
                  <w:pPr>
                    <w:jc w:val="center"/>
                  </w:pPr>
                  <w:r>
                    <w:t>传热系数</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tcW w:w="1013" w:type="dxa"/>
                  <w:vAlign w:val="center"/>
                </w:tcPr>
                <w:p>
                  <w:r>
                    <w:t>1</w:t>
                  </w:r>
                </w:p>
              </w:tc>
              <w:tc>
                <w:tcPr>
                  <w:tcW w:w="1188" w:type="dxa"/>
                  <w:vAlign w:val="center"/>
                </w:tcPr>
                <w:p/>
              </w:tc>
              <w:tc>
                <w:tcPr>
                  <w:tcW w:w="1188" w:type="dxa"/>
                  <w:vAlign w:val="center"/>
                </w:tcPr>
                <w:p>
                  <w:r>
                    <w:t>2</w:t>
                  </w:r>
                </w:p>
              </w:tc>
              <w:tc>
                <w:tcPr>
                  <w:tcW w:w="1188" w:type="dxa"/>
                  <w:vAlign w:val="center"/>
                </w:tcPr>
                <w:p>
                  <w:r>
                    <w:t>1</w:t>
                  </w:r>
                </w:p>
              </w:tc>
              <w:tc>
                <w:tcPr>
                  <w:tcW w:w="1188" w:type="dxa"/>
                  <w:vAlign w:val="center"/>
                </w:tcPr>
                <w:p>
                  <w:r>
                    <w:t>0.750</w:t>
                  </w:r>
                </w:p>
              </w:tc>
              <w:tc>
                <w:tcPr>
                  <w:tcW w:w="1188" w:type="dxa"/>
                  <w:vAlign w:val="center"/>
                </w:tcPr>
                <w:p>
                  <w:r>
                    <w:t>0.750</w:t>
                  </w:r>
                </w:p>
              </w:tc>
              <w:tc>
                <w:tcPr>
                  <w:tcW w:w="1188" w:type="dxa"/>
                  <w:vAlign w:val="center"/>
                </w:tcPr>
                <w:p>
                  <w:r>
                    <w:t>18</w:t>
                  </w:r>
                </w:p>
              </w:tc>
              <w:tc>
                <w:tcPr>
                  <w:tcW w:w="1188" w:type="dxa"/>
                  <w:vAlign w:val="center"/>
                </w:tcPr>
                <w:p>
                  <w:r>
                    <w:t>2.000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13" w:type="dxa"/>
                  <w:vAlign w:val="center"/>
                </w:tcPr>
                <w:p>
                  <w:r>
                    <w:t>2</w:t>
                  </w:r>
                </w:p>
              </w:tc>
              <w:tc>
                <w:tcPr>
                  <w:tcW w:w="1188" w:type="dxa"/>
                  <w:vAlign w:val="center"/>
                </w:tcPr>
                <w:p/>
              </w:tc>
              <w:tc>
                <w:tcPr>
                  <w:tcW w:w="1188" w:type="dxa"/>
                  <w:vAlign w:val="center"/>
                </w:tcPr>
                <w:p>
                  <w:r>
                    <w:t>2</w:t>
                  </w:r>
                </w:p>
              </w:tc>
              <w:tc>
                <w:tcPr>
                  <w:tcW w:w="1188" w:type="dxa"/>
                  <w:vAlign w:val="center"/>
                </w:tcPr>
                <w:p>
                  <w:r>
                    <w:t>4</w:t>
                  </w:r>
                </w:p>
              </w:tc>
              <w:tc>
                <w:tcPr>
                  <w:tcW w:w="1188" w:type="dxa"/>
                  <w:vAlign w:val="center"/>
                </w:tcPr>
                <w:p>
                  <w:r>
                    <w:t>1.200</w:t>
                  </w:r>
                </w:p>
              </w:tc>
              <w:tc>
                <w:tcPr>
                  <w:tcW w:w="1188" w:type="dxa"/>
                  <w:vAlign w:val="center"/>
                </w:tcPr>
                <w:p>
                  <w:r>
                    <w:t>4.800</w:t>
                  </w:r>
                </w:p>
              </w:tc>
              <w:tc>
                <w:tcPr>
                  <w:tcW w:w="1188" w:type="dxa"/>
                  <w:vAlign w:val="center"/>
                </w:tcPr>
                <w:p>
                  <w:r>
                    <w:t>18</w:t>
                  </w:r>
                </w:p>
              </w:tc>
              <w:tc>
                <w:tcPr>
                  <w:tcW w:w="1188" w:type="dxa"/>
                  <w:vAlign w:val="center"/>
                </w:tcPr>
                <w:p>
                  <w:r>
                    <w:t>2.000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389" w:type="dxa"/>
                  <w:gridSpan w:val="3"/>
                  <w:shd w:val="clear" w:color="auto" w:fill="E6E6E6"/>
                  <w:vAlign w:val="center"/>
                </w:tcPr>
                <w:p>
                  <w:r>
                    <w:t>立面总面积(㎡)</w:t>
                  </w:r>
                </w:p>
              </w:tc>
              <w:tc>
                <w:tcPr>
                  <w:tcW w:w="1188" w:type="dxa"/>
                  <w:vAlign w:val="center"/>
                </w:tcPr>
                <w:p>
                  <w:r>
                    <w:t>5.550</w:t>
                  </w:r>
                </w:p>
              </w:tc>
              <w:tc>
                <w:tcPr>
                  <w:tcW w:w="3564" w:type="dxa"/>
                  <w:gridSpan w:val="3"/>
                  <w:shd w:val="clear" w:color="auto" w:fill="E6E6E6"/>
                  <w:vAlign w:val="center"/>
                </w:tcPr>
                <w:p>
                  <w:r>
                    <w:t>立面平均传热系数</w:t>
                  </w:r>
                </w:p>
              </w:tc>
              <w:tc>
                <w:tcPr>
                  <w:tcW w:w="1188" w:type="dxa"/>
                  <w:vAlign w:val="center"/>
                </w:tcPr>
                <w:p>
                  <w:r>
                    <w:t>2.000</w:t>
                  </w:r>
                </w:p>
              </w:tc>
            </w:tr>
          </w:tbl>
          <w:p>
            <w:pPr>
              <w:widowControl w:val="0"/>
              <w:jc w:val="both"/>
              <w:rPr>
                <w:color w:val="000000"/>
                <w:kern w:val="2"/>
                <w:szCs w:val="24"/>
                <w:lang w:val="en-US"/>
              </w:rPr>
            </w:pPr>
          </w:p>
          <w:p>
            <w:pPr>
              <w:pStyle w:val="5"/>
              <w:widowControl w:val="0"/>
              <w:jc w:val="both"/>
              <w:rPr>
                <w:color w:val="000000"/>
                <w:kern w:val="2"/>
                <w:szCs w:val="24"/>
              </w:rPr>
            </w:pPr>
            <w:bookmarkStart w:id="61" w:name="_Toc123347859"/>
            <w:r>
              <w:rPr>
                <w:color w:val="000000"/>
                <w:kern w:val="2"/>
                <w:szCs w:val="24"/>
              </w:rPr>
              <w:t>综合太阳得热系数</w:t>
            </w:r>
            <w:bookmarkEnd w:id="61"/>
          </w:p>
          <w:p>
            <w:pPr>
              <w:widowControl w:val="0"/>
              <w:jc w:val="both"/>
              <w:rPr>
                <w:color w:val="000000"/>
                <w:kern w:val="2"/>
                <w:szCs w:val="24"/>
                <w:lang w:val="en-US"/>
              </w:rPr>
            </w:pPr>
            <w:r>
              <w:rPr>
                <w:color w:val="000000"/>
                <w:kern w:val="2"/>
                <w:szCs w:val="24"/>
                <w:lang w:val="en-US"/>
              </w:rPr>
              <w:t>1. 南向：</w:t>
            </w:r>
          </w:p>
          <w:p>
            <w:pPr>
              <w:widowControl w:val="0"/>
              <w:jc w:val="both"/>
              <w:rPr>
                <w:color w:val="000000"/>
                <w:kern w:val="2"/>
                <w:szCs w:val="24"/>
                <w:lang w:val="en-US"/>
              </w:rPr>
            </w:pPr>
            <w:r>
              <w:rPr>
                <w:color w:val="000000"/>
                <w:kern w:val="2"/>
                <w:szCs w:val="24"/>
                <w:lang w:val="en-US"/>
              </w:rPr>
              <w:t>南-默认立面</w:t>
            </w:r>
          </w:p>
          <w:tbl>
            <w:tblPr>
              <w:tblStyle w:val="12"/>
              <w:tblW w:w="933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651"/>
              <w:gridCol w:w="880"/>
              <w:gridCol w:w="765"/>
              <w:gridCol w:w="763"/>
              <w:gridCol w:w="848"/>
              <w:gridCol w:w="908"/>
              <w:gridCol w:w="775"/>
              <w:gridCol w:w="912"/>
              <w:gridCol w:w="1007"/>
              <w:gridCol w:w="912"/>
              <w:gridCol w:w="912"/>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6" w:type="dxa"/>
                  <w:shd w:val="clear" w:color="auto" w:fill="E6E6E6"/>
                  <w:vAlign w:val="center"/>
                </w:tcPr>
                <w:p>
                  <w:pPr>
                    <w:jc w:val="center"/>
                  </w:pPr>
                  <w:r>
                    <w:t>序号</w:t>
                  </w:r>
                </w:p>
              </w:tc>
              <w:tc>
                <w:tcPr>
                  <w:tcW w:w="888" w:type="dxa"/>
                  <w:shd w:val="clear" w:color="auto" w:fill="E6E6E6"/>
                  <w:vAlign w:val="center"/>
                </w:tcPr>
                <w:p>
                  <w:pPr>
                    <w:jc w:val="center"/>
                  </w:pPr>
                  <w:r>
                    <w:t>门窗编号</w:t>
                  </w:r>
                </w:p>
              </w:tc>
              <w:tc>
                <w:tcPr>
                  <w:tcW w:w="769" w:type="dxa"/>
                  <w:shd w:val="clear" w:color="auto" w:fill="E6E6E6"/>
                  <w:vAlign w:val="center"/>
                </w:tcPr>
                <w:p>
                  <w:pPr>
                    <w:jc w:val="center"/>
                  </w:pPr>
                  <w:r>
                    <w:t>楼层</w:t>
                  </w:r>
                </w:p>
              </w:tc>
              <w:tc>
                <w:tcPr>
                  <w:tcW w:w="769" w:type="dxa"/>
                  <w:shd w:val="clear" w:color="auto" w:fill="E6E6E6"/>
                  <w:vAlign w:val="center"/>
                </w:tcPr>
                <w:p>
                  <w:pPr>
                    <w:jc w:val="center"/>
                  </w:pPr>
                  <w:r>
                    <w:t>数量</w:t>
                  </w:r>
                </w:p>
              </w:tc>
              <w:tc>
                <w:tcPr>
                  <w:tcW w:w="848" w:type="dxa"/>
                  <w:shd w:val="clear" w:color="auto" w:fill="E6E6E6"/>
                  <w:vAlign w:val="center"/>
                </w:tcPr>
                <w:p>
                  <w:pPr>
                    <w:jc w:val="center"/>
                  </w:pPr>
                  <w:r>
                    <w:t>单个面积（㎡）</w:t>
                  </w:r>
                </w:p>
              </w:tc>
              <w:tc>
                <w:tcPr>
                  <w:tcW w:w="848" w:type="dxa"/>
                  <w:shd w:val="clear" w:color="auto" w:fill="E6E6E6"/>
                  <w:vAlign w:val="center"/>
                </w:tcPr>
                <w:p>
                  <w:pPr>
                    <w:jc w:val="center"/>
                  </w:pPr>
                  <w:r>
                    <w:t>总面积（㎡）</w:t>
                  </w:r>
                </w:p>
              </w:tc>
              <w:tc>
                <w:tcPr>
                  <w:tcW w:w="781" w:type="dxa"/>
                  <w:shd w:val="clear" w:color="auto" w:fill="E6E6E6"/>
                  <w:vAlign w:val="center"/>
                </w:tcPr>
                <w:p>
                  <w:pPr>
                    <w:jc w:val="center"/>
                  </w:pPr>
                  <w:r>
                    <w:t>构造编号</w:t>
                  </w:r>
                </w:p>
              </w:tc>
              <w:tc>
                <w:tcPr>
                  <w:tcW w:w="916" w:type="dxa"/>
                  <w:shd w:val="clear" w:color="auto" w:fill="E6E6E6"/>
                  <w:vAlign w:val="center"/>
                </w:tcPr>
                <w:p>
                  <w:pPr>
                    <w:jc w:val="center"/>
                  </w:pPr>
                  <w:r>
                    <w:t>窗太阳得热系数</w:t>
                  </w:r>
                </w:p>
              </w:tc>
              <w:tc>
                <w:tcPr>
                  <w:tcW w:w="1018" w:type="dxa"/>
                  <w:shd w:val="clear" w:color="auto" w:fill="E6E6E6"/>
                  <w:vAlign w:val="center"/>
                </w:tcPr>
                <w:p>
                  <w:pPr>
                    <w:jc w:val="center"/>
                  </w:pPr>
                  <w:r>
                    <w:t>外遮阳编号</w:t>
                  </w:r>
                </w:p>
              </w:tc>
              <w:tc>
                <w:tcPr>
                  <w:tcW w:w="916" w:type="dxa"/>
                  <w:shd w:val="clear" w:color="auto" w:fill="E6E6E6"/>
                  <w:vAlign w:val="center"/>
                </w:tcPr>
                <w:p>
                  <w:pPr>
                    <w:jc w:val="center"/>
                  </w:pPr>
                  <w:r>
                    <w:t>外遮阳系数</w:t>
                  </w:r>
                </w:p>
              </w:tc>
              <w:tc>
                <w:tcPr>
                  <w:tcW w:w="916" w:type="dxa"/>
                  <w:shd w:val="clear" w:color="auto" w:fill="E6E6E6"/>
                  <w:vAlign w:val="center"/>
                </w:tcPr>
                <w:p>
                  <w:pPr>
                    <w:jc w:val="center"/>
                  </w:pPr>
                  <w:r>
                    <w:t>综合太阳得热系数</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6" w:type="dxa"/>
                  <w:vAlign w:val="center"/>
                </w:tcPr>
                <w:p>
                  <w:r>
                    <w:t>1</w:t>
                  </w:r>
                </w:p>
              </w:tc>
              <w:tc>
                <w:tcPr>
                  <w:tcW w:w="888" w:type="dxa"/>
                  <w:vAlign w:val="center"/>
                </w:tcPr>
                <w:p/>
              </w:tc>
              <w:tc>
                <w:tcPr>
                  <w:tcW w:w="769" w:type="dxa"/>
                  <w:vAlign w:val="center"/>
                </w:tcPr>
                <w:p>
                  <w:r>
                    <w:t>1</w:t>
                  </w:r>
                </w:p>
              </w:tc>
              <w:tc>
                <w:tcPr>
                  <w:tcW w:w="769" w:type="dxa"/>
                  <w:vAlign w:val="center"/>
                </w:tcPr>
                <w:p>
                  <w:r>
                    <w:t>1</w:t>
                  </w:r>
                </w:p>
              </w:tc>
              <w:tc>
                <w:tcPr>
                  <w:tcW w:w="848" w:type="dxa"/>
                  <w:vAlign w:val="center"/>
                </w:tcPr>
                <w:p>
                  <w:r>
                    <w:t>57.576</w:t>
                  </w:r>
                </w:p>
              </w:tc>
              <w:tc>
                <w:tcPr>
                  <w:tcW w:w="848" w:type="dxa"/>
                  <w:vAlign w:val="center"/>
                </w:tcPr>
                <w:p>
                  <w:r>
                    <w:t>57.576</w:t>
                  </w:r>
                </w:p>
              </w:tc>
              <w:tc>
                <w:tcPr>
                  <w:tcW w:w="781" w:type="dxa"/>
                  <w:vAlign w:val="center"/>
                </w:tcPr>
                <w:p>
                  <w:r>
                    <w:t>65</w:t>
                  </w:r>
                </w:p>
              </w:tc>
              <w:tc>
                <w:tcPr>
                  <w:tcW w:w="916" w:type="dxa"/>
                  <w:vAlign w:val="center"/>
                </w:tcPr>
                <w:p>
                  <w:r>
                    <w:t>0.191</w:t>
                  </w:r>
                </w:p>
              </w:tc>
              <w:tc>
                <w:tcPr>
                  <w:tcW w:w="1018" w:type="dxa"/>
                  <w:vAlign w:val="center"/>
                </w:tcPr>
                <w:p>
                  <w:r>
                    <w:t>活动遮阳</w:t>
                  </w:r>
                </w:p>
              </w:tc>
              <w:tc>
                <w:tcPr>
                  <w:tcW w:w="916" w:type="dxa"/>
                  <w:vAlign w:val="center"/>
                </w:tcPr>
                <w:p>
                  <w:r>
                    <w:t>0.665</w:t>
                  </w:r>
                </w:p>
              </w:tc>
              <w:tc>
                <w:tcPr>
                  <w:tcW w:w="916" w:type="dxa"/>
                  <w:vAlign w:val="center"/>
                </w:tcPr>
                <w:p>
                  <w:r>
                    <w:t>0.127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6" w:type="dxa"/>
                  <w:vAlign w:val="center"/>
                </w:tcPr>
                <w:p>
                  <w:r>
                    <w:t>2</w:t>
                  </w:r>
                </w:p>
              </w:tc>
              <w:tc>
                <w:tcPr>
                  <w:tcW w:w="888" w:type="dxa"/>
                  <w:vAlign w:val="center"/>
                </w:tcPr>
                <w:p/>
              </w:tc>
              <w:tc>
                <w:tcPr>
                  <w:tcW w:w="769" w:type="dxa"/>
                  <w:vAlign w:val="center"/>
                </w:tcPr>
                <w:p>
                  <w:r>
                    <w:t>1</w:t>
                  </w:r>
                </w:p>
              </w:tc>
              <w:tc>
                <w:tcPr>
                  <w:tcW w:w="769" w:type="dxa"/>
                  <w:vAlign w:val="center"/>
                </w:tcPr>
                <w:p>
                  <w:r>
                    <w:t>1</w:t>
                  </w:r>
                </w:p>
              </w:tc>
              <w:tc>
                <w:tcPr>
                  <w:tcW w:w="848" w:type="dxa"/>
                  <w:vAlign w:val="center"/>
                </w:tcPr>
                <w:p>
                  <w:r>
                    <w:t>43.281</w:t>
                  </w:r>
                </w:p>
              </w:tc>
              <w:tc>
                <w:tcPr>
                  <w:tcW w:w="848" w:type="dxa"/>
                  <w:vAlign w:val="center"/>
                </w:tcPr>
                <w:p>
                  <w:r>
                    <w:t>43.281</w:t>
                  </w:r>
                </w:p>
              </w:tc>
              <w:tc>
                <w:tcPr>
                  <w:tcW w:w="781" w:type="dxa"/>
                  <w:vAlign w:val="center"/>
                </w:tcPr>
                <w:p>
                  <w:r>
                    <w:t>65</w:t>
                  </w:r>
                </w:p>
              </w:tc>
              <w:tc>
                <w:tcPr>
                  <w:tcW w:w="916" w:type="dxa"/>
                  <w:vAlign w:val="center"/>
                </w:tcPr>
                <w:p>
                  <w:r>
                    <w:t>0.191</w:t>
                  </w:r>
                </w:p>
              </w:tc>
              <w:tc>
                <w:tcPr>
                  <w:tcW w:w="1018" w:type="dxa"/>
                  <w:vAlign w:val="center"/>
                </w:tcPr>
                <w:p>
                  <w:r>
                    <w:t>活动遮阳</w:t>
                  </w:r>
                </w:p>
              </w:tc>
              <w:tc>
                <w:tcPr>
                  <w:tcW w:w="916" w:type="dxa"/>
                  <w:vAlign w:val="center"/>
                </w:tcPr>
                <w:p>
                  <w:r>
                    <w:t>0.665</w:t>
                  </w:r>
                </w:p>
              </w:tc>
              <w:tc>
                <w:tcPr>
                  <w:tcW w:w="916" w:type="dxa"/>
                  <w:vAlign w:val="center"/>
                </w:tcPr>
                <w:p>
                  <w:r>
                    <w:t>0.127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6" w:type="dxa"/>
                  <w:vAlign w:val="center"/>
                </w:tcPr>
                <w:p>
                  <w:r>
                    <w:t>3</w:t>
                  </w:r>
                </w:p>
              </w:tc>
              <w:tc>
                <w:tcPr>
                  <w:tcW w:w="888" w:type="dxa"/>
                  <w:vAlign w:val="center"/>
                </w:tcPr>
                <w:p/>
              </w:tc>
              <w:tc>
                <w:tcPr>
                  <w:tcW w:w="769" w:type="dxa"/>
                  <w:vAlign w:val="center"/>
                </w:tcPr>
                <w:p>
                  <w:r>
                    <w:t>2</w:t>
                  </w:r>
                </w:p>
              </w:tc>
              <w:tc>
                <w:tcPr>
                  <w:tcW w:w="769" w:type="dxa"/>
                  <w:vAlign w:val="center"/>
                </w:tcPr>
                <w:p>
                  <w:r>
                    <w:t>1</w:t>
                  </w:r>
                </w:p>
              </w:tc>
              <w:tc>
                <w:tcPr>
                  <w:tcW w:w="848" w:type="dxa"/>
                  <w:vAlign w:val="center"/>
                </w:tcPr>
                <w:p>
                  <w:r>
                    <w:t>12.594</w:t>
                  </w:r>
                </w:p>
              </w:tc>
              <w:tc>
                <w:tcPr>
                  <w:tcW w:w="848" w:type="dxa"/>
                  <w:vAlign w:val="center"/>
                </w:tcPr>
                <w:p>
                  <w:r>
                    <w:t>12.594</w:t>
                  </w:r>
                </w:p>
              </w:tc>
              <w:tc>
                <w:tcPr>
                  <w:tcW w:w="781" w:type="dxa"/>
                  <w:vAlign w:val="center"/>
                </w:tcPr>
                <w:p>
                  <w:r>
                    <w:t>65</w:t>
                  </w:r>
                </w:p>
              </w:tc>
              <w:tc>
                <w:tcPr>
                  <w:tcW w:w="916" w:type="dxa"/>
                  <w:vAlign w:val="center"/>
                </w:tcPr>
                <w:p>
                  <w:r>
                    <w:t>0.191</w:t>
                  </w:r>
                </w:p>
              </w:tc>
              <w:tc>
                <w:tcPr>
                  <w:tcW w:w="1018" w:type="dxa"/>
                  <w:vAlign w:val="center"/>
                </w:tcPr>
                <w:p>
                  <w:r>
                    <w:t>活动遮阳</w:t>
                  </w:r>
                </w:p>
              </w:tc>
              <w:tc>
                <w:tcPr>
                  <w:tcW w:w="916" w:type="dxa"/>
                  <w:vAlign w:val="center"/>
                </w:tcPr>
                <w:p>
                  <w:r>
                    <w:t>0.665</w:t>
                  </w:r>
                </w:p>
              </w:tc>
              <w:tc>
                <w:tcPr>
                  <w:tcW w:w="916" w:type="dxa"/>
                  <w:vAlign w:val="center"/>
                </w:tcPr>
                <w:p>
                  <w:r>
                    <w:t>0.127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6" w:type="dxa"/>
                  <w:vAlign w:val="center"/>
                </w:tcPr>
                <w:p>
                  <w:r>
                    <w:t>4</w:t>
                  </w:r>
                </w:p>
              </w:tc>
              <w:tc>
                <w:tcPr>
                  <w:tcW w:w="888" w:type="dxa"/>
                  <w:vAlign w:val="center"/>
                </w:tcPr>
                <w:p/>
              </w:tc>
              <w:tc>
                <w:tcPr>
                  <w:tcW w:w="769" w:type="dxa"/>
                  <w:vAlign w:val="center"/>
                </w:tcPr>
                <w:p>
                  <w:r>
                    <w:t>2</w:t>
                  </w:r>
                </w:p>
              </w:tc>
              <w:tc>
                <w:tcPr>
                  <w:tcW w:w="769" w:type="dxa"/>
                  <w:vAlign w:val="center"/>
                </w:tcPr>
                <w:p>
                  <w:r>
                    <w:t>1</w:t>
                  </w:r>
                </w:p>
              </w:tc>
              <w:tc>
                <w:tcPr>
                  <w:tcW w:w="848" w:type="dxa"/>
                  <w:vAlign w:val="center"/>
                </w:tcPr>
                <w:p>
                  <w:r>
                    <w:t>39.008</w:t>
                  </w:r>
                </w:p>
              </w:tc>
              <w:tc>
                <w:tcPr>
                  <w:tcW w:w="848" w:type="dxa"/>
                  <w:vAlign w:val="center"/>
                </w:tcPr>
                <w:p>
                  <w:r>
                    <w:t>39.008</w:t>
                  </w:r>
                </w:p>
              </w:tc>
              <w:tc>
                <w:tcPr>
                  <w:tcW w:w="781" w:type="dxa"/>
                  <w:vAlign w:val="center"/>
                </w:tcPr>
                <w:p>
                  <w:r>
                    <w:t>65</w:t>
                  </w:r>
                </w:p>
              </w:tc>
              <w:tc>
                <w:tcPr>
                  <w:tcW w:w="916" w:type="dxa"/>
                  <w:vAlign w:val="center"/>
                </w:tcPr>
                <w:p>
                  <w:r>
                    <w:t>0.191</w:t>
                  </w:r>
                </w:p>
              </w:tc>
              <w:tc>
                <w:tcPr>
                  <w:tcW w:w="1018" w:type="dxa"/>
                  <w:vAlign w:val="center"/>
                </w:tcPr>
                <w:p>
                  <w:r>
                    <w:t>活动遮阳</w:t>
                  </w:r>
                </w:p>
              </w:tc>
              <w:tc>
                <w:tcPr>
                  <w:tcW w:w="916" w:type="dxa"/>
                  <w:vAlign w:val="center"/>
                </w:tcPr>
                <w:p>
                  <w:r>
                    <w:t>0.665</w:t>
                  </w:r>
                </w:p>
              </w:tc>
              <w:tc>
                <w:tcPr>
                  <w:tcW w:w="916" w:type="dxa"/>
                  <w:vAlign w:val="center"/>
                </w:tcPr>
                <w:p>
                  <w:r>
                    <w:t>0.127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6" w:type="dxa"/>
                  <w:vAlign w:val="center"/>
                </w:tcPr>
                <w:p>
                  <w:r>
                    <w:t>5</w:t>
                  </w:r>
                </w:p>
              </w:tc>
              <w:tc>
                <w:tcPr>
                  <w:tcW w:w="888" w:type="dxa"/>
                  <w:vAlign w:val="center"/>
                </w:tcPr>
                <w:p/>
              </w:tc>
              <w:tc>
                <w:tcPr>
                  <w:tcW w:w="769" w:type="dxa"/>
                  <w:vAlign w:val="center"/>
                </w:tcPr>
                <w:p>
                  <w:r>
                    <w:t>2</w:t>
                  </w:r>
                </w:p>
              </w:tc>
              <w:tc>
                <w:tcPr>
                  <w:tcW w:w="769" w:type="dxa"/>
                  <w:vAlign w:val="center"/>
                </w:tcPr>
                <w:p>
                  <w:r>
                    <w:t>1</w:t>
                  </w:r>
                </w:p>
              </w:tc>
              <w:tc>
                <w:tcPr>
                  <w:tcW w:w="848" w:type="dxa"/>
                  <w:vAlign w:val="center"/>
                </w:tcPr>
                <w:p>
                  <w:r>
                    <w:t>79.246</w:t>
                  </w:r>
                </w:p>
              </w:tc>
              <w:tc>
                <w:tcPr>
                  <w:tcW w:w="848" w:type="dxa"/>
                  <w:vAlign w:val="center"/>
                </w:tcPr>
                <w:p>
                  <w:r>
                    <w:t>79.246</w:t>
                  </w:r>
                </w:p>
              </w:tc>
              <w:tc>
                <w:tcPr>
                  <w:tcW w:w="781" w:type="dxa"/>
                  <w:vAlign w:val="center"/>
                </w:tcPr>
                <w:p>
                  <w:r>
                    <w:t>65</w:t>
                  </w:r>
                </w:p>
              </w:tc>
              <w:tc>
                <w:tcPr>
                  <w:tcW w:w="916" w:type="dxa"/>
                  <w:vAlign w:val="center"/>
                </w:tcPr>
                <w:p>
                  <w:r>
                    <w:t>0.191</w:t>
                  </w:r>
                </w:p>
              </w:tc>
              <w:tc>
                <w:tcPr>
                  <w:tcW w:w="1018" w:type="dxa"/>
                  <w:vAlign w:val="center"/>
                </w:tcPr>
                <w:p>
                  <w:r>
                    <w:t>活动遮阳</w:t>
                  </w:r>
                </w:p>
              </w:tc>
              <w:tc>
                <w:tcPr>
                  <w:tcW w:w="916" w:type="dxa"/>
                  <w:vAlign w:val="center"/>
                </w:tcPr>
                <w:p>
                  <w:r>
                    <w:t>0.665</w:t>
                  </w:r>
                </w:p>
              </w:tc>
              <w:tc>
                <w:tcPr>
                  <w:tcW w:w="916" w:type="dxa"/>
                  <w:vAlign w:val="center"/>
                </w:tcPr>
                <w:p>
                  <w:r>
                    <w:t>0.127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6" w:type="dxa"/>
                  <w:vAlign w:val="center"/>
                </w:tcPr>
                <w:p>
                  <w:r>
                    <w:t>6</w:t>
                  </w:r>
                </w:p>
              </w:tc>
              <w:tc>
                <w:tcPr>
                  <w:tcW w:w="888" w:type="dxa"/>
                  <w:vAlign w:val="center"/>
                </w:tcPr>
                <w:p/>
              </w:tc>
              <w:tc>
                <w:tcPr>
                  <w:tcW w:w="769" w:type="dxa"/>
                  <w:vAlign w:val="center"/>
                </w:tcPr>
                <w:p>
                  <w:r>
                    <w:t>2~4</w:t>
                  </w:r>
                </w:p>
              </w:tc>
              <w:tc>
                <w:tcPr>
                  <w:tcW w:w="769" w:type="dxa"/>
                  <w:vAlign w:val="center"/>
                </w:tcPr>
                <w:p>
                  <w:r>
                    <w:t>3</w:t>
                  </w:r>
                </w:p>
              </w:tc>
              <w:tc>
                <w:tcPr>
                  <w:tcW w:w="848" w:type="dxa"/>
                  <w:vAlign w:val="center"/>
                </w:tcPr>
                <w:p>
                  <w:r>
                    <w:t>14.437</w:t>
                  </w:r>
                </w:p>
              </w:tc>
              <w:tc>
                <w:tcPr>
                  <w:tcW w:w="848" w:type="dxa"/>
                  <w:vAlign w:val="center"/>
                </w:tcPr>
                <w:p>
                  <w:r>
                    <w:t>43.311</w:t>
                  </w:r>
                </w:p>
              </w:tc>
              <w:tc>
                <w:tcPr>
                  <w:tcW w:w="781" w:type="dxa"/>
                  <w:vAlign w:val="center"/>
                </w:tcPr>
                <w:p>
                  <w:r>
                    <w:t>65</w:t>
                  </w:r>
                </w:p>
              </w:tc>
              <w:tc>
                <w:tcPr>
                  <w:tcW w:w="916" w:type="dxa"/>
                  <w:vAlign w:val="center"/>
                </w:tcPr>
                <w:p>
                  <w:r>
                    <w:t>0.191</w:t>
                  </w:r>
                </w:p>
              </w:tc>
              <w:tc>
                <w:tcPr>
                  <w:tcW w:w="1018" w:type="dxa"/>
                  <w:vAlign w:val="center"/>
                </w:tcPr>
                <w:p>
                  <w:r>
                    <w:t>活动遮阳</w:t>
                  </w:r>
                </w:p>
              </w:tc>
              <w:tc>
                <w:tcPr>
                  <w:tcW w:w="916" w:type="dxa"/>
                  <w:vAlign w:val="center"/>
                </w:tcPr>
                <w:p>
                  <w:r>
                    <w:t>0.665</w:t>
                  </w:r>
                </w:p>
              </w:tc>
              <w:tc>
                <w:tcPr>
                  <w:tcW w:w="916" w:type="dxa"/>
                  <w:vAlign w:val="center"/>
                </w:tcPr>
                <w:p>
                  <w:r>
                    <w:t>0.127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6" w:type="dxa"/>
                  <w:vAlign w:val="center"/>
                </w:tcPr>
                <w:p>
                  <w:r>
                    <w:t>7</w:t>
                  </w:r>
                </w:p>
              </w:tc>
              <w:tc>
                <w:tcPr>
                  <w:tcW w:w="888" w:type="dxa"/>
                  <w:vAlign w:val="center"/>
                </w:tcPr>
                <w:p/>
              </w:tc>
              <w:tc>
                <w:tcPr>
                  <w:tcW w:w="769" w:type="dxa"/>
                  <w:vAlign w:val="center"/>
                </w:tcPr>
                <w:p>
                  <w:r>
                    <w:t>2~4</w:t>
                  </w:r>
                </w:p>
              </w:tc>
              <w:tc>
                <w:tcPr>
                  <w:tcW w:w="769" w:type="dxa"/>
                  <w:vAlign w:val="center"/>
                </w:tcPr>
                <w:p>
                  <w:r>
                    <w:t>3</w:t>
                  </w:r>
                </w:p>
              </w:tc>
              <w:tc>
                <w:tcPr>
                  <w:tcW w:w="848" w:type="dxa"/>
                  <w:vAlign w:val="center"/>
                </w:tcPr>
                <w:p>
                  <w:r>
                    <w:t>14.813</w:t>
                  </w:r>
                </w:p>
              </w:tc>
              <w:tc>
                <w:tcPr>
                  <w:tcW w:w="848" w:type="dxa"/>
                  <w:vAlign w:val="center"/>
                </w:tcPr>
                <w:p>
                  <w:r>
                    <w:t>44.439</w:t>
                  </w:r>
                </w:p>
              </w:tc>
              <w:tc>
                <w:tcPr>
                  <w:tcW w:w="781" w:type="dxa"/>
                  <w:vAlign w:val="center"/>
                </w:tcPr>
                <w:p>
                  <w:r>
                    <w:t>65</w:t>
                  </w:r>
                </w:p>
              </w:tc>
              <w:tc>
                <w:tcPr>
                  <w:tcW w:w="916" w:type="dxa"/>
                  <w:vAlign w:val="center"/>
                </w:tcPr>
                <w:p>
                  <w:r>
                    <w:t>0.191</w:t>
                  </w:r>
                </w:p>
              </w:tc>
              <w:tc>
                <w:tcPr>
                  <w:tcW w:w="1018" w:type="dxa"/>
                  <w:vAlign w:val="center"/>
                </w:tcPr>
                <w:p>
                  <w:r>
                    <w:t>活动遮阳</w:t>
                  </w:r>
                </w:p>
              </w:tc>
              <w:tc>
                <w:tcPr>
                  <w:tcW w:w="916" w:type="dxa"/>
                  <w:vAlign w:val="center"/>
                </w:tcPr>
                <w:p>
                  <w:r>
                    <w:t>0.665</w:t>
                  </w:r>
                </w:p>
              </w:tc>
              <w:tc>
                <w:tcPr>
                  <w:tcW w:w="916" w:type="dxa"/>
                  <w:vAlign w:val="center"/>
                </w:tcPr>
                <w:p>
                  <w:r>
                    <w:t>0.127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6" w:type="dxa"/>
                  <w:vAlign w:val="center"/>
                </w:tcPr>
                <w:p>
                  <w:r>
                    <w:t>8</w:t>
                  </w:r>
                </w:p>
              </w:tc>
              <w:tc>
                <w:tcPr>
                  <w:tcW w:w="888" w:type="dxa"/>
                  <w:vAlign w:val="center"/>
                </w:tcPr>
                <w:p/>
              </w:tc>
              <w:tc>
                <w:tcPr>
                  <w:tcW w:w="769" w:type="dxa"/>
                  <w:vAlign w:val="center"/>
                </w:tcPr>
                <w:p>
                  <w:r>
                    <w:t>2~4</w:t>
                  </w:r>
                </w:p>
              </w:tc>
              <w:tc>
                <w:tcPr>
                  <w:tcW w:w="769" w:type="dxa"/>
                  <w:vAlign w:val="center"/>
                </w:tcPr>
                <w:p>
                  <w:r>
                    <w:t>3</w:t>
                  </w:r>
                </w:p>
              </w:tc>
              <w:tc>
                <w:tcPr>
                  <w:tcW w:w="848" w:type="dxa"/>
                  <w:vAlign w:val="center"/>
                </w:tcPr>
                <w:p>
                  <w:r>
                    <w:t>14.827</w:t>
                  </w:r>
                </w:p>
              </w:tc>
              <w:tc>
                <w:tcPr>
                  <w:tcW w:w="848" w:type="dxa"/>
                  <w:vAlign w:val="center"/>
                </w:tcPr>
                <w:p>
                  <w:r>
                    <w:t>44.481</w:t>
                  </w:r>
                </w:p>
              </w:tc>
              <w:tc>
                <w:tcPr>
                  <w:tcW w:w="781" w:type="dxa"/>
                  <w:vAlign w:val="center"/>
                </w:tcPr>
                <w:p>
                  <w:r>
                    <w:t>65</w:t>
                  </w:r>
                </w:p>
              </w:tc>
              <w:tc>
                <w:tcPr>
                  <w:tcW w:w="916" w:type="dxa"/>
                  <w:vAlign w:val="center"/>
                </w:tcPr>
                <w:p>
                  <w:r>
                    <w:t>0.191</w:t>
                  </w:r>
                </w:p>
              </w:tc>
              <w:tc>
                <w:tcPr>
                  <w:tcW w:w="1018" w:type="dxa"/>
                  <w:vAlign w:val="center"/>
                </w:tcPr>
                <w:p>
                  <w:r>
                    <w:t>活动遮阳</w:t>
                  </w:r>
                </w:p>
              </w:tc>
              <w:tc>
                <w:tcPr>
                  <w:tcW w:w="916" w:type="dxa"/>
                  <w:vAlign w:val="center"/>
                </w:tcPr>
                <w:p>
                  <w:r>
                    <w:t>0.665</w:t>
                  </w:r>
                </w:p>
              </w:tc>
              <w:tc>
                <w:tcPr>
                  <w:tcW w:w="916" w:type="dxa"/>
                  <w:vAlign w:val="center"/>
                </w:tcPr>
                <w:p>
                  <w:r>
                    <w:t>0.127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6" w:type="dxa"/>
                  <w:vAlign w:val="center"/>
                </w:tcPr>
                <w:p>
                  <w:r>
                    <w:t>9</w:t>
                  </w:r>
                </w:p>
              </w:tc>
              <w:tc>
                <w:tcPr>
                  <w:tcW w:w="888" w:type="dxa"/>
                  <w:vAlign w:val="center"/>
                </w:tcPr>
                <w:p/>
              </w:tc>
              <w:tc>
                <w:tcPr>
                  <w:tcW w:w="769" w:type="dxa"/>
                  <w:vAlign w:val="center"/>
                </w:tcPr>
                <w:p>
                  <w:r>
                    <w:t>2~4</w:t>
                  </w:r>
                </w:p>
              </w:tc>
              <w:tc>
                <w:tcPr>
                  <w:tcW w:w="769" w:type="dxa"/>
                  <w:vAlign w:val="center"/>
                </w:tcPr>
                <w:p>
                  <w:r>
                    <w:t>3</w:t>
                  </w:r>
                </w:p>
              </w:tc>
              <w:tc>
                <w:tcPr>
                  <w:tcW w:w="848" w:type="dxa"/>
                  <w:vAlign w:val="center"/>
                </w:tcPr>
                <w:p>
                  <w:r>
                    <w:t>14.423</w:t>
                  </w:r>
                </w:p>
              </w:tc>
              <w:tc>
                <w:tcPr>
                  <w:tcW w:w="848" w:type="dxa"/>
                  <w:vAlign w:val="center"/>
                </w:tcPr>
                <w:p>
                  <w:r>
                    <w:t>43.269</w:t>
                  </w:r>
                </w:p>
              </w:tc>
              <w:tc>
                <w:tcPr>
                  <w:tcW w:w="781" w:type="dxa"/>
                  <w:vAlign w:val="center"/>
                </w:tcPr>
                <w:p>
                  <w:r>
                    <w:t>65</w:t>
                  </w:r>
                </w:p>
              </w:tc>
              <w:tc>
                <w:tcPr>
                  <w:tcW w:w="916" w:type="dxa"/>
                  <w:vAlign w:val="center"/>
                </w:tcPr>
                <w:p>
                  <w:r>
                    <w:t>0.191</w:t>
                  </w:r>
                </w:p>
              </w:tc>
              <w:tc>
                <w:tcPr>
                  <w:tcW w:w="1018" w:type="dxa"/>
                  <w:vAlign w:val="center"/>
                </w:tcPr>
                <w:p>
                  <w:r>
                    <w:t>活动遮阳</w:t>
                  </w:r>
                </w:p>
              </w:tc>
              <w:tc>
                <w:tcPr>
                  <w:tcW w:w="916" w:type="dxa"/>
                  <w:vAlign w:val="center"/>
                </w:tcPr>
                <w:p>
                  <w:r>
                    <w:t>0.665</w:t>
                  </w:r>
                </w:p>
              </w:tc>
              <w:tc>
                <w:tcPr>
                  <w:tcW w:w="916" w:type="dxa"/>
                  <w:vAlign w:val="center"/>
                </w:tcPr>
                <w:p>
                  <w:r>
                    <w:t>0.127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6" w:type="dxa"/>
                  <w:vAlign w:val="center"/>
                </w:tcPr>
                <w:p>
                  <w:r>
                    <w:t>10</w:t>
                  </w:r>
                </w:p>
              </w:tc>
              <w:tc>
                <w:tcPr>
                  <w:tcW w:w="888" w:type="dxa"/>
                  <w:vAlign w:val="center"/>
                </w:tcPr>
                <w:p/>
              </w:tc>
              <w:tc>
                <w:tcPr>
                  <w:tcW w:w="769" w:type="dxa"/>
                  <w:vAlign w:val="center"/>
                </w:tcPr>
                <w:p>
                  <w:r>
                    <w:t>3~4</w:t>
                  </w:r>
                </w:p>
              </w:tc>
              <w:tc>
                <w:tcPr>
                  <w:tcW w:w="769" w:type="dxa"/>
                  <w:vAlign w:val="center"/>
                </w:tcPr>
                <w:p>
                  <w:r>
                    <w:t>2</w:t>
                  </w:r>
                </w:p>
              </w:tc>
              <w:tc>
                <w:tcPr>
                  <w:tcW w:w="848" w:type="dxa"/>
                  <w:vAlign w:val="center"/>
                </w:tcPr>
                <w:p>
                  <w:r>
                    <w:t>20.280</w:t>
                  </w:r>
                </w:p>
              </w:tc>
              <w:tc>
                <w:tcPr>
                  <w:tcW w:w="848" w:type="dxa"/>
                  <w:vAlign w:val="center"/>
                </w:tcPr>
                <w:p>
                  <w:r>
                    <w:t>40.561</w:t>
                  </w:r>
                </w:p>
              </w:tc>
              <w:tc>
                <w:tcPr>
                  <w:tcW w:w="781" w:type="dxa"/>
                  <w:vAlign w:val="center"/>
                </w:tcPr>
                <w:p>
                  <w:r>
                    <w:t>65</w:t>
                  </w:r>
                </w:p>
              </w:tc>
              <w:tc>
                <w:tcPr>
                  <w:tcW w:w="916" w:type="dxa"/>
                  <w:vAlign w:val="center"/>
                </w:tcPr>
                <w:p>
                  <w:r>
                    <w:t>0.191</w:t>
                  </w:r>
                </w:p>
              </w:tc>
              <w:tc>
                <w:tcPr>
                  <w:tcW w:w="1018" w:type="dxa"/>
                  <w:vAlign w:val="center"/>
                </w:tcPr>
                <w:p>
                  <w:r>
                    <w:t>活动遮阳</w:t>
                  </w:r>
                </w:p>
              </w:tc>
              <w:tc>
                <w:tcPr>
                  <w:tcW w:w="916" w:type="dxa"/>
                  <w:vAlign w:val="center"/>
                </w:tcPr>
                <w:p>
                  <w:r>
                    <w:t>0.665</w:t>
                  </w:r>
                </w:p>
              </w:tc>
              <w:tc>
                <w:tcPr>
                  <w:tcW w:w="916" w:type="dxa"/>
                  <w:vAlign w:val="center"/>
                </w:tcPr>
                <w:p>
                  <w:r>
                    <w:t>0.127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6" w:type="dxa"/>
                  <w:vAlign w:val="center"/>
                </w:tcPr>
                <w:p>
                  <w:r>
                    <w:t>11</w:t>
                  </w:r>
                </w:p>
              </w:tc>
              <w:tc>
                <w:tcPr>
                  <w:tcW w:w="888" w:type="dxa"/>
                  <w:vAlign w:val="center"/>
                </w:tcPr>
                <w:p/>
              </w:tc>
              <w:tc>
                <w:tcPr>
                  <w:tcW w:w="769" w:type="dxa"/>
                  <w:vAlign w:val="center"/>
                </w:tcPr>
                <w:p>
                  <w:r>
                    <w:t>3~4</w:t>
                  </w:r>
                </w:p>
              </w:tc>
              <w:tc>
                <w:tcPr>
                  <w:tcW w:w="769" w:type="dxa"/>
                  <w:vAlign w:val="center"/>
                </w:tcPr>
                <w:p>
                  <w:r>
                    <w:t>2</w:t>
                  </w:r>
                </w:p>
              </w:tc>
              <w:tc>
                <w:tcPr>
                  <w:tcW w:w="848" w:type="dxa"/>
                  <w:vAlign w:val="center"/>
                </w:tcPr>
                <w:p>
                  <w:r>
                    <w:t>33.158</w:t>
                  </w:r>
                </w:p>
              </w:tc>
              <w:tc>
                <w:tcPr>
                  <w:tcW w:w="848" w:type="dxa"/>
                  <w:vAlign w:val="center"/>
                </w:tcPr>
                <w:p>
                  <w:r>
                    <w:t>66.316</w:t>
                  </w:r>
                </w:p>
              </w:tc>
              <w:tc>
                <w:tcPr>
                  <w:tcW w:w="781" w:type="dxa"/>
                  <w:vAlign w:val="center"/>
                </w:tcPr>
                <w:p>
                  <w:r>
                    <w:t>65</w:t>
                  </w:r>
                </w:p>
              </w:tc>
              <w:tc>
                <w:tcPr>
                  <w:tcW w:w="916" w:type="dxa"/>
                  <w:vAlign w:val="center"/>
                </w:tcPr>
                <w:p>
                  <w:r>
                    <w:t>0.191</w:t>
                  </w:r>
                </w:p>
              </w:tc>
              <w:tc>
                <w:tcPr>
                  <w:tcW w:w="1018" w:type="dxa"/>
                  <w:vAlign w:val="center"/>
                </w:tcPr>
                <w:p>
                  <w:r>
                    <w:t>活动遮阳</w:t>
                  </w:r>
                </w:p>
              </w:tc>
              <w:tc>
                <w:tcPr>
                  <w:tcW w:w="916" w:type="dxa"/>
                  <w:vAlign w:val="center"/>
                </w:tcPr>
                <w:p>
                  <w:r>
                    <w:t>0.665</w:t>
                  </w:r>
                </w:p>
              </w:tc>
              <w:tc>
                <w:tcPr>
                  <w:tcW w:w="916" w:type="dxa"/>
                  <w:vAlign w:val="center"/>
                </w:tcPr>
                <w:p>
                  <w:r>
                    <w:t>0.127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6" w:type="dxa"/>
                  <w:vAlign w:val="center"/>
                </w:tcPr>
                <w:p>
                  <w:r>
                    <w:t>12</w:t>
                  </w:r>
                </w:p>
              </w:tc>
              <w:tc>
                <w:tcPr>
                  <w:tcW w:w="888" w:type="dxa"/>
                  <w:vAlign w:val="center"/>
                </w:tcPr>
                <w:p/>
              </w:tc>
              <w:tc>
                <w:tcPr>
                  <w:tcW w:w="769" w:type="dxa"/>
                  <w:vAlign w:val="center"/>
                </w:tcPr>
                <w:p>
                  <w:r>
                    <w:t>3~5</w:t>
                  </w:r>
                </w:p>
              </w:tc>
              <w:tc>
                <w:tcPr>
                  <w:tcW w:w="769" w:type="dxa"/>
                  <w:vAlign w:val="center"/>
                </w:tcPr>
                <w:p>
                  <w:r>
                    <w:t>28</w:t>
                  </w:r>
                </w:p>
              </w:tc>
              <w:tc>
                <w:tcPr>
                  <w:tcW w:w="848" w:type="dxa"/>
                  <w:vAlign w:val="center"/>
                </w:tcPr>
                <w:p>
                  <w:r>
                    <w:t>3.900</w:t>
                  </w:r>
                </w:p>
              </w:tc>
              <w:tc>
                <w:tcPr>
                  <w:tcW w:w="848" w:type="dxa"/>
                  <w:vAlign w:val="center"/>
                </w:tcPr>
                <w:p>
                  <w:r>
                    <w:t>109.200</w:t>
                  </w:r>
                </w:p>
              </w:tc>
              <w:tc>
                <w:tcPr>
                  <w:tcW w:w="781" w:type="dxa"/>
                  <w:vAlign w:val="center"/>
                </w:tcPr>
                <w:p>
                  <w:r>
                    <w:t>65</w:t>
                  </w:r>
                </w:p>
              </w:tc>
              <w:tc>
                <w:tcPr>
                  <w:tcW w:w="916" w:type="dxa"/>
                  <w:vAlign w:val="center"/>
                </w:tcPr>
                <w:p>
                  <w:r>
                    <w:t>0.191</w:t>
                  </w:r>
                </w:p>
              </w:tc>
              <w:tc>
                <w:tcPr>
                  <w:tcW w:w="1018" w:type="dxa"/>
                  <w:vAlign w:val="center"/>
                </w:tcPr>
                <w:p>
                  <w:r>
                    <w:t>活动遮阳</w:t>
                  </w:r>
                </w:p>
              </w:tc>
              <w:tc>
                <w:tcPr>
                  <w:tcW w:w="916" w:type="dxa"/>
                  <w:vAlign w:val="center"/>
                </w:tcPr>
                <w:p>
                  <w:r>
                    <w:t>0.665</w:t>
                  </w:r>
                </w:p>
              </w:tc>
              <w:tc>
                <w:tcPr>
                  <w:tcW w:w="916" w:type="dxa"/>
                  <w:vAlign w:val="center"/>
                </w:tcPr>
                <w:p>
                  <w:r>
                    <w:t>0.127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6" w:type="dxa"/>
                  <w:vAlign w:val="center"/>
                </w:tcPr>
                <w:p>
                  <w:r>
                    <w:t>13</w:t>
                  </w:r>
                </w:p>
              </w:tc>
              <w:tc>
                <w:tcPr>
                  <w:tcW w:w="888" w:type="dxa"/>
                  <w:vAlign w:val="center"/>
                </w:tcPr>
                <w:p/>
              </w:tc>
              <w:tc>
                <w:tcPr>
                  <w:tcW w:w="769" w:type="dxa"/>
                  <w:vAlign w:val="center"/>
                </w:tcPr>
                <w:p>
                  <w:r>
                    <w:t>3~4</w:t>
                  </w:r>
                </w:p>
              </w:tc>
              <w:tc>
                <w:tcPr>
                  <w:tcW w:w="769" w:type="dxa"/>
                  <w:vAlign w:val="center"/>
                </w:tcPr>
                <w:p>
                  <w:r>
                    <w:t>2</w:t>
                  </w:r>
                </w:p>
              </w:tc>
              <w:tc>
                <w:tcPr>
                  <w:tcW w:w="848" w:type="dxa"/>
                  <w:vAlign w:val="center"/>
                </w:tcPr>
                <w:p>
                  <w:r>
                    <w:t>3.869</w:t>
                  </w:r>
                </w:p>
              </w:tc>
              <w:tc>
                <w:tcPr>
                  <w:tcW w:w="848" w:type="dxa"/>
                  <w:vAlign w:val="center"/>
                </w:tcPr>
                <w:p>
                  <w:r>
                    <w:t>7.739</w:t>
                  </w:r>
                </w:p>
              </w:tc>
              <w:tc>
                <w:tcPr>
                  <w:tcW w:w="781" w:type="dxa"/>
                  <w:vAlign w:val="center"/>
                </w:tcPr>
                <w:p>
                  <w:r>
                    <w:t>65</w:t>
                  </w:r>
                </w:p>
              </w:tc>
              <w:tc>
                <w:tcPr>
                  <w:tcW w:w="916" w:type="dxa"/>
                  <w:vAlign w:val="center"/>
                </w:tcPr>
                <w:p>
                  <w:r>
                    <w:t>0.191</w:t>
                  </w:r>
                </w:p>
              </w:tc>
              <w:tc>
                <w:tcPr>
                  <w:tcW w:w="1018" w:type="dxa"/>
                  <w:vAlign w:val="center"/>
                </w:tcPr>
                <w:p>
                  <w:r>
                    <w:t>活动遮阳</w:t>
                  </w:r>
                </w:p>
              </w:tc>
              <w:tc>
                <w:tcPr>
                  <w:tcW w:w="916" w:type="dxa"/>
                  <w:vAlign w:val="center"/>
                </w:tcPr>
                <w:p>
                  <w:r>
                    <w:t>0.665</w:t>
                  </w:r>
                </w:p>
              </w:tc>
              <w:tc>
                <w:tcPr>
                  <w:tcW w:w="916" w:type="dxa"/>
                  <w:vAlign w:val="center"/>
                </w:tcPr>
                <w:p>
                  <w:r>
                    <w:t>0.127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6" w:type="dxa"/>
                  <w:vAlign w:val="center"/>
                </w:tcPr>
                <w:p>
                  <w:r>
                    <w:t>14</w:t>
                  </w:r>
                </w:p>
              </w:tc>
              <w:tc>
                <w:tcPr>
                  <w:tcW w:w="888" w:type="dxa"/>
                  <w:vAlign w:val="center"/>
                </w:tcPr>
                <w:p/>
              </w:tc>
              <w:tc>
                <w:tcPr>
                  <w:tcW w:w="769" w:type="dxa"/>
                  <w:vAlign w:val="center"/>
                </w:tcPr>
                <w:p>
                  <w:r>
                    <w:t>3~4</w:t>
                  </w:r>
                </w:p>
              </w:tc>
              <w:tc>
                <w:tcPr>
                  <w:tcW w:w="769" w:type="dxa"/>
                  <w:vAlign w:val="center"/>
                </w:tcPr>
                <w:p>
                  <w:r>
                    <w:t>2</w:t>
                  </w:r>
                </w:p>
              </w:tc>
              <w:tc>
                <w:tcPr>
                  <w:tcW w:w="848" w:type="dxa"/>
                  <w:vAlign w:val="center"/>
                </w:tcPr>
                <w:p>
                  <w:r>
                    <w:t>87.068</w:t>
                  </w:r>
                </w:p>
              </w:tc>
              <w:tc>
                <w:tcPr>
                  <w:tcW w:w="848" w:type="dxa"/>
                  <w:vAlign w:val="center"/>
                </w:tcPr>
                <w:p>
                  <w:r>
                    <w:t>174.137</w:t>
                  </w:r>
                </w:p>
              </w:tc>
              <w:tc>
                <w:tcPr>
                  <w:tcW w:w="781" w:type="dxa"/>
                  <w:vAlign w:val="center"/>
                </w:tcPr>
                <w:p>
                  <w:r>
                    <w:t>65</w:t>
                  </w:r>
                </w:p>
              </w:tc>
              <w:tc>
                <w:tcPr>
                  <w:tcW w:w="916" w:type="dxa"/>
                  <w:vAlign w:val="center"/>
                </w:tcPr>
                <w:p>
                  <w:r>
                    <w:t>0.191</w:t>
                  </w:r>
                </w:p>
              </w:tc>
              <w:tc>
                <w:tcPr>
                  <w:tcW w:w="1018" w:type="dxa"/>
                  <w:vAlign w:val="center"/>
                </w:tcPr>
                <w:p>
                  <w:r>
                    <w:t>活动遮阳</w:t>
                  </w:r>
                </w:p>
              </w:tc>
              <w:tc>
                <w:tcPr>
                  <w:tcW w:w="916" w:type="dxa"/>
                  <w:vAlign w:val="center"/>
                </w:tcPr>
                <w:p>
                  <w:r>
                    <w:t>0.665</w:t>
                  </w:r>
                </w:p>
              </w:tc>
              <w:tc>
                <w:tcPr>
                  <w:tcW w:w="916" w:type="dxa"/>
                  <w:vAlign w:val="center"/>
                </w:tcPr>
                <w:p>
                  <w:r>
                    <w:t>0.127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6" w:type="dxa"/>
                  <w:vAlign w:val="center"/>
                </w:tcPr>
                <w:p>
                  <w:r>
                    <w:t>15</w:t>
                  </w:r>
                </w:p>
              </w:tc>
              <w:tc>
                <w:tcPr>
                  <w:tcW w:w="888" w:type="dxa"/>
                  <w:vAlign w:val="center"/>
                </w:tcPr>
                <w:p/>
              </w:tc>
              <w:tc>
                <w:tcPr>
                  <w:tcW w:w="769" w:type="dxa"/>
                  <w:vAlign w:val="center"/>
                </w:tcPr>
                <w:p>
                  <w:r>
                    <w:t>5</w:t>
                  </w:r>
                </w:p>
              </w:tc>
              <w:tc>
                <w:tcPr>
                  <w:tcW w:w="769" w:type="dxa"/>
                  <w:vAlign w:val="center"/>
                </w:tcPr>
                <w:p>
                  <w:r>
                    <w:t>1</w:t>
                  </w:r>
                </w:p>
              </w:tc>
              <w:tc>
                <w:tcPr>
                  <w:tcW w:w="848" w:type="dxa"/>
                  <w:vAlign w:val="center"/>
                </w:tcPr>
                <w:p>
                  <w:r>
                    <w:t>19.894</w:t>
                  </w:r>
                </w:p>
              </w:tc>
              <w:tc>
                <w:tcPr>
                  <w:tcW w:w="848" w:type="dxa"/>
                  <w:vAlign w:val="center"/>
                </w:tcPr>
                <w:p>
                  <w:r>
                    <w:t>19.894</w:t>
                  </w:r>
                </w:p>
              </w:tc>
              <w:tc>
                <w:tcPr>
                  <w:tcW w:w="781" w:type="dxa"/>
                  <w:vAlign w:val="center"/>
                </w:tcPr>
                <w:p>
                  <w:r>
                    <w:t>65</w:t>
                  </w:r>
                </w:p>
              </w:tc>
              <w:tc>
                <w:tcPr>
                  <w:tcW w:w="916" w:type="dxa"/>
                  <w:vAlign w:val="center"/>
                </w:tcPr>
                <w:p>
                  <w:r>
                    <w:t>0.191</w:t>
                  </w:r>
                </w:p>
              </w:tc>
              <w:tc>
                <w:tcPr>
                  <w:tcW w:w="1018" w:type="dxa"/>
                  <w:vAlign w:val="center"/>
                </w:tcPr>
                <w:p>
                  <w:r>
                    <w:t>活动遮阳</w:t>
                  </w:r>
                </w:p>
              </w:tc>
              <w:tc>
                <w:tcPr>
                  <w:tcW w:w="916" w:type="dxa"/>
                  <w:vAlign w:val="center"/>
                </w:tcPr>
                <w:p>
                  <w:r>
                    <w:t>0.665</w:t>
                  </w:r>
                </w:p>
              </w:tc>
              <w:tc>
                <w:tcPr>
                  <w:tcW w:w="916" w:type="dxa"/>
                  <w:vAlign w:val="center"/>
                </w:tcPr>
                <w:p>
                  <w:r>
                    <w:t>0.127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6" w:type="dxa"/>
                  <w:vAlign w:val="center"/>
                </w:tcPr>
                <w:p>
                  <w:r>
                    <w:t>16</w:t>
                  </w:r>
                </w:p>
              </w:tc>
              <w:tc>
                <w:tcPr>
                  <w:tcW w:w="888" w:type="dxa"/>
                  <w:vAlign w:val="center"/>
                </w:tcPr>
                <w:p/>
              </w:tc>
              <w:tc>
                <w:tcPr>
                  <w:tcW w:w="769" w:type="dxa"/>
                  <w:vAlign w:val="center"/>
                </w:tcPr>
                <w:p>
                  <w:r>
                    <w:t>5</w:t>
                  </w:r>
                </w:p>
              </w:tc>
              <w:tc>
                <w:tcPr>
                  <w:tcW w:w="769" w:type="dxa"/>
                  <w:vAlign w:val="center"/>
                </w:tcPr>
                <w:p>
                  <w:r>
                    <w:t>1</w:t>
                  </w:r>
                </w:p>
              </w:tc>
              <w:tc>
                <w:tcPr>
                  <w:tcW w:w="848" w:type="dxa"/>
                  <w:vAlign w:val="center"/>
                </w:tcPr>
                <w:p>
                  <w:r>
                    <w:t>31.984</w:t>
                  </w:r>
                </w:p>
              </w:tc>
              <w:tc>
                <w:tcPr>
                  <w:tcW w:w="848" w:type="dxa"/>
                  <w:vAlign w:val="center"/>
                </w:tcPr>
                <w:p>
                  <w:r>
                    <w:t>31.984</w:t>
                  </w:r>
                </w:p>
              </w:tc>
              <w:tc>
                <w:tcPr>
                  <w:tcW w:w="781" w:type="dxa"/>
                  <w:vAlign w:val="center"/>
                </w:tcPr>
                <w:p>
                  <w:r>
                    <w:t>65</w:t>
                  </w:r>
                </w:p>
              </w:tc>
              <w:tc>
                <w:tcPr>
                  <w:tcW w:w="916" w:type="dxa"/>
                  <w:vAlign w:val="center"/>
                </w:tcPr>
                <w:p>
                  <w:r>
                    <w:t>0.191</w:t>
                  </w:r>
                </w:p>
              </w:tc>
              <w:tc>
                <w:tcPr>
                  <w:tcW w:w="1018" w:type="dxa"/>
                  <w:vAlign w:val="center"/>
                </w:tcPr>
                <w:p>
                  <w:r>
                    <w:t>活动遮阳</w:t>
                  </w:r>
                </w:p>
              </w:tc>
              <w:tc>
                <w:tcPr>
                  <w:tcW w:w="916" w:type="dxa"/>
                  <w:vAlign w:val="center"/>
                </w:tcPr>
                <w:p>
                  <w:r>
                    <w:t>0.665</w:t>
                  </w:r>
                </w:p>
              </w:tc>
              <w:tc>
                <w:tcPr>
                  <w:tcW w:w="916" w:type="dxa"/>
                  <w:vAlign w:val="center"/>
                </w:tcPr>
                <w:p>
                  <w:r>
                    <w:t>0.127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6" w:type="dxa"/>
                  <w:vAlign w:val="center"/>
                </w:tcPr>
                <w:p>
                  <w:r>
                    <w:t>17</w:t>
                  </w:r>
                </w:p>
              </w:tc>
              <w:tc>
                <w:tcPr>
                  <w:tcW w:w="888" w:type="dxa"/>
                  <w:vAlign w:val="center"/>
                </w:tcPr>
                <w:p/>
              </w:tc>
              <w:tc>
                <w:tcPr>
                  <w:tcW w:w="769" w:type="dxa"/>
                  <w:vAlign w:val="center"/>
                </w:tcPr>
                <w:p>
                  <w:r>
                    <w:t>6</w:t>
                  </w:r>
                </w:p>
              </w:tc>
              <w:tc>
                <w:tcPr>
                  <w:tcW w:w="769" w:type="dxa"/>
                  <w:vAlign w:val="center"/>
                </w:tcPr>
                <w:p>
                  <w:r>
                    <w:t>1</w:t>
                  </w:r>
                </w:p>
              </w:tc>
              <w:tc>
                <w:tcPr>
                  <w:tcW w:w="848" w:type="dxa"/>
                  <w:vAlign w:val="center"/>
                </w:tcPr>
                <w:p>
                  <w:r>
                    <w:t>53.438</w:t>
                  </w:r>
                </w:p>
              </w:tc>
              <w:tc>
                <w:tcPr>
                  <w:tcW w:w="848" w:type="dxa"/>
                  <w:vAlign w:val="center"/>
                </w:tcPr>
                <w:p>
                  <w:r>
                    <w:t>53.438</w:t>
                  </w:r>
                </w:p>
              </w:tc>
              <w:tc>
                <w:tcPr>
                  <w:tcW w:w="781" w:type="dxa"/>
                  <w:vAlign w:val="center"/>
                </w:tcPr>
                <w:p>
                  <w:r>
                    <w:t>65</w:t>
                  </w:r>
                </w:p>
              </w:tc>
              <w:tc>
                <w:tcPr>
                  <w:tcW w:w="916" w:type="dxa"/>
                  <w:vAlign w:val="center"/>
                </w:tcPr>
                <w:p>
                  <w:r>
                    <w:t>0.191</w:t>
                  </w:r>
                </w:p>
              </w:tc>
              <w:tc>
                <w:tcPr>
                  <w:tcW w:w="1018" w:type="dxa"/>
                  <w:vAlign w:val="center"/>
                </w:tcPr>
                <w:p>
                  <w:r>
                    <w:t>活动遮阳</w:t>
                  </w:r>
                </w:p>
              </w:tc>
              <w:tc>
                <w:tcPr>
                  <w:tcW w:w="916" w:type="dxa"/>
                  <w:vAlign w:val="center"/>
                </w:tcPr>
                <w:p>
                  <w:r>
                    <w:t>0.665</w:t>
                  </w:r>
                </w:p>
              </w:tc>
              <w:tc>
                <w:tcPr>
                  <w:tcW w:w="916" w:type="dxa"/>
                  <w:vAlign w:val="center"/>
                </w:tcPr>
                <w:p>
                  <w:r>
                    <w:t>0.127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930" w:type="dxa"/>
                  <w:gridSpan w:val="5"/>
                  <w:shd w:val="clear" w:color="auto" w:fill="E6E6E6"/>
                  <w:vAlign w:val="center"/>
                </w:tcPr>
                <w:p>
                  <w:r>
                    <w:t>立面总面积(㎡)</w:t>
                  </w:r>
                </w:p>
              </w:tc>
              <w:tc>
                <w:tcPr>
                  <w:tcW w:w="848" w:type="dxa"/>
                  <w:vAlign w:val="center"/>
                </w:tcPr>
                <w:p>
                  <w:r>
                    <w:t>910.473</w:t>
                  </w:r>
                </w:p>
              </w:tc>
              <w:tc>
                <w:tcPr>
                  <w:tcW w:w="2715" w:type="dxa"/>
                  <w:gridSpan w:val="3"/>
                  <w:shd w:val="clear" w:color="auto" w:fill="E6E6E6"/>
                  <w:vAlign w:val="center"/>
                </w:tcPr>
                <w:p>
                  <w:r>
                    <w:t>综合太阳得热系数</w:t>
                  </w:r>
                </w:p>
              </w:tc>
              <w:tc>
                <w:tcPr>
                  <w:tcW w:w="916" w:type="dxa"/>
                  <w:vAlign w:val="center"/>
                </w:tcPr>
                <w:p>
                  <w:r>
                    <w:t>0.665</w:t>
                  </w:r>
                </w:p>
              </w:tc>
              <w:tc>
                <w:tcPr>
                  <w:tcW w:w="916" w:type="dxa"/>
                  <w:vAlign w:val="center"/>
                </w:tcPr>
                <w:p>
                  <w:r>
                    <w:t>0.127</w:t>
                  </w:r>
                </w:p>
              </w:tc>
            </w:tr>
          </w:tbl>
          <w:p>
            <w:pPr>
              <w:widowControl w:val="0"/>
              <w:jc w:val="both"/>
              <w:rPr>
                <w:color w:val="000000"/>
                <w:kern w:val="2"/>
                <w:szCs w:val="24"/>
                <w:lang w:val="en-US"/>
              </w:rPr>
            </w:pPr>
            <w:r>
              <w:rPr>
                <w:color w:val="000000"/>
                <w:kern w:val="2"/>
                <w:szCs w:val="24"/>
                <w:lang w:val="en-US"/>
              </w:rPr>
              <w:t>2. 北向：</w:t>
            </w:r>
          </w:p>
          <w:p>
            <w:pPr>
              <w:widowControl w:val="0"/>
              <w:jc w:val="both"/>
              <w:rPr>
                <w:color w:val="000000"/>
                <w:kern w:val="2"/>
                <w:szCs w:val="24"/>
                <w:lang w:val="en-US"/>
              </w:rPr>
            </w:pPr>
            <w:r>
              <w:rPr>
                <w:color w:val="000000"/>
                <w:kern w:val="2"/>
                <w:szCs w:val="24"/>
                <w:lang w:val="en-US"/>
              </w:rPr>
              <w:t>北-默认立面</w:t>
            </w:r>
          </w:p>
          <w:tbl>
            <w:tblPr>
              <w:tblStyle w:val="12"/>
              <w:tblW w:w="933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651"/>
              <w:gridCol w:w="879"/>
              <w:gridCol w:w="768"/>
              <w:gridCol w:w="762"/>
              <w:gridCol w:w="848"/>
              <w:gridCol w:w="908"/>
              <w:gridCol w:w="774"/>
              <w:gridCol w:w="912"/>
              <w:gridCol w:w="1007"/>
              <w:gridCol w:w="912"/>
              <w:gridCol w:w="912"/>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6" w:type="dxa"/>
                  <w:shd w:val="clear" w:color="auto" w:fill="E6E6E6"/>
                  <w:vAlign w:val="center"/>
                </w:tcPr>
                <w:p>
                  <w:pPr>
                    <w:jc w:val="center"/>
                  </w:pPr>
                  <w:r>
                    <w:t>序号</w:t>
                  </w:r>
                </w:p>
              </w:tc>
              <w:tc>
                <w:tcPr>
                  <w:tcW w:w="888" w:type="dxa"/>
                  <w:shd w:val="clear" w:color="auto" w:fill="E6E6E6"/>
                  <w:vAlign w:val="center"/>
                </w:tcPr>
                <w:p>
                  <w:pPr>
                    <w:jc w:val="center"/>
                  </w:pPr>
                  <w:r>
                    <w:t>门窗编号</w:t>
                  </w:r>
                </w:p>
              </w:tc>
              <w:tc>
                <w:tcPr>
                  <w:tcW w:w="769" w:type="dxa"/>
                  <w:shd w:val="clear" w:color="auto" w:fill="E6E6E6"/>
                  <w:vAlign w:val="center"/>
                </w:tcPr>
                <w:p>
                  <w:pPr>
                    <w:jc w:val="center"/>
                  </w:pPr>
                  <w:r>
                    <w:t>楼层</w:t>
                  </w:r>
                </w:p>
              </w:tc>
              <w:tc>
                <w:tcPr>
                  <w:tcW w:w="769" w:type="dxa"/>
                  <w:shd w:val="clear" w:color="auto" w:fill="E6E6E6"/>
                  <w:vAlign w:val="center"/>
                </w:tcPr>
                <w:p>
                  <w:pPr>
                    <w:jc w:val="center"/>
                  </w:pPr>
                  <w:r>
                    <w:t>数量</w:t>
                  </w:r>
                </w:p>
              </w:tc>
              <w:tc>
                <w:tcPr>
                  <w:tcW w:w="848" w:type="dxa"/>
                  <w:shd w:val="clear" w:color="auto" w:fill="E6E6E6"/>
                  <w:vAlign w:val="center"/>
                </w:tcPr>
                <w:p>
                  <w:pPr>
                    <w:jc w:val="center"/>
                  </w:pPr>
                  <w:r>
                    <w:t>单个面积（㎡）</w:t>
                  </w:r>
                </w:p>
              </w:tc>
              <w:tc>
                <w:tcPr>
                  <w:tcW w:w="848" w:type="dxa"/>
                  <w:shd w:val="clear" w:color="auto" w:fill="E6E6E6"/>
                  <w:vAlign w:val="center"/>
                </w:tcPr>
                <w:p>
                  <w:pPr>
                    <w:jc w:val="center"/>
                  </w:pPr>
                  <w:r>
                    <w:t>总面积（㎡）</w:t>
                  </w:r>
                </w:p>
              </w:tc>
              <w:tc>
                <w:tcPr>
                  <w:tcW w:w="781" w:type="dxa"/>
                  <w:shd w:val="clear" w:color="auto" w:fill="E6E6E6"/>
                  <w:vAlign w:val="center"/>
                </w:tcPr>
                <w:p>
                  <w:pPr>
                    <w:jc w:val="center"/>
                  </w:pPr>
                  <w:r>
                    <w:t>构造编号</w:t>
                  </w:r>
                </w:p>
              </w:tc>
              <w:tc>
                <w:tcPr>
                  <w:tcW w:w="916" w:type="dxa"/>
                  <w:shd w:val="clear" w:color="auto" w:fill="E6E6E6"/>
                  <w:vAlign w:val="center"/>
                </w:tcPr>
                <w:p>
                  <w:pPr>
                    <w:jc w:val="center"/>
                  </w:pPr>
                  <w:r>
                    <w:t>窗太阳得热系数</w:t>
                  </w:r>
                </w:p>
              </w:tc>
              <w:tc>
                <w:tcPr>
                  <w:tcW w:w="1018" w:type="dxa"/>
                  <w:shd w:val="clear" w:color="auto" w:fill="E6E6E6"/>
                  <w:vAlign w:val="center"/>
                </w:tcPr>
                <w:p>
                  <w:pPr>
                    <w:jc w:val="center"/>
                  </w:pPr>
                  <w:r>
                    <w:t>外遮阳编号</w:t>
                  </w:r>
                </w:p>
              </w:tc>
              <w:tc>
                <w:tcPr>
                  <w:tcW w:w="916" w:type="dxa"/>
                  <w:shd w:val="clear" w:color="auto" w:fill="E6E6E6"/>
                  <w:vAlign w:val="center"/>
                </w:tcPr>
                <w:p>
                  <w:pPr>
                    <w:jc w:val="center"/>
                  </w:pPr>
                  <w:r>
                    <w:t>外遮阳系数</w:t>
                  </w:r>
                </w:p>
              </w:tc>
              <w:tc>
                <w:tcPr>
                  <w:tcW w:w="916" w:type="dxa"/>
                  <w:shd w:val="clear" w:color="auto" w:fill="E6E6E6"/>
                  <w:vAlign w:val="center"/>
                </w:tcPr>
                <w:p>
                  <w:pPr>
                    <w:jc w:val="center"/>
                  </w:pPr>
                  <w:r>
                    <w:t>综合太阳得热系数</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6" w:type="dxa"/>
                  <w:vAlign w:val="center"/>
                </w:tcPr>
                <w:p>
                  <w:r>
                    <w:t>1</w:t>
                  </w:r>
                </w:p>
              </w:tc>
              <w:tc>
                <w:tcPr>
                  <w:tcW w:w="888" w:type="dxa"/>
                  <w:vAlign w:val="center"/>
                </w:tcPr>
                <w:p/>
              </w:tc>
              <w:tc>
                <w:tcPr>
                  <w:tcW w:w="769" w:type="dxa"/>
                  <w:vAlign w:val="center"/>
                </w:tcPr>
                <w:p>
                  <w:r>
                    <w:t>2</w:t>
                  </w:r>
                </w:p>
              </w:tc>
              <w:tc>
                <w:tcPr>
                  <w:tcW w:w="769" w:type="dxa"/>
                  <w:vAlign w:val="center"/>
                </w:tcPr>
                <w:p>
                  <w:r>
                    <w:t>1</w:t>
                  </w:r>
                </w:p>
              </w:tc>
              <w:tc>
                <w:tcPr>
                  <w:tcW w:w="848" w:type="dxa"/>
                  <w:vAlign w:val="center"/>
                </w:tcPr>
                <w:p>
                  <w:r>
                    <w:t>19.193</w:t>
                  </w:r>
                </w:p>
              </w:tc>
              <w:tc>
                <w:tcPr>
                  <w:tcW w:w="848" w:type="dxa"/>
                  <w:vAlign w:val="center"/>
                </w:tcPr>
                <w:p>
                  <w:r>
                    <w:t>19.193</w:t>
                  </w:r>
                </w:p>
              </w:tc>
              <w:tc>
                <w:tcPr>
                  <w:tcW w:w="781" w:type="dxa"/>
                  <w:vAlign w:val="center"/>
                </w:tcPr>
                <w:p>
                  <w:r>
                    <w:t>65</w:t>
                  </w:r>
                </w:p>
              </w:tc>
              <w:tc>
                <w:tcPr>
                  <w:tcW w:w="916" w:type="dxa"/>
                  <w:vAlign w:val="center"/>
                </w:tcPr>
                <w:p>
                  <w:r>
                    <w:t>0.191</w:t>
                  </w:r>
                </w:p>
              </w:tc>
              <w:tc>
                <w:tcPr>
                  <w:tcW w:w="1018" w:type="dxa"/>
                  <w:vAlign w:val="center"/>
                </w:tcPr>
                <w:p>
                  <w:r>
                    <w:t>活动遮阳</w:t>
                  </w:r>
                </w:p>
              </w:tc>
              <w:tc>
                <w:tcPr>
                  <w:tcW w:w="916" w:type="dxa"/>
                  <w:vAlign w:val="center"/>
                </w:tcPr>
                <w:p>
                  <w:r>
                    <w:t>0.665</w:t>
                  </w:r>
                </w:p>
              </w:tc>
              <w:tc>
                <w:tcPr>
                  <w:tcW w:w="916" w:type="dxa"/>
                  <w:vAlign w:val="center"/>
                </w:tcPr>
                <w:p>
                  <w:r>
                    <w:t>0.127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6" w:type="dxa"/>
                  <w:vAlign w:val="center"/>
                </w:tcPr>
                <w:p>
                  <w:r>
                    <w:t>2</w:t>
                  </w:r>
                </w:p>
              </w:tc>
              <w:tc>
                <w:tcPr>
                  <w:tcW w:w="888" w:type="dxa"/>
                  <w:vAlign w:val="center"/>
                </w:tcPr>
                <w:p/>
              </w:tc>
              <w:tc>
                <w:tcPr>
                  <w:tcW w:w="769" w:type="dxa"/>
                  <w:vAlign w:val="center"/>
                </w:tcPr>
                <w:p>
                  <w:r>
                    <w:t>2</w:t>
                  </w:r>
                </w:p>
              </w:tc>
              <w:tc>
                <w:tcPr>
                  <w:tcW w:w="769" w:type="dxa"/>
                  <w:vAlign w:val="center"/>
                </w:tcPr>
                <w:p>
                  <w:r>
                    <w:t>1</w:t>
                  </w:r>
                </w:p>
              </w:tc>
              <w:tc>
                <w:tcPr>
                  <w:tcW w:w="848" w:type="dxa"/>
                  <w:vAlign w:val="center"/>
                </w:tcPr>
                <w:p>
                  <w:r>
                    <w:t>73.764</w:t>
                  </w:r>
                </w:p>
              </w:tc>
              <w:tc>
                <w:tcPr>
                  <w:tcW w:w="848" w:type="dxa"/>
                  <w:vAlign w:val="center"/>
                </w:tcPr>
                <w:p>
                  <w:r>
                    <w:t>73.764</w:t>
                  </w:r>
                </w:p>
              </w:tc>
              <w:tc>
                <w:tcPr>
                  <w:tcW w:w="781" w:type="dxa"/>
                  <w:vAlign w:val="center"/>
                </w:tcPr>
                <w:p>
                  <w:r>
                    <w:t>65</w:t>
                  </w:r>
                </w:p>
              </w:tc>
              <w:tc>
                <w:tcPr>
                  <w:tcW w:w="916" w:type="dxa"/>
                  <w:vAlign w:val="center"/>
                </w:tcPr>
                <w:p>
                  <w:r>
                    <w:t>0.191</w:t>
                  </w:r>
                </w:p>
              </w:tc>
              <w:tc>
                <w:tcPr>
                  <w:tcW w:w="1018" w:type="dxa"/>
                  <w:vAlign w:val="center"/>
                </w:tcPr>
                <w:p>
                  <w:r>
                    <w:t>活动遮阳</w:t>
                  </w:r>
                </w:p>
              </w:tc>
              <w:tc>
                <w:tcPr>
                  <w:tcW w:w="916" w:type="dxa"/>
                  <w:vAlign w:val="center"/>
                </w:tcPr>
                <w:p>
                  <w:r>
                    <w:t>0.665</w:t>
                  </w:r>
                </w:p>
              </w:tc>
              <w:tc>
                <w:tcPr>
                  <w:tcW w:w="916" w:type="dxa"/>
                  <w:vAlign w:val="center"/>
                </w:tcPr>
                <w:p>
                  <w:r>
                    <w:t>0.127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6" w:type="dxa"/>
                  <w:vAlign w:val="center"/>
                </w:tcPr>
                <w:p>
                  <w:r>
                    <w:t>3</w:t>
                  </w:r>
                </w:p>
              </w:tc>
              <w:tc>
                <w:tcPr>
                  <w:tcW w:w="888" w:type="dxa"/>
                  <w:vAlign w:val="center"/>
                </w:tcPr>
                <w:p/>
              </w:tc>
              <w:tc>
                <w:tcPr>
                  <w:tcW w:w="769" w:type="dxa"/>
                  <w:vAlign w:val="center"/>
                </w:tcPr>
                <w:p>
                  <w:r>
                    <w:t>2~6</w:t>
                  </w:r>
                </w:p>
              </w:tc>
              <w:tc>
                <w:tcPr>
                  <w:tcW w:w="769" w:type="dxa"/>
                  <w:vAlign w:val="center"/>
                </w:tcPr>
                <w:p>
                  <w:r>
                    <w:t>5</w:t>
                  </w:r>
                </w:p>
              </w:tc>
              <w:tc>
                <w:tcPr>
                  <w:tcW w:w="848" w:type="dxa"/>
                  <w:vAlign w:val="center"/>
                </w:tcPr>
                <w:p>
                  <w:r>
                    <w:t>1.800</w:t>
                  </w:r>
                </w:p>
              </w:tc>
              <w:tc>
                <w:tcPr>
                  <w:tcW w:w="848" w:type="dxa"/>
                  <w:vAlign w:val="center"/>
                </w:tcPr>
                <w:p>
                  <w:r>
                    <w:t>9.000</w:t>
                  </w:r>
                </w:p>
              </w:tc>
              <w:tc>
                <w:tcPr>
                  <w:tcW w:w="781" w:type="dxa"/>
                  <w:vAlign w:val="center"/>
                </w:tcPr>
                <w:p>
                  <w:r>
                    <w:t>18</w:t>
                  </w:r>
                </w:p>
              </w:tc>
              <w:tc>
                <w:tcPr>
                  <w:tcW w:w="916" w:type="dxa"/>
                  <w:vAlign w:val="center"/>
                </w:tcPr>
                <w:p>
                  <w:r>
                    <w:t>0.191</w:t>
                  </w:r>
                </w:p>
              </w:tc>
              <w:tc>
                <w:tcPr>
                  <w:tcW w:w="1018" w:type="dxa"/>
                  <w:vAlign w:val="center"/>
                </w:tcPr>
                <w:p>
                  <w:r>
                    <w:t>活动遮阳</w:t>
                  </w:r>
                </w:p>
              </w:tc>
              <w:tc>
                <w:tcPr>
                  <w:tcW w:w="916" w:type="dxa"/>
                  <w:vAlign w:val="center"/>
                </w:tcPr>
                <w:p>
                  <w:r>
                    <w:t>0.665</w:t>
                  </w:r>
                </w:p>
              </w:tc>
              <w:tc>
                <w:tcPr>
                  <w:tcW w:w="916" w:type="dxa"/>
                  <w:vAlign w:val="center"/>
                </w:tcPr>
                <w:p>
                  <w:r>
                    <w:t>0.127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6" w:type="dxa"/>
                  <w:vAlign w:val="center"/>
                </w:tcPr>
                <w:p>
                  <w:r>
                    <w:t>4</w:t>
                  </w:r>
                </w:p>
              </w:tc>
              <w:tc>
                <w:tcPr>
                  <w:tcW w:w="888" w:type="dxa"/>
                  <w:vAlign w:val="center"/>
                </w:tcPr>
                <w:p/>
              </w:tc>
              <w:tc>
                <w:tcPr>
                  <w:tcW w:w="769" w:type="dxa"/>
                  <w:vAlign w:val="center"/>
                </w:tcPr>
                <w:p>
                  <w:r>
                    <w:t>2~6</w:t>
                  </w:r>
                </w:p>
              </w:tc>
              <w:tc>
                <w:tcPr>
                  <w:tcW w:w="769" w:type="dxa"/>
                  <w:vAlign w:val="center"/>
                </w:tcPr>
                <w:p>
                  <w:r>
                    <w:t>6</w:t>
                  </w:r>
                </w:p>
              </w:tc>
              <w:tc>
                <w:tcPr>
                  <w:tcW w:w="848" w:type="dxa"/>
                  <w:vAlign w:val="center"/>
                </w:tcPr>
                <w:p>
                  <w:r>
                    <w:t>1.200</w:t>
                  </w:r>
                </w:p>
              </w:tc>
              <w:tc>
                <w:tcPr>
                  <w:tcW w:w="848" w:type="dxa"/>
                  <w:vAlign w:val="center"/>
                </w:tcPr>
                <w:p>
                  <w:r>
                    <w:t>7.200</w:t>
                  </w:r>
                </w:p>
              </w:tc>
              <w:tc>
                <w:tcPr>
                  <w:tcW w:w="781" w:type="dxa"/>
                  <w:vAlign w:val="center"/>
                </w:tcPr>
                <w:p>
                  <w:r>
                    <w:t>18</w:t>
                  </w:r>
                </w:p>
              </w:tc>
              <w:tc>
                <w:tcPr>
                  <w:tcW w:w="916" w:type="dxa"/>
                  <w:vAlign w:val="center"/>
                </w:tcPr>
                <w:p>
                  <w:r>
                    <w:t>0.191</w:t>
                  </w:r>
                </w:p>
              </w:tc>
              <w:tc>
                <w:tcPr>
                  <w:tcW w:w="1018" w:type="dxa"/>
                  <w:vAlign w:val="center"/>
                </w:tcPr>
                <w:p>
                  <w:r>
                    <w:t>活动遮阳</w:t>
                  </w:r>
                </w:p>
              </w:tc>
              <w:tc>
                <w:tcPr>
                  <w:tcW w:w="916" w:type="dxa"/>
                  <w:vAlign w:val="center"/>
                </w:tcPr>
                <w:p>
                  <w:r>
                    <w:t>0.665</w:t>
                  </w:r>
                </w:p>
              </w:tc>
              <w:tc>
                <w:tcPr>
                  <w:tcW w:w="916" w:type="dxa"/>
                  <w:vAlign w:val="center"/>
                </w:tcPr>
                <w:p>
                  <w:r>
                    <w:t>0.127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6" w:type="dxa"/>
                  <w:vAlign w:val="center"/>
                </w:tcPr>
                <w:p>
                  <w:r>
                    <w:t>5</w:t>
                  </w:r>
                </w:p>
              </w:tc>
              <w:tc>
                <w:tcPr>
                  <w:tcW w:w="888" w:type="dxa"/>
                  <w:vAlign w:val="center"/>
                </w:tcPr>
                <w:p/>
              </w:tc>
              <w:tc>
                <w:tcPr>
                  <w:tcW w:w="769" w:type="dxa"/>
                  <w:vAlign w:val="center"/>
                </w:tcPr>
                <w:p>
                  <w:r>
                    <w:t>2~4,6</w:t>
                  </w:r>
                </w:p>
              </w:tc>
              <w:tc>
                <w:tcPr>
                  <w:tcW w:w="769" w:type="dxa"/>
                  <w:vAlign w:val="center"/>
                </w:tcPr>
                <w:p>
                  <w:r>
                    <w:t>10</w:t>
                  </w:r>
                </w:p>
              </w:tc>
              <w:tc>
                <w:tcPr>
                  <w:tcW w:w="848" w:type="dxa"/>
                  <w:vAlign w:val="center"/>
                </w:tcPr>
                <w:p>
                  <w:r>
                    <w:t>1.598</w:t>
                  </w:r>
                </w:p>
              </w:tc>
              <w:tc>
                <w:tcPr>
                  <w:tcW w:w="848" w:type="dxa"/>
                  <w:vAlign w:val="center"/>
                </w:tcPr>
                <w:p>
                  <w:r>
                    <w:t>15.975</w:t>
                  </w:r>
                </w:p>
              </w:tc>
              <w:tc>
                <w:tcPr>
                  <w:tcW w:w="781" w:type="dxa"/>
                  <w:vAlign w:val="center"/>
                </w:tcPr>
                <w:p>
                  <w:r>
                    <w:t>18</w:t>
                  </w:r>
                </w:p>
              </w:tc>
              <w:tc>
                <w:tcPr>
                  <w:tcW w:w="916" w:type="dxa"/>
                  <w:vAlign w:val="center"/>
                </w:tcPr>
                <w:p>
                  <w:r>
                    <w:t>0.191</w:t>
                  </w:r>
                </w:p>
              </w:tc>
              <w:tc>
                <w:tcPr>
                  <w:tcW w:w="1018" w:type="dxa"/>
                  <w:vAlign w:val="center"/>
                </w:tcPr>
                <w:p>
                  <w:r>
                    <w:t>活动遮阳</w:t>
                  </w:r>
                </w:p>
              </w:tc>
              <w:tc>
                <w:tcPr>
                  <w:tcW w:w="916" w:type="dxa"/>
                  <w:vAlign w:val="center"/>
                </w:tcPr>
                <w:p>
                  <w:r>
                    <w:t>0.665</w:t>
                  </w:r>
                </w:p>
              </w:tc>
              <w:tc>
                <w:tcPr>
                  <w:tcW w:w="916" w:type="dxa"/>
                  <w:vAlign w:val="center"/>
                </w:tcPr>
                <w:p>
                  <w:r>
                    <w:t>0.127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6" w:type="dxa"/>
                  <w:vAlign w:val="center"/>
                </w:tcPr>
                <w:p>
                  <w:r>
                    <w:t>6</w:t>
                  </w:r>
                </w:p>
              </w:tc>
              <w:tc>
                <w:tcPr>
                  <w:tcW w:w="888" w:type="dxa"/>
                  <w:vAlign w:val="center"/>
                </w:tcPr>
                <w:p/>
              </w:tc>
              <w:tc>
                <w:tcPr>
                  <w:tcW w:w="769" w:type="dxa"/>
                  <w:vAlign w:val="center"/>
                </w:tcPr>
                <w:p>
                  <w:r>
                    <w:t>2~5</w:t>
                  </w:r>
                </w:p>
              </w:tc>
              <w:tc>
                <w:tcPr>
                  <w:tcW w:w="769" w:type="dxa"/>
                  <w:vAlign w:val="center"/>
                </w:tcPr>
                <w:p>
                  <w:r>
                    <w:t>4</w:t>
                  </w:r>
                </w:p>
              </w:tc>
              <w:tc>
                <w:tcPr>
                  <w:tcW w:w="848" w:type="dxa"/>
                  <w:vAlign w:val="center"/>
                </w:tcPr>
                <w:p>
                  <w:r>
                    <w:t>2.438</w:t>
                  </w:r>
                </w:p>
              </w:tc>
              <w:tc>
                <w:tcPr>
                  <w:tcW w:w="848" w:type="dxa"/>
                  <w:vAlign w:val="center"/>
                </w:tcPr>
                <w:p>
                  <w:r>
                    <w:t>9.750</w:t>
                  </w:r>
                </w:p>
              </w:tc>
              <w:tc>
                <w:tcPr>
                  <w:tcW w:w="781" w:type="dxa"/>
                  <w:vAlign w:val="center"/>
                </w:tcPr>
                <w:p>
                  <w:r>
                    <w:t>18</w:t>
                  </w:r>
                </w:p>
              </w:tc>
              <w:tc>
                <w:tcPr>
                  <w:tcW w:w="916" w:type="dxa"/>
                  <w:vAlign w:val="center"/>
                </w:tcPr>
                <w:p>
                  <w:r>
                    <w:t>0.191</w:t>
                  </w:r>
                </w:p>
              </w:tc>
              <w:tc>
                <w:tcPr>
                  <w:tcW w:w="1018" w:type="dxa"/>
                  <w:vAlign w:val="center"/>
                </w:tcPr>
                <w:p>
                  <w:r>
                    <w:t>活动遮阳</w:t>
                  </w:r>
                </w:p>
              </w:tc>
              <w:tc>
                <w:tcPr>
                  <w:tcW w:w="916" w:type="dxa"/>
                  <w:vAlign w:val="center"/>
                </w:tcPr>
                <w:p>
                  <w:r>
                    <w:t>0.665</w:t>
                  </w:r>
                </w:p>
              </w:tc>
              <w:tc>
                <w:tcPr>
                  <w:tcW w:w="916" w:type="dxa"/>
                  <w:vAlign w:val="center"/>
                </w:tcPr>
                <w:p>
                  <w:r>
                    <w:t>0.127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6" w:type="dxa"/>
                  <w:vAlign w:val="center"/>
                </w:tcPr>
                <w:p>
                  <w:r>
                    <w:t>7</w:t>
                  </w:r>
                </w:p>
              </w:tc>
              <w:tc>
                <w:tcPr>
                  <w:tcW w:w="888" w:type="dxa"/>
                  <w:vAlign w:val="center"/>
                </w:tcPr>
                <w:p/>
              </w:tc>
              <w:tc>
                <w:tcPr>
                  <w:tcW w:w="769" w:type="dxa"/>
                  <w:vAlign w:val="center"/>
                </w:tcPr>
                <w:p>
                  <w:r>
                    <w:t>2~4</w:t>
                  </w:r>
                </w:p>
              </w:tc>
              <w:tc>
                <w:tcPr>
                  <w:tcW w:w="769" w:type="dxa"/>
                  <w:vAlign w:val="center"/>
                </w:tcPr>
                <w:p>
                  <w:r>
                    <w:t>6</w:t>
                  </w:r>
                </w:p>
              </w:tc>
              <w:tc>
                <w:tcPr>
                  <w:tcW w:w="848" w:type="dxa"/>
                  <w:vAlign w:val="center"/>
                </w:tcPr>
                <w:p>
                  <w:r>
                    <w:t>1.520</w:t>
                  </w:r>
                </w:p>
              </w:tc>
              <w:tc>
                <w:tcPr>
                  <w:tcW w:w="848" w:type="dxa"/>
                  <w:vAlign w:val="center"/>
                </w:tcPr>
                <w:p>
                  <w:r>
                    <w:t>9.120</w:t>
                  </w:r>
                </w:p>
              </w:tc>
              <w:tc>
                <w:tcPr>
                  <w:tcW w:w="781" w:type="dxa"/>
                  <w:vAlign w:val="center"/>
                </w:tcPr>
                <w:p>
                  <w:r>
                    <w:t>18</w:t>
                  </w:r>
                </w:p>
              </w:tc>
              <w:tc>
                <w:tcPr>
                  <w:tcW w:w="916" w:type="dxa"/>
                  <w:vAlign w:val="center"/>
                </w:tcPr>
                <w:p>
                  <w:r>
                    <w:t>0.191</w:t>
                  </w:r>
                </w:p>
              </w:tc>
              <w:tc>
                <w:tcPr>
                  <w:tcW w:w="1018" w:type="dxa"/>
                  <w:vAlign w:val="center"/>
                </w:tcPr>
                <w:p>
                  <w:r>
                    <w:t>活动遮阳</w:t>
                  </w:r>
                </w:p>
              </w:tc>
              <w:tc>
                <w:tcPr>
                  <w:tcW w:w="916" w:type="dxa"/>
                  <w:vAlign w:val="center"/>
                </w:tcPr>
                <w:p>
                  <w:r>
                    <w:t>0.665</w:t>
                  </w:r>
                </w:p>
              </w:tc>
              <w:tc>
                <w:tcPr>
                  <w:tcW w:w="916" w:type="dxa"/>
                  <w:vAlign w:val="center"/>
                </w:tcPr>
                <w:p>
                  <w:r>
                    <w:t>0.127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6" w:type="dxa"/>
                  <w:vAlign w:val="center"/>
                </w:tcPr>
                <w:p>
                  <w:r>
                    <w:t>8</w:t>
                  </w:r>
                </w:p>
              </w:tc>
              <w:tc>
                <w:tcPr>
                  <w:tcW w:w="888" w:type="dxa"/>
                  <w:vAlign w:val="center"/>
                </w:tcPr>
                <w:p/>
              </w:tc>
              <w:tc>
                <w:tcPr>
                  <w:tcW w:w="769" w:type="dxa"/>
                  <w:vAlign w:val="center"/>
                </w:tcPr>
                <w:p>
                  <w:r>
                    <w:t>2~4</w:t>
                  </w:r>
                </w:p>
              </w:tc>
              <w:tc>
                <w:tcPr>
                  <w:tcW w:w="769" w:type="dxa"/>
                  <w:vAlign w:val="center"/>
                </w:tcPr>
                <w:p>
                  <w:r>
                    <w:t>12</w:t>
                  </w:r>
                </w:p>
              </w:tc>
              <w:tc>
                <w:tcPr>
                  <w:tcW w:w="848" w:type="dxa"/>
                  <w:vAlign w:val="center"/>
                </w:tcPr>
                <w:p>
                  <w:r>
                    <w:t>2.016</w:t>
                  </w:r>
                </w:p>
              </w:tc>
              <w:tc>
                <w:tcPr>
                  <w:tcW w:w="848" w:type="dxa"/>
                  <w:vAlign w:val="center"/>
                </w:tcPr>
                <w:p>
                  <w:r>
                    <w:t>24.198</w:t>
                  </w:r>
                </w:p>
              </w:tc>
              <w:tc>
                <w:tcPr>
                  <w:tcW w:w="781" w:type="dxa"/>
                  <w:vAlign w:val="center"/>
                </w:tcPr>
                <w:p>
                  <w:r>
                    <w:t>18</w:t>
                  </w:r>
                </w:p>
              </w:tc>
              <w:tc>
                <w:tcPr>
                  <w:tcW w:w="916" w:type="dxa"/>
                  <w:vAlign w:val="center"/>
                </w:tcPr>
                <w:p>
                  <w:r>
                    <w:t>0.191</w:t>
                  </w:r>
                </w:p>
              </w:tc>
              <w:tc>
                <w:tcPr>
                  <w:tcW w:w="1018" w:type="dxa"/>
                  <w:vAlign w:val="center"/>
                </w:tcPr>
                <w:p>
                  <w:r>
                    <w:t>活动遮阳</w:t>
                  </w:r>
                </w:p>
              </w:tc>
              <w:tc>
                <w:tcPr>
                  <w:tcW w:w="916" w:type="dxa"/>
                  <w:vAlign w:val="center"/>
                </w:tcPr>
                <w:p>
                  <w:r>
                    <w:t>0.665</w:t>
                  </w:r>
                </w:p>
              </w:tc>
              <w:tc>
                <w:tcPr>
                  <w:tcW w:w="916" w:type="dxa"/>
                  <w:vAlign w:val="center"/>
                </w:tcPr>
                <w:p>
                  <w:r>
                    <w:t>0.127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6" w:type="dxa"/>
                  <w:vAlign w:val="center"/>
                </w:tcPr>
                <w:p>
                  <w:r>
                    <w:t>9</w:t>
                  </w:r>
                </w:p>
              </w:tc>
              <w:tc>
                <w:tcPr>
                  <w:tcW w:w="888" w:type="dxa"/>
                  <w:vAlign w:val="center"/>
                </w:tcPr>
                <w:p/>
              </w:tc>
              <w:tc>
                <w:tcPr>
                  <w:tcW w:w="769" w:type="dxa"/>
                  <w:vAlign w:val="center"/>
                </w:tcPr>
                <w:p>
                  <w:r>
                    <w:t>3~4</w:t>
                  </w:r>
                </w:p>
              </w:tc>
              <w:tc>
                <w:tcPr>
                  <w:tcW w:w="769" w:type="dxa"/>
                  <w:vAlign w:val="center"/>
                </w:tcPr>
                <w:p>
                  <w:r>
                    <w:t>2</w:t>
                  </w:r>
                </w:p>
              </w:tc>
              <w:tc>
                <w:tcPr>
                  <w:tcW w:w="848" w:type="dxa"/>
                  <w:vAlign w:val="center"/>
                </w:tcPr>
                <w:p>
                  <w:r>
                    <w:t>61.707</w:t>
                  </w:r>
                </w:p>
              </w:tc>
              <w:tc>
                <w:tcPr>
                  <w:tcW w:w="848" w:type="dxa"/>
                  <w:vAlign w:val="center"/>
                </w:tcPr>
                <w:p>
                  <w:r>
                    <w:t>123.414</w:t>
                  </w:r>
                </w:p>
              </w:tc>
              <w:tc>
                <w:tcPr>
                  <w:tcW w:w="781" w:type="dxa"/>
                  <w:vAlign w:val="center"/>
                </w:tcPr>
                <w:p>
                  <w:r>
                    <w:t>65</w:t>
                  </w:r>
                </w:p>
              </w:tc>
              <w:tc>
                <w:tcPr>
                  <w:tcW w:w="916" w:type="dxa"/>
                  <w:vAlign w:val="center"/>
                </w:tcPr>
                <w:p>
                  <w:r>
                    <w:t>0.191</w:t>
                  </w:r>
                </w:p>
              </w:tc>
              <w:tc>
                <w:tcPr>
                  <w:tcW w:w="1018" w:type="dxa"/>
                  <w:vAlign w:val="center"/>
                </w:tcPr>
                <w:p>
                  <w:r>
                    <w:t>活动遮阳</w:t>
                  </w:r>
                </w:p>
              </w:tc>
              <w:tc>
                <w:tcPr>
                  <w:tcW w:w="916" w:type="dxa"/>
                  <w:vAlign w:val="center"/>
                </w:tcPr>
                <w:p>
                  <w:r>
                    <w:t>0.665</w:t>
                  </w:r>
                </w:p>
              </w:tc>
              <w:tc>
                <w:tcPr>
                  <w:tcW w:w="916" w:type="dxa"/>
                  <w:vAlign w:val="center"/>
                </w:tcPr>
                <w:p>
                  <w:r>
                    <w:t>0.127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6" w:type="dxa"/>
                  <w:vAlign w:val="center"/>
                </w:tcPr>
                <w:p>
                  <w:r>
                    <w:t>10</w:t>
                  </w:r>
                </w:p>
              </w:tc>
              <w:tc>
                <w:tcPr>
                  <w:tcW w:w="888" w:type="dxa"/>
                  <w:vAlign w:val="center"/>
                </w:tcPr>
                <w:p/>
              </w:tc>
              <w:tc>
                <w:tcPr>
                  <w:tcW w:w="769" w:type="dxa"/>
                  <w:vAlign w:val="center"/>
                </w:tcPr>
                <w:p>
                  <w:r>
                    <w:t>3~4</w:t>
                  </w:r>
                </w:p>
              </w:tc>
              <w:tc>
                <w:tcPr>
                  <w:tcW w:w="769" w:type="dxa"/>
                  <w:vAlign w:val="center"/>
                </w:tcPr>
                <w:p>
                  <w:r>
                    <w:t>2</w:t>
                  </w:r>
                </w:p>
              </w:tc>
              <w:tc>
                <w:tcPr>
                  <w:tcW w:w="848" w:type="dxa"/>
                  <w:vAlign w:val="center"/>
                </w:tcPr>
                <w:p>
                  <w:r>
                    <w:t>14.869</w:t>
                  </w:r>
                </w:p>
              </w:tc>
              <w:tc>
                <w:tcPr>
                  <w:tcW w:w="848" w:type="dxa"/>
                  <w:vAlign w:val="center"/>
                </w:tcPr>
                <w:p>
                  <w:r>
                    <w:t>29.739</w:t>
                  </w:r>
                </w:p>
              </w:tc>
              <w:tc>
                <w:tcPr>
                  <w:tcW w:w="781" w:type="dxa"/>
                  <w:vAlign w:val="center"/>
                </w:tcPr>
                <w:p>
                  <w:r>
                    <w:t>65</w:t>
                  </w:r>
                </w:p>
              </w:tc>
              <w:tc>
                <w:tcPr>
                  <w:tcW w:w="916" w:type="dxa"/>
                  <w:vAlign w:val="center"/>
                </w:tcPr>
                <w:p>
                  <w:r>
                    <w:t>0.191</w:t>
                  </w:r>
                </w:p>
              </w:tc>
              <w:tc>
                <w:tcPr>
                  <w:tcW w:w="1018" w:type="dxa"/>
                  <w:vAlign w:val="center"/>
                </w:tcPr>
                <w:p>
                  <w:r>
                    <w:t>活动遮阳</w:t>
                  </w:r>
                </w:p>
              </w:tc>
              <w:tc>
                <w:tcPr>
                  <w:tcW w:w="916" w:type="dxa"/>
                  <w:vAlign w:val="center"/>
                </w:tcPr>
                <w:p>
                  <w:r>
                    <w:t>0.665</w:t>
                  </w:r>
                </w:p>
              </w:tc>
              <w:tc>
                <w:tcPr>
                  <w:tcW w:w="916" w:type="dxa"/>
                  <w:vAlign w:val="center"/>
                </w:tcPr>
                <w:p>
                  <w:r>
                    <w:t>0.127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6" w:type="dxa"/>
                  <w:vAlign w:val="center"/>
                </w:tcPr>
                <w:p>
                  <w:r>
                    <w:t>11</w:t>
                  </w:r>
                </w:p>
              </w:tc>
              <w:tc>
                <w:tcPr>
                  <w:tcW w:w="888" w:type="dxa"/>
                  <w:vAlign w:val="center"/>
                </w:tcPr>
                <w:p/>
              </w:tc>
              <w:tc>
                <w:tcPr>
                  <w:tcW w:w="769" w:type="dxa"/>
                  <w:vAlign w:val="center"/>
                </w:tcPr>
                <w:p>
                  <w:r>
                    <w:t>3~4</w:t>
                  </w:r>
                </w:p>
              </w:tc>
              <w:tc>
                <w:tcPr>
                  <w:tcW w:w="769" w:type="dxa"/>
                  <w:vAlign w:val="center"/>
                </w:tcPr>
                <w:p>
                  <w:r>
                    <w:t>2</w:t>
                  </w:r>
                </w:p>
              </w:tc>
              <w:tc>
                <w:tcPr>
                  <w:tcW w:w="848" w:type="dxa"/>
                  <w:vAlign w:val="center"/>
                </w:tcPr>
                <w:p>
                  <w:r>
                    <w:t>14.808</w:t>
                  </w:r>
                </w:p>
              </w:tc>
              <w:tc>
                <w:tcPr>
                  <w:tcW w:w="848" w:type="dxa"/>
                  <w:vAlign w:val="center"/>
                </w:tcPr>
                <w:p>
                  <w:r>
                    <w:t>29.616</w:t>
                  </w:r>
                </w:p>
              </w:tc>
              <w:tc>
                <w:tcPr>
                  <w:tcW w:w="781" w:type="dxa"/>
                  <w:vAlign w:val="center"/>
                </w:tcPr>
                <w:p>
                  <w:r>
                    <w:t>65</w:t>
                  </w:r>
                </w:p>
              </w:tc>
              <w:tc>
                <w:tcPr>
                  <w:tcW w:w="916" w:type="dxa"/>
                  <w:vAlign w:val="center"/>
                </w:tcPr>
                <w:p>
                  <w:r>
                    <w:t>0.191</w:t>
                  </w:r>
                </w:p>
              </w:tc>
              <w:tc>
                <w:tcPr>
                  <w:tcW w:w="1018" w:type="dxa"/>
                  <w:vAlign w:val="center"/>
                </w:tcPr>
                <w:p>
                  <w:r>
                    <w:t>活动遮阳</w:t>
                  </w:r>
                </w:p>
              </w:tc>
              <w:tc>
                <w:tcPr>
                  <w:tcW w:w="916" w:type="dxa"/>
                  <w:vAlign w:val="center"/>
                </w:tcPr>
                <w:p>
                  <w:r>
                    <w:t>0.665</w:t>
                  </w:r>
                </w:p>
              </w:tc>
              <w:tc>
                <w:tcPr>
                  <w:tcW w:w="916" w:type="dxa"/>
                  <w:vAlign w:val="center"/>
                </w:tcPr>
                <w:p>
                  <w:r>
                    <w:t>0.127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6" w:type="dxa"/>
                  <w:vAlign w:val="center"/>
                </w:tcPr>
                <w:p>
                  <w:r>
                    <w:t>12</w:t>
                  </w:r>
                </w:p>
              </w:tc>
              <w:tc>
                <w:tcPr>
                  <w:tcW w:w="888" w:type="dxa"/>
                  <w:vAlign w:val="center"/>
                </w:tcPr>
                <w:p/>
              </w:tc>
              <w:tc>
                <w:tcPr>
                  <w:tcW w:w="769" w:type="dxa"/>
                  <w:vAlign w:val="center"/>
                </w:tcPr>
                <w:p>
                  <w:r>
                    <w:t>3~4</w:t>
                  </w:r>
                </w:p>
              </w:tc>
              <w:tc>
                <w:tcPr>
                  <w:tcW w:w="769" w:type="dxa"/>
                  <w:vAlign w:val="center"/>
                </w:tcPr>
                <w:p>
                  <w:r>
                    <w:t>2</w:t>
                  </w:r>
                </w:p>
              </w:tc>
              <w:tc>
                <w:tcPr>
                  <w:tcW w:w="848" w:type="dxa"/>
                  <w:vAlign w:val="center"/>
                </w:tcPr>
                <w:p>
                  <w:r>
                    <w:t>1.821</w:t>
                  </w:r>
                </w:p>
              </w:tc>
              <w:tc>
                <w:tcPr>
                  <w:tcW w:w="848" w:type="dxa"/>
                  <w:vAlign w:val="center"/>
                </w:tcPr>
                <w:p>
                  <w:r>
                    <w:t>3.642</w:t>
                  </w:r>
                </w:p>
              </w:tc>
              <w:tc>
                <w:tcPr>
                  <w:tcW w:w="781" w:type="dxa"/>
                  <w:vAlign w:val="center"/>
                </w:tcPr>
                <w:p>
                  <w:r>
                    <w:t>18</w:t>
                  </w:r>
                </w:p>
              </w:tc>
              <w:tc>
                <w:tcPr>
                  <w:tcW w:w="916" w:type="dxa"/>
                  <w:vAlign w:val="center"/>
                </w:tcPr>
                <w:p>
                  <w:r>
                    <w:t>0.191</w:t>
                  </w:r>
                </w:p>
              </w:tc>
              <w:tc>
                <w:tcPr>
                  <w:tcW w:w="1018" w:type="dxa"/>
                  <w:vAlign w:val="center"/>
                </w:tcPr>
                <w:p>
                  <w:r>
                    <w:t>活动遮阳</w:t>
                  </w:r>
                </w:p>
              </w:tc>
              <w:tc>
                <w:tcPr>
                  <w:tcW w:w="916" w:type="dxa"/>
                  <w:vAlign w:val="center"/>
                </w:tcPr>
                <w:p>
                  <w:r>
                    <w:t>0.665</w:t>
                  </w:r>
                </w:p>
              </w:tc>
              <w:tc>
                <w:tcPr>
                  <w:tcW w:w="916" w:type="dxa"/>
                  <w:vAlign w:val="center"/>
                </w:tcPr>
                <w:p>
                  <w:r>
                    <w:t>0.127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6" w:type="dxa"/>
                  <w:vAlign w:val="center"/>
                </w:tcPr>
                <w:p>
                  <w:r>
                    <w:t>13</w:t>
                  </w:r>
                </w:p>
              </w:tc>
              <w:tc>
                <w:tcPr>
                  <w:tcW w:w="888" w:type="dxa"/>
                  <w:vAlign w:val="center"/>
                </w:tcPr>
                <w:p/>
              </w:tc>
              <w:tc>
                <w:tcPr>
                  <w:tcW w:w="769" w:type="dxa"/>
                  <w:vAlign w:val="center"/>
                </w:tcPr>
                <w:p>
                  <w:r>
                    <w:t>5</w:t>
                  </w:r>
                </w:p>
              </w:tc>
              <w:tc>
                <w:tcPr>
                  <w:tcW w:w="769" w:type="dxa"/>
                  <w:vAlign w:val="center"/>
                </w:tcPr>
                <w:p>
                  <w:r>
                    <w:t>1</w:t>
                  </w:r>
                </w:p>
              </w:tc>
              <w:tc>
                <w:tcPr>
                  <w:tcW w:w="848" w:type="dxa"/>
                  <w:vAlign w:val="center"/>
                </w:tcPr>
                <w:p>
                  <w:r>
                    <w:t>15.594</w:t>
                  </w:r>
                </w:p>
              </w:tc>
              <w:tc>
                <w:tcPr>
                  <w:tcW w:w="848" w:type="dxa"/>
                  <w:vAlign w:val="center"/>
                </w:tcPr>
                <w:p>
                  <w:r>
                    <w:t>15.594</w:t>
                  </w:r>
                </w:p>
              </w:tc>
              <w:tc>
                <w:tcPr>
                  <w:tcW w:w="781" w:type="dxa"/>
                  <w:vAlign w:val="center"/>
                </w:tcPr>
                <w:p>
                  <w:r>
                    <w:t>65</w:t>
                  </w:r>
                </w:p>
              </w:tc>
              <w:tc>
                <w:tcPr>
                  <w:tcW w:w="916" w:type="dxa"/>
                  <w:vAlign w:val="center"/>
                </w:tcPr>
                <w:p>
                  <w:r>
                    <w:t>0.191</w:t>
                  </w:r>
                </w:p>
              </w:tc>
              <w:tc>
                <w:tcPr>
                  <w:tcW w:w="1018" w:type="dxa"/>
                  <w:vAlign w:val="center"/>
                </w:tcPr>
                <w:p>
                  <w:r>
                    <w:t>活动遮阳</w:t>
                  </w:r>
                </w:p>
              </w:tc>
              <w:tc>
                <w:tcPr>
                  <w:tcW w:w="916" w:type="dxa"/>
                  <w:vAlign w:val="center"/>
                </w:tcPr>
                <w:p>
                  <w:r>
                    <w:t>0.665</w:t>
                  </w:r>
                </w:p>
              </w:tc>
              <w:tc>
                <w:tcPr>
                  <w:tcW w:w="916" w:type="dxa"/>
                  <w:vAlign w:val="center"/>
                </w:tcPr>
                <w:p>
                  <w:r>
                    <w:t>0.127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930" w:type="dxa"/>
                  <w:gridSpan w:val="5"/>
                  <w:shd w:val="clear" w:color="auto" w:fill="E6E6E6"/>
                  <w:vAlign w:val="center"/>
                </w:tcPr>
                <w:p>
                  <w:r>
                    <w:t>立面总面积(㎡)</w:t>
                  </w:r>
                </w:p>
              </w:tc>
              <w:tc>
                <w:tcPr>
                  <w:tcW w:w="848" w:type="dxa"/>
                  <w:vAlign w:val="center"/>
                </w:tcPr>
                <w:p>
                  <w:r>
                    <w:t>370.205</w:t>
                  </w:r>
                </w:p>
              </w:tc>
              <w:tc>
                <w:tcPr>
                  <w:tcW w:w="2715" w:type="dxa"/>
                  <w:gridSpan w:val="3"/>
                  <w:shd w:val="clear" w:color="auto" w:fill="E6E6E6"/>
                  <w:vAlign w:val="center"/>
                </w:tcPr>
                <w:p>
                  <w:r>
                    <w:t>综合太阳得热系数</w:t>
                  </w:r>
                </w:p>
              </w:tc>
              <w:tc>
                <w:tcPr>
                  <w:tcW w:w="916" w:type="dxa"/>
                  <w:vAlign w:val="center"/>
                </w:tcPr>
                <w:p>
                  <w:r>
                    <w:t>0.665</w:t>
                  </w:r>
                </w:p>
              </w:tc>
              <w:tc>
                <w:tcPr>
                  <w:tcW w:w="916" w:type="dxa"/>
                  <w:vAlign w:val="center"/>
                </w:tcPr>
                <w:p>
                  <w:r>
                    <w:t>0.127</w:t>
                  </w:r>
                </w:p>
              </w:tc>
            </w:tr>
          </w:tbl>
          <w:p>
            <w:pPr>
              <w:widowControl w:val="0"/>
              <w:jc w:val="both"/>
              <w:rPr>
                <w:color w:val="000000"/>
                <w:kern w:val="2"/>
                <w:szCs w:val="24"/>
                <w:lang w:val="en-US"/>
              </w:rPr>
            </w:pPr>
          </w:p>
          <w:p>
            <w:pPr>
              <w:widowControl w:val="0"/>
              <w:jc w:val="both"/>
              <w:rPr>
                <w:color w:val="000000"/>
                <w:kern w:val="2"/>
                <w:szCs w:val="24"/>
                <w:lang w:val="en-US"/>
              </w:rPr>
            </w:pPr>
            <w:r>
              <w:rPr>
                <w:color w:val="000000"/>
                <w:kern w:val="2"/>
                <w:szCs w:val="24"/>
                <w:lang w:val="en-US"/>
              </w:rPr>
              <w:t>3. 东向：</w:t>
            </w:r>
          </w:p>
          <w:p>
            <w:pPr>
              <w:widowControl w:val="0"/>
              <w:jc w:val="both"/>
              <w:rPr>
                <w:color w:val="000000"/>
                <w:kern w:val="2"/>
                <w:szCs w:val="24"/>
                <w:lang w:val="en-US"/>
              </w:rPr>
            </w:pPr>
            <w:r>
              <w:rPr>
                <w:color w:val="000000"/>
                <w:kern w:val="2"/>
                <w:szCs w:val="24"/>
                <w:lang w:val="en-US"/>
              </w:rPr>
              <w:t>东-默认立面</w:t>
            </w:r>
          </w:p>
          <w:tbl>
            <w:tblPr>
              <w:tblStyle w:val="12"/>
              <w:tblW w:w="933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651"/>
              <w:gridCol w:w="880"/>
              <w:gridCol w:w="765"/>
              <w:gridCol w:w="763"/>
              <w:gridCol w:w="848"/>
              <w:gridCol w:w="908"/>
              <w:gridCol w:w="775"/>
              <w:gridCol w:w="912"/>
              <w:gridCol w:w="1007"/>
              <w:gridCol w:w="912"/>
              <w:gridCol w:w="912"/>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6" w:type="dxa"/>
                  <w:shd w:val="clear" w:color="auto" w:fill="E6E6E6"/>
                  <w:vAlign w:val="center"/>
                </w:tcPr>
                <w:p>
                  <w:pPr>
                    <w:jc w:val="center"/>
                  </w:pPr>
                  <w:r>
                    <w:t>序号</w:t>
                  </w:r>
                </w:p>
              </w:tc>
              <w:tc>
                <w:tcPr>
                  <w:tcW w:w="888" w:type="dxa"/>
                  <w:shd w:val="clear" w:color="auto" w:fill="E6E6E6"/>
                  <w:vAlign w:val="center"/>
                </w:tcPr>
                <w:p>
                  <w:pPr>
                    <w:jc w:val="center"/>
                  </w:pPr>
                  <w:r>
                    <w:t>门窗编号</w:t>
                  </w:r>
                </w:p>
              </w:tc>
              <w:tc>
                <w:tcPr>
                  <w:tcW w:w="769" w:type="dxa"/>
                  <w:shd w:val="clear" w:color="auto" w:fill="E6E6E6"/>
                  <w:vAlign w:val="center"/>
                </w:tcPr>
                <w:p>
                  <w:pPr>
                    <w:jc w:val="center"/>
                  </w:pPr>
                  <w:r>
                    <w:t>楼层</w:t>
                  </w:r>
                </w:p>
              </w:tc>
              <w:tc>
                <w:tcPr>
                  <w:tcW w:w="769" w:type="dxa"/>
                  <w:shd w:val="clear" w:color="auto" w:fill="E6E6E6"/>
                  <w:vAlign w:val="center"/>
                </w:tcPr>
                <w:p>
                  <w:pPr>
                    <w:jc w:val="center"/>
                  </w:pPr>
                  <w:r>
                    <w:t>数量</w:t>
                  </w:r>
                </w:p>
              </w:tc>
              <w:tc>
                <w:tcPr>
                  <w:tcW w:w="848" w:type="dxa"/>
                  <w:shd w:val="clear" w:color="auto" w:fill="E6E6E6"/>
                  <w:vAlign w:val="center"/>
                </w:tcPr>
                <w:p>
                  <w:pPr>
                    <w:jc w:val="center"/>
                  </w:pPr>
                  <w:r>
                    <w:t>单个面积（㎡）</w:t>
                  </w:r>
                </w:p>
              </w:tc>
              <w:tc>
                <w:tcPr>
                  <w:tcW w:w="848" w:type="dxa"/>
                  <w:shd w:val="clear" w:color="auto" w:fill="E6E6E6"/>
                  <w:vAlign w:val="center"/>
                </w:tcPr>
                <w:p>
                  <w:pPr>
                    <w:jc w:val="center"/>
                  </w:pPr>
                  <w:r>
                    <w:t>总面积（㎡）</w:t>
                  </w:r>
                </w:p>
              </w:tc>
              <w:tc>
                <w:tcPr>
                  <w:tcW w:w="781" w:type="dxa"/>
                  <w:shd w:val="clear" w:color="auto" w:fill="E6E6E6"/>
                  <w:vAlign w:val="center"/>
                </w:tcPr>
                <w:p>
                  <w:pPr>
                    <w:jc w:val="center"/>
                  </w:pPr>
                  <w:r>
                    <w:t>构造编号</w:t>
                  </w:r>
                </w:p>
              </w:tc>
              <w:tc>
                <w:tcPr>
                  <w:tcW w:w="916" w:type="dxa"/>
                  <w:shd w:val="clear" w:color="auto" w:fill="E6E6E6"/>
                  <w:vAlign w:val="center"/>
                </w:tcPr>
                <w:p>
                  <w:pPr>
                    <w:jc w:val="center"/>
                  </w:pPr>
                  <w:r>
                    <w:t>窗太阳得热系数</w:t>
                  </w:r>
                </w:p>
              </w:tc>
              <w:tc>
                <w:tcPr>
                  <w:tcW w:w="1018" w:type="dxa"/>
                  <w:shd w:val="clear" w:color="auto" w:fill="E6E6E6"/>
                  <w:vAlign w:val="center"/>
                </w:tcPr>
                <w:p>
                  <w:pPr>
                    <w:jc w:val="center"/>
                  </w:pPr>
                  <w:r>
                    <w:t>外遮阳编号</w:t>
                  </w:r>
                </w:p>
              </w:tc>
              <w:tc>
                <w:tcPr>
                  <w:tcW w:w="916" w:type="dxa"/>
                  <w:shd w:val="clear" w:color="auto" w:fill="E6E6E6"/>
                  <w:vAlign w:val="center"/>
                </w:tcPr>
                <w:p>
                  <w:pPr>
                    <w:jc w:val="center"/>
                  </w:pPr>
                  <w:r>
                    <w:t>外遮阳系数</w:t>
                  </w:r>
                </w:p>
              </w:tc>
              <w:tc>
                <w:tcPr>
                  <w:tcW w:w="916" w:type="dxa"/>
                  <w:shd w:val="clear" w:color="auto" w:fill="E6E6E6"/>
                  <w:vAlign w:val="center"/>
                </w:tcPr>
                <w:p>
                  <w:pPr>
                    <w:jc w:val="center"/>
                  </w:pPr>
                  <w:r>
                    <w:t>综合太阳得热系数</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6" w:type="dxa"/>
                  <w:vAlign w:val="center"/>
                </w:tcPr>
                <w:p>
                  <w:r>
                    <w:t>1</w:t>
                  </w:r>
                </w:p>
              </w:tc>
              <w:tc>
                <w:tcPr>
                  <w:tcW w:w="888" w:type="dxa"/>
                  <w:vAlign w:val="center"/>
                </w:tcPr>
                <w:p/>
              </w:tc>
              <w:tc>
                <w:tcPr>
                  <w:tcW w:w="769" w:type="dxa"/>
                  <w:vAlign w:val="center"/>
                </w:tcPr>
                <w:p>
                  <w:r>
                    <w:t>2</w:t>
                  </w:r>
                </w:p>
              </w:tc>
              <w:tc>
                <w:tcPr>
                  <w:tcW w:w="769" w:type="dxa"/>
                  <w:vAlign w:val="center"/>
                </w:tcPr>
                <w:p>
                  <w:r>
                    <w:t>1</w:t>
                  </w:r>
                </w:p>
              </w:tc>
              <w:tc>
                <w:tcPr>
                  <w:tcW w:w="848" w:type="dxa"/>
                  <w:vAlign w:val="center"/>
                </w:tcPr>
                <w:p>
                  <w:r>
                    <w:t>49.299</w:t>
                  </w:r>
                </w:p>
              </w:tc>
              <w:tc>
                <w:tcPr>
                  <w:tcW w:w="848" w:type="dxa"/>
                  <w:vAlign w:val="center"/>
                </w:tcPr>
                <w:p>
                  <w:r>
                    <w:t>49.299</w:t>
                  </w:r>
                </w:p>
              </w:tc>
              <w:tc>
                <w:tcPr>
                  <w:tcW w:w="781" w:type="dxa"/>
                  <w:vAlign w:val="center"/>
                </w:tcPr>
                <w:p>
                  <w:r>
                    <w:t>65</w:t>
                  </w:r>
                </w:p>
              </w:tc>
              <w:tc>
                <w:tcPr>
                  <w:tcW w:w="916" w:type="dxa"/>
                  <w:vAlign w:val="center"/>
                </w:tcPr>
                <w:p>
                  <w:r>
                    <w:t>0.191</w:t>
                  </w:r>
                </w:p>
              </w:tc>
              <w:tc>
                <w:tcPr>
                  <w:tcW w:w="1018" w:type="dxa"/>
                  <w:vAlign w:val="center"/>
                </w:tcPr>
                <w:p>
                  <w:r>
                    <w:t>活动遮阳</w:t>
                  </w:r>
                </w:p>
              </w:tc>
              <w:tc>
                <w:tcPr>
                  <w:tcW w:w="916" w:type="dxa"/>
                  <w:vAlign w:val="center"/>
                </w:tcPr>
                <w:p>
                  <w:r>
                    <w:t>0.665</w:t>
                  </w:r>
                </w:p>
              </w:tc>
              <w:tc>
                <w:tcPr>
                  <w:tcW w:w="916" w:type="dxa"/>
                  <w:vAlign w:val="center"/>
                </w:tcPr>
                <w:p>
                  <w:r>
                    <w:t>0.127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6" w:type="dxa"/>
                  <w:vAlign w:val="center"/>
                </w:tcPr>
                <w:p>
                  <w:r>
                    <w:t>2</w:t>
                  </w:r>
                </w:p>
              </w:tc>
              <w:tc>
                <w:tcPr>
                  <w:tcW w:w="888" w:type="dxa"/>
                  <w:vAlign w:val="center"/>
                </w:tcPr>
                <w:p/>
              </w:tc>
              <w:tc>
                <w:tcPr>
                  <w:tcW w:w="769" w:type="dxa"/>
                  <w:vAlign w:val="center"/>
                </w:tcPr>
                <w:p>
                  <w:r>
                    <w:t>2~4</w:t>
                  </w:r>
                </w:p>
              </w:tc>
              <w:tc>
                <w:tcPr>
                  <w:tcW w:w="769" w:type="dxa"/>
                  <w:vAlign w:val="center"/>
                </w:tcPr>
                <w:p>
                  <w:r>
                    <w:t>3</w:t>
                  </w:r>
                </w:p>
              </w:tc>
              <w:tc>
                <w:tcPr>
                  <w:tcW w:w="848" w:type="dxa"/>
                  <w:vAlign w:val="center"/>
                </w:tcPr>
                <w:p>
                  <w:r>
                    <w:t>1.900</w:t>
                  </w:r>
                </w:p>
              </w:tc>
              <w:tc>
                <w:tcPr>
                  <w:tcW w:w="848" w:type="dxa"/>
                  <w:vAlign w:val="center"/>
                </w:tcPr>
                <w:p>
                  <w:r>
                    <w:t>5.700</w:t>
                  </w:r>
                </w:p>
              </w:tc>
              <w:tc>
                <w:tcPr>
                  <w:tcW w:w="781" w:type="dxa"/>
                  <w:vAlign w:val="center"/>
                </w:tcPr>
                <w:p>
                  <w:r>
                    <w:t>18</w:t>
                  </w:r>
                </w:p>
              </w:tc>
              <w:tc>
                <w:tcPr>
                  <w:tcW w:w="916" w:type="dxa"/>
                  <w:vAlign w:val="center"/>
                </w:tcPr>
                <w:p>
                  <w:r>
                    <w:t>0.191</w:t>
                  </w:r>
                </w:p>
              </w:tc>
              <w:tc>
                <w:tcPr>
                  <w:tcW w:w="1018" w:type="dxa"/>
                  <w:vAlign w:val="center"/>
                </w:tcPr>
                <w:p>
                  <w:r>
                    <w:t>活动遮阳</w:t>
                  </w:r>
                </w:p>
              </w:tc>
              <w:tc>
                <w:tcPr>
                  <w:tcW w:w="916" w:type="dxa"/>
                  <w:vAlign w:val="center"/>
                </w:tcPr>
                <w:p>
                  <w:r>
                    <w:t>0.665</w:t>
                  </w:r>
                </w:p>
              </w:tc>
              <w:tc>
                <w:tcPr>
                  <w:tcW w:w="916" w:type="dxa"/>
                  <w:vAlign w:val="center"/>
                </w:tcPr>
                <w:p>
                  <w:r>
                    <w:t>0.127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6" w:type="dxa"/>
                  <w:vAlign w:val="center"/>
                </w:tcPr>
                <w:p>
                  <w:r>
                    <w:t>3</w:t>
                  </w:r>
                </w:p>
              </w:tc>
              <w:tc>
                <w:tcPr>
                  <w:tcW w:w="888" w:type="dxa"/>
                  <w:vAlign w:val="center"/>
                </w:tcPr>
                <w:p/>
              </w:tc>
              <w:tc>
                <w:tcPr>
                  <w:tcW w:w="769" w:type="dxa"/>
                  <w:vAlign w:val="center"/>
                </w:tcPr>
                <w:p>
                  <w:r>
                    <w:t>3~6</w:t>
                  </w:r>
                </w:p>
              </w:tc>
              <w:tc>
                <w:tcPr>
                  <w:tcW w:w="769" w:type="dxa"/>
                  <w:vAlign w:val="center"/>
                </w:tcPr>
                <w:p>
                  <w:r>
                    <w:t>4</w:t>
                  </w:r>
                </w:p>
              </w:tc>
              <w:tc>
                <w:tcPr>
                  <w:tcW w:w="848" w:type="dxa"/>
                  <w:vAlign w:val="center"/>
                </w:tcPr>
                <w:p>
                  <w:r>
                    <w:t>28.979</w:t>
                  </w:r>
                </w:p>
              </w:tc>
              <w:tc>
                <w:tcPr>
                  <w:tcW w:w="848" w:type="dxa"/>
                  <w:vAlign w:val="center"/>
                </w:tcPr>
                <w:p>
                  <w:r>
                    <w:t>115.917</w:t>
                  </w:r>
                </w:p>
              </w:tc>
              <w:tc>
                <w:tcPr>
                  <w:tcW w:w="781" w:type="dxa"/>
                  <w:vAlign w:val="center"/>
                </w:tcPr>
                <w:p>
                  <w:r>
                    <w:t>65</w:t>
                  </w:r>
                </w:p>
              </w:tc>
              <w:tc>
                <w:tcPr>
                  <w:tcW w:w="916" w:type="dxa"/>
                  <w:vAlign w:val="center"/>
                </w:tcPr>
                <w:p>
                  <w:r>
                    <w:t>0.191</w:t>
                  </w:r>
                </w:p>
              </w:tc>
              <w:tc>
                <w:tcPr>
                  <w:tcW w:w="1018" w:type="dxa"/>
                  <w:vAlign w:val="center"/>
                </w:tcPr>
                <w:p>
                  <w:r>
                    <w:t>活动遮阳</w:t>
                  </w:r>
                </w:p>
              </w:tc>
              <w:tc>
                <w:tcPr>
                  <w:tcW w:w="916" w:type="dxa"/>
                  <w:vAlign w:val="center"/>
                </w:tcPr>
                <w:p>
                  <w:r>
                    <w:t>0.665</w:t>
                  </w:r>
                </w:p>
              </w:tc>
              <w:tc>
                <w:tcPr>
                  <w:tcW w:w="916" w:type="dxa"/>
                  <w:vAlign w:val="center"/>
                </w:tcPr>
                <w:p>
                  <w:r>
                    <w:t>0.127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6" w:type="dxa"/>
                  <w:vAlign w:val="center"/>
                </w:tcPr>
                <w:p>
                  <w:r>
                    <w:t>4</w:t>
                  </w:r>
                </w:p>
              </w:tc>
              <w:tc>
                <w:tcPr>
                  <w:tcW w:w="888" w:type="dxa"/>
                  <w:vAlign w:val="center"/>
                </w:tcPr>
                <w:p/>
              </w:tc>
              <w:tc>
                <w:tcPr>
                  <w:tcW w:w="769" w:type="dxa"/>
                  <w:vAlign w:val="center"/>
                </w:tcPr>
                <w:p>
                  <w:r>
                    <w:t>3~5</w:t>
                  </w:r>
                </w:p>
              </w:tc>
              <w:tc>
                <w:tcPr>
                  <w:tcW w:w="769" w:type="dxa"/>
                  <w:vAlign w:val="center"/>
                </w:tcPr>
                <w:p>
                  <w:r>
                    <w:t>3</w:t>
                  </w:r>
                </w:p>
              </w:tc>
              <w:tc>
                <w:tcPr>
                  <w:tcW w:w="848" w:type="dxa"/>
                  <w:vAlign w:val="center"/>
                </w:tcPr>
                <w:p>
                  <w:r>
                    <w:t>26.798</w:t>
                  </w:r>
                </w:p>
              </w:tc>
              <w:tc>
                <w:tcPr>
                  <w:tcW w:w="848" w:type="dxa"/>
                  <w:vAlign w:val="center"/>
                </w:tcPr>
                <w:p>
                  <w:r>
                    <w:t>80.394</w:t>
                  </w:r>
                </w:p>
              </w:tc>
              <w:tc>
                <w:tcPr>
                  <w:tcW w:w="781" w:type="dxa"/>
                  <w:vAlign w:val="center"/>
                </w:tcPr>
                <w:p>
                  <w:r>
                    <w:t>65</w:t>
                  </w:r>
                </w:p>
              </w:tc>
              <w:tc>
                <w:tcPr>
                  <w:tcW w:w="916" w:type="dxa"/>
                  <w:vAlign w:val="center"/>
                </w:tcPr>
                <w:p>
                  <w:r>
                    <w:t>0.191</w:t>
                  </w:r>
                </w:p>
              </w:tc>
              <w:tc>
                <w:tcPr>
                  <w:tcW w:w="1018" w:type="dxa"/>
                  <w:vAlign w:val="center"/>
                </w:tcPr>
                <w:p>
                  <w:r>
                    <w:t>活动遮阳</w:t>
                  </w:r>
                </w:p>
              </w:tc>
              <w:tc>
                <w:tcPr>
                  <w:tcW w:w="916" w:type="dxa"/>
                  <w:vAlign w:val="center"/>
                </w:tcPr>
                <w:p>
                  <w:r>
                    <w:t>0.665</w:t>
                  </w:r>
                </w:p>
              </w:tc>
              <w:tc>
                <w:tcPr>
                  <w:tcW w:w="916" w:type="dxa"/>
                  <w:vAlign w:val="center"/>
                </w:tcPr>
                <w:p>
                  <w:r>
                    <w:t>0.127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6" w:type="dxa"/>
                  <w:vAlign w:val="center"/>
                </w:tcPr>
                <w:p>
                  <w:r>
                    <w:t>5</w:t>
                  </w:r>
                </w:p>
              </w:tc>
              <w:tc>
                <w:tcPr>
                  <w:tcW w:w="888" w:type="dxa"/>
                  <w:vAlign w:val="center"/>
                </w:tcPr>
                <w:p/>
              </w:tc>
              <w:tc>
                <w:tcPr>
                  <w:tcW w:w="769" w:type="dxa"/>
                  <w:vAlign w:val="center"/>
                </w:tcPr>
                <w:p>
                  <w:r>
                    <w:t>3~4</w:t>
                  </w:r>
                </w:p>
              </w:tc>
              <w:tc>
                <w:tcPr>
                  <w:tcW w:w="769" w:type="dxa"/>
                  <w:vAlign w:val="center"/>
                </w:tcPr>
                <w:p>
                  <w:r>
                    <w:t>2</w:t>
                  </w:r>
                </w:p>
              </w:tc>
              <w:tc>
                <w:tcPr>
                  <w:tcW w:w="848" w:type="dxa"/>
                  <w:vAlign w:val="center"/>
                </w:tcPr>
                <w:p>
                  <w:r>
                    <w:t>59.171</w:t>
                  </w:r>
                </w:p>
              </w:tc>
              <w:tc>
                <w:tcPr>
                  <w:tcW w:w="848" w:type="dxa"/>
                  <w:vAlign w:val="center"/>
                </w:tcPr>
                <w:p>
                  <w:r>
                    <w:t>118.343</w:t>
                  </w:r>
                </w:p>
              </w:tc>
              <w:tc>
                <w:tcPr>
                  <w:tcW w:w="781" w:type="dxa"/>
                  <w:vAlign w:val="center"/>
                </w:tcPr>
                <w:p>
                  <w:r>
                    <w:t>65</w:t>
                  </w:r>
                </w:p>
              </w:tc>
              <w:tc>
                <w:tcPr>
                  <w:tcW w:w="916" w:type="dxa"/>
                  <w:vAlign w:val="center"/>
                </w:tcPr>
                <w:p>
                  <w:r>
                    <w:t>0.191</w:t>
                  </w:r>
                </w:p>
              </w:tc>
              <w:tc>
                <w:tcPr>
                  <w:tcW w:w="1018" w:type="dxa"/>
                  <w:vAlign w:val="center"/>
                </w:tcPr>
                <w:p>
                  <w:r>
                    <w:t>活动遮阳</w:t>
                  </w:r>
                </w:p>
              </w:tc>
              <w:tc>
                <w:tcPr>
                  <w:tcW w:w="916" w:type="dxa"/>
                  <w:vAlign w:val="center"/>
                </w:tcPr>
                <w:p>
                  <w:r>
                    <w:t>0.665</w:t>
                  </w:r>
                </w:p>
              </w:tc>
              <w:tc>
                <w:tcPr>
                  <w:tcW w:w="916" w:type="dxa"/>
                  <w:vAlign w:val="center"/>
                </w:tcPr>
                <w:p>
                  <w:r>
                    <w:t>0.127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930" w:type="dxa"/>
                  <w:gridSpan w:val="5"/>
                  <w:shd w:val="clear" w:color="auto" w:fill="E6E6E6"/>
                  <w:vAlign w:val="center"/>
                </w:tcPr>
                <w:p>
                  <w:r>
                    <w:t>立面总面积(㎡)</w:t>
                  </w:r>
                </w:p>
              </w:tc>
              <w:tc>
                <w:tcPr>
                  <w:tcW w:w="848" w:type="dxa"/>
                  <w:vAlign w:val="center"/>
                </w:tcPr>
                <w:p>
                  <w:r>
                    <w:t>369.653</w:t>
                  </w:r>
                </w:p>
              </w:tc>
              <w:tc>
                <w:tcPr>
                  <w:tcW w:w="2715" w:type="dxa"/>
                  <w:gridSpan w:val="3"/>
                  <w:shd w:val="clear" w:color="auto" w:fill="E6E6E6"/>
                  <w:vAlign w:val="center"/>
                </w:tcPr>
                <w:p>
                  <w:r>
                    <w:t>综合太阳得热系数</w:t>
                  </w:r>
                </w:p>
              </w:tc>
              <w:tc>
                <w:tcPr>
                  <w:tcW w:w="916" w:type="dxa"/>
                  <w:vAlign w:val="center"/>
                </w:tcPr>
                <w:p>
                  <w:r>
                    <w:t>0.665</w:t>
                  </w:r>
                </w:p>
              </w:tc>
              <w:tc>
                <w:tcPr>
                  <w:tcW w:w="916" w:type="dxa"/>
                  <w:vAlign w:val="center"/>
                </w:tcPr>
                <w:p>
                  <w:r>
                    <w:t>0.127</w:t>
                  </w:r>
                </w:p>
              </w:tc>
            </w:tr>
          </w:tbl>
          <w:p>
            <w:pPr>
              <w:widowControl w:val="0"/>
              <w:jc w:val="both"/>
              <w:rPr>
                <w:color w:val="000000"/>
                <w:kern w:val="2"/>
                <w:szCs w:val="24"/>
                <w:lang w:val="en-US"/>
              </w:rPr>
            </w:pPr>
          </w:p>
          <w:p>
            <w:pPr>
              <w:widowControl w:val="0"/>
              <w:jc w:val="both"/>
              <w:rPr>
                <w:color w:val="000000"/>
                <w:kern w:val="2"/>
                <w:szCs w:val="24"/>
                <w:lang w:val="en-US"/>
              </w:rPr>
            </w:pPr>
            <w:r>
              <w:rPr>
                <w:color w:val="000000"/>
                <w:kern w:val="2"/>
                <w:szCs w:val="24"/>
                <w:lang w:val="en-US"/>
              </w:rPr>
              <w:t>4. 西向：</w:t>
            </w:r>
          </w:p>
          <w:p>
            <w:pPr>
              <w:widowControl w:val="0"/>
              <w:jc w:val="both"/>
              <w:rPr>
                <w:color w:val="000000"/>
                <w:kern w:val="2"/>
                <w:szCs w:val="24"/>
                <w:lang w:val="en-US"/>
              </w:rPr>
            </w:pPr>
            <w:r>
              <w:rPr>
                <w:color w:val="000000"/>
                <w:kern w:val="2"/>
                <w:szCs w:val="24"/>
                <w:lang w:val="en-US"/>
              </w:rPr>
              <w:t>西-默认立面</w:t>
            </w:r>
          </w:p>
          <w:tbl>
            <w:tblPr>
              <w:tblStyle w:val="12"/>
              <w:tblW w:w="933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656"/>
              <w:gridCol w:w="888"/>
              <w:gridCol w:w="769"/>
              <w:gridCol w:w="770"/>
              <w:gridCol w:w="849"/>
              <w:gridCol w:w="849"/>
              <w:gridCol w:w="782"/>
              <w:gridCol w:w="917"/>
              <w:gridCol w:w="1019"/>
              <w:gridCol w:w="917"/>
              <w:gridCol w:w="917"/>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6" w:type="dxa"/>
                  <w:shd w:val="clear" w:color="auto" w:fill="E6E6E6"/>
                  <w:vAlign w:val="center"/>
                </w:tcPr>
                <w:p>
                  <w:pPr>
                    <w:jc w:val="center"/>
                  </w:pPr>
                  <w:r>
                    <w:t>序号</w:t>
                  </w:r>
                </w:p>
              </w:tc>
              <w:tc>
                <w:tcPr>
                  <w:tcW w:w="888" w:type="dxa"/>
                  <w:shd w:val="clear" w:color="auto" w:fill="E6E6E6"/>
                  <w:vAlign w:val="center"/>
                </w:tcPr>
                <w:p>
                  <w:pPr>
                    <w:jc w:val="center"/>
                  </w:pPr>
                  <w:r>
                    <w:t>门窗编号</w:t>
                  </w:r>
                </w:p>
              </w:tc>
              <w:tc>
                <w:tcPr>
                  <w:tcW w:w="769" w:type="dxa"/>
                  <w:shd w:val="clear" w:color="auto" w:fill="E6E6E6"/>
                  <w:vAlign w:val="center"/>
                </w:tcPr>
                <w:p>
                  <w:pPr>
                    <w:jc w:val="center"/>
                  </w:pPr>
                  <w:r>
                    <w:t>楼层</w:t>
                  </w:r>
                </w:p>
              </w:tc>
              <w:tc>
                <w:tcPr>
                  <w:tcW w:w="769" w:type="dxa"/>
                  <w:shd w:val="clear" w:color="auto" w:fill="E6E6E6"/>
                  <w:vAlign w:val="center"/>
                </w:tcPr>
                <w:p>
                  <w:pPr>
                    <w:jc w:val="center"/>
                  </w:pPr>
                  <w:r>
                    <w:t>数量</w:t>
                  </w:r>
                </w:p>
              </w:tc>
              <w:tc>
                <w:tcPr>
                  <w:tcW w:w="848" w:type="dxa"/>
                  <w:shd w:val="clear" w:color="auto" w:fill="E6E6E6"/>
                  <w:vAlign w:val="center"/>
                </w:tcPr>
                <w:p>
                  <w:pPr>
                    <w:jc w:val="center"/>
                  </w:pPr>
                  <w:r>
                    <w:t>单个面积（㎡）</w:t>
                  </w:r>
                </w:p>
              </w:tc>
              <w:tc>
                <w:tcPr>
                  <w:tcW w:w="848" w:type="dxa"/>
                  <w:shd w:val="clear" w:color="auto" w:fill="E6E6E6"/>
                  <w:vAlign w:val="center"/>
                </w:tcPr>
                <w:p>
                  <w:pPr>
                    <w:jc w:val="center"/>
                  </w:pPr>
                  <w:r>
                    <w:t>总面积（㎡）</w:t>
                  </w:r>
                </w:p>
              </w:tc>
              <w:tc>
                <w:tcPr>
                  <w:tcW w:w="781" w:type="dxa"/>
                  <w:shd w:val="clear" w:color="auto" w:fill="E6E6E6"/>
                  <w:vAlign w:val="center"/>
                </w:tcPr>
                <w:p>
                  <w:pPr>
                    <w:jc w:val="center"/>
                  </w:pPr>
                  <w:r>
                    <w:t>构造编号</w:t>
                  </w:r>
                </w:p>
              </w:tc>
              <w:tc>
                <w:tcPr>
                  <w:tcW w:w="916" w:type="dxa"/>
                  <w:shd w:val="clear" w:color="auto" w:fill="E6E6E6"/>
                  <w:vAlign w:val="center"/>
                </w:tcPr>
                <w:p>
                  <w:pPr>
                    <w:jc w:val="center"/>
                  </w:pPr>
                  <w:r>
                    <w:t>窗太阳得热系数</w:t>
                  </w:r>
                </w:p>
              </w:tc>
              <w:tc>
                <w:tcPr>
                  <w:tcW w:w="1018" w:type="dxa"/>
                  <w:shd w:val="clear" w:color="auto" w:fill="E6E6E6"/>
                  <w:vAlign w:val="center"/>
                </w:tcPr>
                <w:p>
                  <w:pPr>
                    <w:jc w:val="center"/>
                  </w:pPr>
                  <w:r>
                    <w:t>外遮阳编号</w:t>
                  </w:r>
                </w:p>
              </w:tc>
              <w:tc>
                <w:tcPr>
                  <w:tcW w:w="916" w:type="dxa"/>
                  <w:shd w:val="clear" w:color="auto" w:fill="E6E6E6"/>
                  <w:vAlign w:val="center"/>
                </w:tcPr>
                <w:p>
                  <w:pPr>
                    <w:jc w:val="center"/>
                  </w:pPr>
                  <w:r>
                    <w:t>外遮阳系数</w:t>
                  </w:r>
                </w:p>
              </w:tc>
              <w:tc>
                <w:tcPr>
                  <w:tcW w:w="916" w:type="dxa"/>
                  <w:shd w:val="clear" w:color="auto" w:fill="E6E6E6"/>
                  <w:vAlign w:val="center"/>
                </w:tcPr>
                <w:p>
                  <w:pPr>
                    <w:jc w:val="center"/>
                  </w:pPr>
                  <w:r>
                    <w:t>综合太阳得热系数</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6" w:type="dxa"/>
                  <w:vAlign w:val="center"/>
                </w:tcPr>
                <w:p>
                  <w:r>
                    <w:t>1</w:t>
                  </w:r>
                </w:p>
              </w:tc>
              <w:tc>
                <w:tcPr>
                  <w:tcW w:w="888" w:type="dxa"/>
                  <w:vAlign w:val="center"/>
                </w:tcPr>
                <w:p/>
              </w:tc>
              <w:tc>
                <w:tcPr>
                  <w:tcW w:w="769" w:type="dxa"/>
                  <w:vAlign w:val="center"/>
                </w:tcPr>
                <w:p>
                  <w:r>
                    <w:t>2</w:t>
                  </w:r>
                </w:p>
              </w:tc>
              <w:tc>
                <w:tcPr>
                  <w:tcW w:w="769" w:type="dxa"/>
                  <w:vAlign w:val="center"/>
                </w:tcPr>
                <w:p>
                  <w:r>
                    <w:t>1</w:t>
                  </w:r>
                </w:p>
              </w:tc>
              <w:tc>
                <w:tcPr>
                  <w:tcW w:w="848" w:type="dxa"/>
                  <w:vAlign w:val="center"/>
                </w:tcPr>
                <w:p>
                  <w:r>
                    <w:t>0.750</w:t>
                  </w:r>
                </w:p>
              </w:tc>
              <w:tc>
                <w:tcPr>
                  <w:tcW w:w="848" w:type="dxa"/>
                  <w:vAlign w:val="center"/>
                </w:tcPr>
                <w:p>
                  <w:r>
                    <w:t>0.750</w:t>
                  </w:r>
                </w:p>
              </w:tc>
              <w:tc>
                <w:tcPr>
                  <w:tcW w:w="781" w:type="dxa"/>
                  <w:vAlign w:val="center"/>
                </w:tcPr>
                <w:p>
                  <w:r>
                    <w:t>18</w:t>
                  </w:r>
                </w:p>
              </w:tc>
              <w:tc>
                <w:tcPr>
                  <w:tcW w:w="916" w:type="dxa"/>
                  <w:vAlign w:val="center"/>
                </w:tcPr>
                <w:p>
                  <w:r>
                    <w:t>0.191</w:t>
                  </w:r>
                </w:p>
              </w:tc>
              <w:tc>
                <w:tcPr>
                  <w:tcW w:w="1018" w:type="dxa"/>
                  <w:vAlign w:val="center"/>
                </w:tcPr>
                <w:p>
                  <w:r>
                    <w:t>活动遮阳</w:t>
                  </w:r>
                </w:p>
              </w:tc>
              <w:tc>
                <w:tcPr>
                  <w:tcW w:w="916" w:type="dxa"/>
                  <w:vAlign w:val="center"/>
                </w:tcPr>
                <w:p>
                  <w:r>
                    <w:t>0.665</w:t>
                  </w:r>
                </w:p>
              </w:tc>
              <w:tc>
                <w:tcPr>
                  <w:tcW w:w="916" w:type="dxa"/>
                  <w:vAlign w:val="center"/>
                </w:tcPr>
                <w:p>
                  <w:r>
                    <w:t>0.127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6" w:type="dxa"/>
                  <w:vAlign w:val="center"/>
                </w:tcPr>
                <w:p>
                  <w:r>
                    <w:t>2</w:t>
                  </w:r>
                </w:p>
              </w:tc>
              <w:tc>
                <w:tcPr>
                  <w:tcW w:w="888" w:type="dxa"/>
                  <w:vAlign w:val="center"/>
                </w:tcPr>
                <w:p/>
              </w:tc>
              <w:tc>
                <w:tcPr>
                  <w:tcW w:w="769" w:type="dxa"/>
                  <w:vAlign w:val="center"/>
                </w:tcPr>
                <w:p>
                  <w:r>
                    <w:t>2</w:t>
                  </w:r>
                </w:p>
              </w:tc>
              <w:tc>
                <w:tcPr>
                  <w:tcW w:w="769" w:type="dxa"/>
                  <w:vAlign w:val="center"/>
                </w:tcPr>
                <w:p>
                  <w:r>
                    <w:t>4</w:t>
                  </w:r>
                </w:p>
              </w:tc>
              <w:tc>
                <w:tcPr>
                  <w:tcW w:w="848" w:type="dxa"/>
                  <w:vAlign w:val="center"/>
                </w:tcPr>
                <w:p>
                  <w:r>
                    <w:t>1.200</w:t>
                  </w:r>
                </w:p>
              </w:tc>
              <w:tc>
                <w:tcPr>
                  <w:tcW w:w="848" w:type="dxa"/>
                  <w:vAlign w:val="center"/>
                </w:tcPr>
                <w:p>
                  <w:r>
                    <w:t>4.800</w:t>
                  </w:r>
                </w:p>
              </w:tc>
              <w:tc>
                <w:tcPr>
                  <w:tcW w:w="781" w:type="dxa"/>
                  <w:vAlign w:val="center"/>
                </w:tcPr>
                <w:p>
                  <w:r>
                    <w:t>18</w:t>
                  </w:r>
                </w:p>
              </w:tc>
              <w:tc>
                <w:tcPr>
                  <w:tcW w:w="916" w:type="dxa"/>
                  <w:vAlign w:val="center"/>
                </w:tcPr>
                <w:p>
                  <w:r>
                    <w:t>0.191</w:t>
                  </w:r>
                </w:p>
              </w:tc>
              <w:tc>
                <w:tcPr>
                  <w:tcW w:w="1018" w:type="dxa"/>
                  <w:vAlign w:val="center"/>
                </w:tcPr>
                <w:p>
                  <w:r>
                    <w:t>活动遮阳</w:t>
                  </w:r>
                </w:p>
              </w:tc>
              <w:tc>
                <w:tcPr>
                  <w:tcW w:w="916" w:type="dxa"/>
                  <w:vAlign w:val="center"/>
                </w:tcPr>
                <w:p>
                  <w:r>
                    <w:t>0.665</w:t>
                  </w:r>
                </w:p>
              </w:tc>
              <w:tc>
                <w:tcPr>
                  <w:tcW w:w="916" w:type="dxa"/>
                  <w:vAlign w:val="center"/>
                </w:tcPr>
                <w:p>
                  <w:r>
                    <w:t>0.127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930" w:type="dxa"/>
                  <w:gridSpan w:val="5"/>
                  <w:shd w:val="clear" w:color="auto" w:fill="E6E6E6"/>
                  <w:vAlign w:val="center"/>
                </w:tcPr>
                <w:p>
                  <w:r>
                    <w:t>立面总面积(㎡)</w:t>
                  </w:r>
                </w:p>
              </w:tc>
              <w:tc>
                <w:tcPr>
                  <w:tcW w:w="848" w:type="dxa"/>
                  <w:vAlign w:val="center"/>
                </w:tcPr>
                <w:p>
                  <w:r>
                    <w:t>5.550</w:t>
                  </w:r>
                </w:p>
              </w:tc>
              <w:tc>
                <w:tcPr>
                  <w:tcW w:w="2715" w:type="dxa"/>
                  <w:gridSpan w:val="3"/>
                  <w:shd w:val="clear" w:color="auto" w:fill="E6E6E6"/>
                  <w:vAlign w:val="center"/>
                </w:tcPr>
                <w:p>
                  <w:r>
                    <w:t>综合太阳得热系数</w:t>
                  </w:r>
                </w:p>
              </w:tc>
              <w:tc>
                <w:tcPr>
                  <w:tcW w:w="916" w:type="dxa"/>
                  <w:vAlign w:val="center"/>
                </w:tcPr>
                <w:p>
                  <w:r>
                    <w:t>0.665</w:t>
                  </w:r>
                </w:p>
              </w:tc>
              <w:tc>
                <w:tcPr>
                  <w:tcW w:w="916" w:type="dxa"/>
                  <w:vAlign w:val="center"/>
                </w:tcPr>
                <w:p>
                  <w:r>
                    <w:t>0.127</w:t>
                  </w:r>
                </w:p>
              </w:tc>
            </w:tr>
          </w:tbl>
          <w:p>
            <w:pPr>
              <w:widowControl w:val="0"/>
              <w:jc w:val="both"/>
              <w:rPr>
                <w:color w:val="000000"/>
                <w:kern w:val="2"/>
                <w:szCs w:val="24"/>
                <w:lang w:val="en-US"/>
              </w:rPr>
            </w:pPr>
          </w:p>
          <w:p>
            <w:pPr>
              <w:pStyle w:val="5"/>
              <w:widowControl w:val="0"/>
              <w:jc w:val="both"/>
              <w:rPr>
                <w:color w:val="000000"/>
                <w:kern w:val="2"/>
                <w:szCs w:val="24"/>
              </w:rPr>
            </w:pPr>
            <w:bookmarkStart w:id="62" w:name="_Toc123347860"/>
            <w:r>
              <w:rPr>
                <w:color w:val="000000"/>
                <w:kern w:val="2"/>
                <w:szCs w:val="24"/>
              </w:rPr>
              <w:t>总体热工性能</w:t>
            </w:r>
            <w:bookmarkEnd w:id="62"/>
          </w:p>
          <w:tbl>
            <w:tblPr>
              <w:tblStyle w:val="12"/>
              <w:tblW w:w="933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245"/>
              <w:gridCol w:w="1018"/>
              <w:gridCol w:w="1018"/>
              <w:gridCol w:w="1132"/>
              <w:gridCol w:w="1246"/>
              <w:gridCol w:w="1076"/>
              <w:gridCol w:w="1466"/>
              <w:gridCol w:w="1132"/>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45" w:type="dxa"/>
                  <w:shd w:val="clear" w:color="auto" w:fill="E6E6E6"/>
                  <w:vAlign w:val="center"/>
                </w:tcPr>
                <w:p>
                  <w:pPr>
                    <w:jc w:val="center"/>
                  </w:pPr>
                  <w:r>
                    <w:t>朝向</w:t>
                  </w:r>
                </w:p>
              </w:tc>
              <w:tc>
                <w:tcPr>
                  <w:tcW w:w="1018" w:type="dxa"/>
                  <w:shd w:val="clear" w:color="auto" w:fill="E6E6E6"/>
                  <w:vAlign w:val="center"/>
                </w:tcPr>
                <w:p>
                  <w:pPr>
                    <w:jc w:val="center"/>
                  </w:pPr>
                  <w:r>
                    <w:t>立面</w:t>
                  </w:r>
                </w:p>
              </w:tc>
              <w:tc>
                <w:tcPr>
                  <w:tcW w:w="1018" w:type="dxa"/>
                  <w:shd w:val="clear" w:color="auto" w:fill="E6E6E6"/>
                  <w:vAlign w:val="center"/>
                </w:tcPr>
                <w:p>
                  <w:pPr>
                    <w:jc w:val="center"/>
                  </w:pPr>
                  <w:r>
                    <w:t>面积</w:t>
                  </w:r>
                </w:p>
              </w:tc>
              <w:tc>
                <w:tcPr>
                  <w:tcW w:w="1131" w:type="dxa"/>
                  <w:shd w:val="clear" w:color="auto" w:fill="E6E6E6"/>
                  <w:vAlign w:val="center"/>
                </w:tcPr>
                <w:p>
                  <w:pPr>
                    <w:jc w:val="center"/>
                  </w:pPr>
                  <w:r>
                    <w:t>传热系数</w:t>
                  </w:r>
                </w:p>
              </w:tc>
              <w:tc>
                <w:tcPr>
                  <w:tcW w:w="1245" w:type="dxa"/>
                  <w:shd w:val="clear" w:color="auto" w:fill="E6E6E6"/>
                  <w:vAlign w:val="center"/>
                </w:tcPr>
                <w:p>
                  <w:pPr>
                    <w:jc w:val="center"/>
                  </w:pPr>
                  <w:r>
                    <w:t>综合太阳得热系数</w:t>
                  </w:r>
                </w:p>
              </w:tc>
              <w:tc>
                <w:tcPr>
                  <w:tcW w:w="1075" w:type="dxa"/>
                  <w:shd w:val="clear" w:color="auto" w:fill="E6E6E6"/>
                  <w:vAlign w:val="center"/>
                </w:tcPr>
                <w:p>
                  <w:pPr>
                    <w:jc w:val="center"/>
                  </w:pPr>
                  <w:r>
                    <w:t>窗墙比</w:t>
                  </w:r>
                </w:p>
              </w:tc>
              <w:tc>
                <w:tcPr>
                  <w:tcW w:w="1465" w:type="dxa"/>
                  <w:shd w:val="clear" w:color="auto" w:fill="E6E6E6"/>
                  <w:vAlign w:val="center"/>
                </w:tcPr>
                <w:p>
                  <w:pPr>
                    <w:jc w:val="center"/>
                  </w:pPr>
                  <w:r>
                    <w:t>标准要求</w:t>
                  </w:r>
                </w:p>
              </w:tc>
              <w:tc>
                <w:tcPr>
                  <w:tcW w:w="1131" w:type="dxa"/>
                  <w:shd w:val="clear" w:color="auto" w:fill="E6E6E6"/>
                  <w:vAlign w:val="center"/>
                </w:tcPr>
                <w:p>
                  <w:pPr>
                    <w:jc w:val="center"/>
                  </w:pPr>
                  <w:r>
                    <w:t>结论</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45" w:type="dxa"/>
                  <w:shd w:val="clear" w:color="auto" w:fill="E6E6E6"/>
                  <w:vAlign w:val="center"/>
                </w:tcPr>
                <w:p>
                  <w:r>
                    <w:t>南向</w:t>
                  </w:r>
                </w:p>
              </w:tc>
              <w:tc>
                <w:tcPr>
                  <w:tcW w:w="1018" w:type="dxa"/>
                  <w:vAlign w:val="center"/>
                </w:tcPr>
                <w:p>
                  <w:r>
                    <w:t>南-默认立面</w:t>
                  </w:r>
                </w:p>
              </w:tc>
              <w:tc>
                <w:tcPr>
                  <w:tcW w:w="1018" w:type="dxa"/>
                  <w:vAlign w:val="center"/>
                </w:tcPr>
                <w:p>
                  <w:r>
                    <w:t>910.47</w:t>
                  </w:r>
                </w:p>
              </w:tc>
              <w:tc>
                <w:tcPr>
                  <w:tcW w:w="1131" w:type="dxa"/>
                  <w:vAlign w:val="center"/>
                </w:tcPr>
                <w:p>
                  <w:r>
                    <w:t>2.00</w:t>
                  </w:r>
                </w:p>
              </w:tc>
              <w:tc>
                <w:tcPr>
                  <w:tcW w:w="1245" w:type="dxa"/>
                  <w:vAlign w:val="center"/>
                </w:tcPr>
                <w:p>
                  <w:r>
                    <w:t>0.13</w:t>
                  </w:r>
                </w:p>
              </w:tc>
              <w:tc>
                <w:tcPr>
                  <w:tcW w:w="1075" w:type="dxa"/>
                  <w:vAlign w:val="center"/>
                </w:tcPr>
                <w:p>
                  <w:r>
                    <w:t>0.87</w:t>
                  </w:r>
                </w:p>
              </w:tc>
              <w:tc>
                <w:tcPr>
                  <w:tcW w:w="1465" w:type="dxa"/>
                  <w:vAlign w:val="center"/>
                </w:tcPr>
                <w:p>
                  <w:r>
                    <w:t>K≤2.00, SHGC≤0.18</w:t>
                  </w:r>
                </w:p>
              </w:tc>
              <w:tc>
                <w:tcPr>
                  <w:tcW w:w="1131" w:type="dxa"/>
                  <w:vAlign w:val="center"/>
                </w:tcPr>
                <w:p>
                  <w: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45" w:type="dxa"/>
                  <w:shd w:val="clear" w:color="auto" w:fill="E6E6E6"/>
                  <w:vAlign w:val="center"/>
                </w:tcPr>
                <w:p>
                  <w:r>
                    <w:t>北向</w:t>
                  </w:r>
                </w:p>
              </w:tc>
              <w:tc>
                <w:tcPr>
                  <w:tcW w:w="1018" w:type="dxa"/>
                  <w:vAlign w:val="center"/>
                </w:tcPr>
                <w:p>
                  <w:r>
                    <w:t>北-默认立面</w:t>
                  </w:r>
                </w:p>
              </w:tc>
              <w:tc>
                <w:tcPr>
                  <w:tcW w:w="1018" w:type="dxa"/>
                  <w:vAlign w:val="center"/>
                </w:tcPr>
                <w:p>
                  <w:r>
                    <w:t>370.20</w:t>
                  </w:r>
                </w:p>
              </w:tc>
              <w:tc>
                <w:tcPr>
                  <w:tcW w:w="1131" w:type="dxa"/>
                  <w:vAlign w:val="center"/>
                </w:tcPr>
                <w:p>
                  <w:r>
                    <w:t>2.00</w:t>
                  </w:r>
                </w:p>
              </w:tc>
              <w:tc>
                <w:tcPr>
                  <w:tcW w:w="1245" w:type="dxa"/>
                  <w:vAlign w:val="center"/>
                </w:tcPr>
                <w:p>
                  <w:r>
                    <w:t>0.13</w:t>
                  </w:r>
                </w:p>
              </w:tc>
              <w:tc>
                <w:tcPr>
                  <w:tcW w:w="1075" w:type="dxa"/>
                  <w:vAlign w:val="center"/>
                </w:tcPr>
                <w:p>
                  <w:r>
                    <w:t>0.35</w:t>
                  </w:r>
                </w:p>
              </w:tc>
              <w:tc>
                <w:tcPr>
                  <w:tcW w:w="1465" w:type="dxa"/>
                  <w:vAlign w:val="center"/>
                </w:tcPr>
                <w:p>
                  <w:r>
                    <w:t>K≤2.50, SHGC≤0.35</w:t>
                  </w:r>
                </w:p>
              </w:tc>
              <w:tc>
                <w:tcPr>
                  <w:tcW w:w="1131" w:type="dxa"/>
                  <w:vAlign w:val="center"/>
                </w:tcPr>
                <w:p>
                  <w: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45" w:type="dxa"/>
                  <w:shd w:val="clear" w:color="auto" w:fill="E6E6E6"/>
                  <w:vAlign w:val="center"/>
                </w:tcPr>
                <w:p>
                  <w:r>
                    <w:t>东向</w:t>
                  </w:r>
                </w:p>
              </w:tc>
              <w:tc>
                <w:tcPr>
                  <w:tcW w:w="1018" w:type="dxa"/>
                  <w:vAlign w:val="center"/>
                </w:tcPr>
                <w:p>
                  <w:r>
                    <w:t>东-默认立面</w:t>
                  </w:r>
                </w:p>
              </w:tc>
              <w:tc>
                <w:tcPr>
                  <w:tcW w:w="1018" w:type="dxa"/>
                  <w:vAlign w:val="center"/>
                </w:tcPr>
                <w:p>
                  <w:r>
                    <w:t>369.65</w:t>
                  </w:r>
                </w:p>
              </w:tc>
              <w:tc>
                <w:tcPr>
                  <w:tcW w:w="1131" w:type="dxa"/>
                  <w:vAlign w:val="center"/>
                </w:tcPr>
                <w:p>
                  <w:r>
                    <w:t>2.00</w:t>
                  </w:r>
                </w:p>
              </w:tc>
              <w:tc>
                <w:tcPr>
                  <w:tcW w:w="1245" w:type="dxa"/>
                  <w:vAlign w:val="center"/>
                </w:tcPr>
                <w:p>
                  <w:r>
                    <w:t>0.13</w:t>
                  </w:r>
                </w:p>
              </w:tc>
              <w:tc>
                <w:tcPr>
                  <w:tcW w:w="1075" w:type="dxa"/>
                  <w:vAlign w:val="center"/>
                </w:tcPr>
                <w:p>
                  <w:r>
                    <w:t>0.31</w:t>
                  </w:r>
                </w:p>
              </w:tc>
              <w:tc>
                <w:tcPr>
                  <w:tcW w:w="1465" w:type="dxa"/>
                  <w:vAlign w:val="center"/>
                </w:tcPr>
                <w:p>
                  <w:r>
                    <w:t>K≤2.50, SHGC≤0.30</w:t>
                  </w:r>
                </w:p>
              </w:tc>
              <w:tc>
                <w:tcPr>
                  <w:tcW w:w="1131" w:type="dxa"/>
                  <w:vAlign w:val="center"/>
                </w:tcPr>
                <w:p>
                  <w: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45" w:type="dxa"/>
                  <w:shd w:val="clear" w:color="auto" w:fill="E6E6E6"/>
                  <w:vAlign w:val="center"/>
                </w:tcPr>
                <w:p>
                  <w:r>
                    <w:t>西向</w:t>
                  </w:r>
                </w:p>
              </w:tc>
              <w:tc>
                <w:tcPr>
                  <w:tcW w:w="1018" w:type="dxa"/>
                  <w:vAlign w:val="center"/>
                </w:tcPr>
                <w:p>
                  <w:r>
                    <w:t>西-默认立面</w:t>
                  </w:r>
                </w:p>
              </w:tc>
              <w:tc>
                <w:tcPr>
                  <w:tcW w:w="1018" w:type="dxa"/>
                  <w:vAlign w:val="center"/>
                </w:tcPr>
                <w:p>
                  <w:r>
                    <w:t>5.55</w:t>
                  </w:r>
                </w:p>
              </w:tc>
              <w:tc>
                <w:tcPr>
                  <w:tcW w:w="1131" w:type="dxa"/>
                  <w:vAlign w:val="center"/>
                </w:tcPr>
                <w:p>
                  <w:r>
                    <w:t>2.00</w:t>
                  </w:r>
                </w:p>
              </w:tc>
              <w:tc>
                <w:tcPr>
                  <w:tcW w:w="1245" w:type="dxa"/>
                  <w:vAlign w:val="center"/>
                </w:tcPr>
                <w:p>
                  <w:r>
                    <w:t>0.13</w:t>
                  </w:r>
                </w:p>
              </w:tc>
              <w:tc>
                <w:tcPr>
                  <w:tcW w:w="1075" w:type="dxa"/>
                  <w:vAlign w:val="center"/>
                </w:tcPr>
                <w:p>
                  <w:r>
                    <w:t>0.00</w:t>
                  </w:r>
                </w:p>
              </w:tc>
              <w:tc>
                <w:tcPr>
                  <w:tcW w:w="1465" w:type="dxa"/>
                  <w:vAlign w:val="center"/>
                </w:tcPr>
                <w:p>
                  <w:r>
                    <w:t>K≤4.00, SHGC≤0.40</w:t>
                  </w:r>
                </w:p>
              </w:tc>
              <w:tc>
                <w:tcPr>
                  <w:tcW w:w="1131" w:type="dxa"/>
                  <w:vAlign w:val="center"/>
                </w:tcPr>
                <w:p>
                  <w: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45" w:type="dxa"/>
                  <w:shd w:val="clear" w:color="auto" w:fill="E6E6E6"/>
                  <w:vAlign w:val="center"/>
                </w:tcPr>
                <w:p>
                  <w:r>
                    <w:t>综合平均</w:t>
                  </w:r>
                </w:p>
              </w:tc>
              <w:tc>
                <w:tcPr>
                  <w:tcW w:w="1018" w:type="dxa"/>
                  <w:vAlign w:val="center"/>
                </w:tcPr>
                <w:p/>
              </w:tc>
              <w:tc>
                <w:tcPr>
                  <w:tcW w:w="1018" w:type="dxa"/>
                  <w:vAlign w:val="center"/>
                </w:tcPr>
                <w:p>
                  <w:r>
                    <w:t>1655.88</w:t>
                  </w:r>
                </w:p>
              </w:tc>
              <w:tc>
                <w:tcPr>
                  <w:tcW w:w="1131" w:type="dxa"/>
                  <w:vAlign w:val="center"/>
                </w:tcPr>
                <w:p>
                  <w:r>
                    <w:t>2.00</w:t>
                  </w:r>
                </w:p>
              </w:tc>
              <w:tc>
                <w:tcPr>
                  <w:tcW w:w="1245" w:type="dxa"/>
                  <w:vAlign w:val="center"/>
                </w:tcPr>
                <w:p>
                  <w:r>
                    <w:t>0.13</w:t>
                  </w:r>
                </w:p>
              </w:tc>
              <w:tc>
                <w:tcPr>
                  <w:tcW w:w="1075" w:type="dxa"/>
                  <w:vAlign w:val="center"/>
                </w:tcPr>
                <w:p>
                  <w:r>
                    <w:t>0.37</w:t>
                  </w:r>
                </w:p>
              </w:tc>
              <w:tc>
                <w:tcPr>
                  <w:tcW w:w="1465" w:type="dxa"/>
                  <w:vAlign w:val="center"/>
                </w:tcPr>
                <w:p/>
              </w:tc>
              <w:tc>
                <w:tcPr>
                  <w:tcW w:w="1131" w:type="dxa"/>
                  <w:vAlign w:val="center"/>
                </w:tc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45" w:type="dxa"/>
                  <w:shd w:val="clear" w:color="auto" w:fill="E6E6E6"/>
                  <w:vAlign w:val="center"/>
                </w:tcPr>
                <w:p>
                  <w:r>
                    <w:t>标准依据</w:t>
                  </w:r>
                </w:p>
              </w:tc>
              <w:tc>
                <w:tcPr>
                  <w:tcW w:w="8083" w:type="dxa"/>
                  <w:gridSpan w:val="7"/>
                  <w:vAlign w:val="center"/>
                </w:tcPr>
                <w:p>
                  <w:r>
                    <w:t>《建筑节能与可再生能源利用通用规范》GB55015-2021第3.1.10条</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45" w:type="dxa"/>
                  <w:shd w:val="clear" w:color="auto" w:fill="E6E6E6"/>
                  <w:vAlign w:val="center"/>
                </w:tcPr>
                <w:p>
                  <w:r>
                    <w:t>标准要求</w:t>
                  </w:r>
                </w:p>
              </w:tc>
              <w:tc>
                <w:tcPr>
                  <w:tcW w:w="8083" w:type="dxa"/>
                  <w:gridSpan w:val="7"/>
                  <w:vAlign w:val="center"/>
                </w:tcPr>
                <w:p>
                  <w:r>
                    <w:t>外窗传热系数和综合太阳得热系数满足表3.1.10-5的要求</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45" w:type="dxa"/>
                  <w:shd w:val="clear" w:color="auto" w:fill="E6E6E6"/>
                  <w:vAlign w:val="center"/>
                </w:tcPr>
                <w:p>
                  <w:r>
                    <w:t>结论</w:t>
                  </w:r>
                </w:p>
              </w:tc>
              <w:tc>
                <w:tcPr>
                  <w:tcW w:w="8083" w:type="dxa"/>
                  <w:gridSpan w:val="7"/>
                  <w:vAlign w:val="center"/>
                </w:tcPr>
                <w:p>
                  <w:r>
                    <w:t>满足</w:t>
                  </w:r>
                </w:p>
              </w:tc>
            </w:tr>
          </w:tbl>
          <w:p>
            <w:pPr>
              <w:widowControl w:val="0"/>
              <w:jc w:val="both"/>
              <w:rPr>
                <w:color w:val="000000"/>
                <w:kern w:val="2"/>
                <w:szCs w:val="24"/>
                <w:lang w:val="en-US"/>
              </w:rPr>
            </w:pPr>
            <w:r>
              <w:rPr>
                <w:color w:val="000000"/>
                <w:kern w:val="2"/>
                <w:szCs w:val="24"/>
                <w:lang w:val="en-US"/>
              </w:rPr>
              <w:t>注：本表所统计的外窗包含凸窗。</w:t>
            </w:r>
          </w:p>
          <w:p>
            <w:pPr>
              <w:pStyle w:val="4"/>
              <w:widowControl w:val="0"/>
              <w:rPr>
                <w:kern w:val="2"/>
              </w:rPr>
            </w:pPr>
            <w:bookmarkStart w:id="63" w:name="_Toc123347861"/>
            <w:r>
              <w:rPr>
                <w:kern w:val="2"/>
              </w:rPr>
              <w:t>非中空窗面积比</w:t>
            </w:r>
            <w:bookmarkEnd w:id="63"/>
          </w:p>
          <w:tbl>
            <w:tblPr>
              <w:tblStyle w:val="12"/>
              <w:tblW w:w="933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358"/>
              <w:gridCol w:w="1410"/>
              <w:gridCol w:w="1585"/>
              <w:gridCol w:w="1585"/>
              <w:gridCol w:w="1585"/>
              <w:gridCol w:w="792"/>
              <w:gridCol w:w="1018"/>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358" w:type="dxa"/>
                  <w:shd w:val="clear" w:color="auto" w:fill="E6E6E6"/>
                  <w:vAlign w:val="center"/>
                </w:tcPr>
                <w:p>
                  <w:pPr>
                    <w:jc w:val="center"/>
                  </w:pPr>
                  <w:r>
                    <w:t>朝向</w:t>
                  </w:r>
                </w:p>
              </w:tc>
              <w:tc>
                <w:tcPr>
                  <w:tcW w:w="1409" w:type="dxa"/>
                  <w:shd w:val="clear" w:color="auto" w:fill="E6E6E6"/>
                  <w:vAlign w:val="center"/>
                </w:tcPr>
                <w:p>
                  <w:pPr>
                    <w:jc w:val="center"/>
                  </w:pPr>
                  <w:r>
                    <w:t>立面</w:t>
                  </w:r>
                </w:p>
              </w:tc>
              <w:tc>
                <w:tcPr>
                  <w:tcW w:w="1584" w:type="dxa"/>
                  <w:shd w:val="clear" w:color="auto" w:fill="E6E6E6"/>
                  <w:vAlign w:val="center"/>
                </w:tcPr>
                <w:p>
                  <w:pPr>
                    <w:jc w:val="center"/>
                  </w:pPr>
                  <w:r>
                    <w:t>非中空玻璃面积(㎡)</w:t>
                  </w:r>
                </w:p>
              </w:tc>
              <w:tc>
                <w:tcPr>
                  <w:tcW w:w="1584" w:type="dxa"/>
                  <w:shd w:val="clear" w:color="auto" w:fill="E6E6E6"/>
                  <w:vAlign w:val="center"/>
                </w:tcPr>
                <w:p>
                  <w:pPr>
                    <w:jc w:val="center"/>
                  </w:pPr>
                  <w:r>
                    <w:t>透光面积(㎡)</w:t>
                  </w:r>
                </w:p>
              </w:tc>
              <w:tc>
                <w:tcPr>
                  <w:tcW w:w="1584" w:type="dxa"/>
                  <w:shd w:val="clear" w:color="auto" w:fill="E6E6E6"/>
                  <w:vAlign w:val="center"/>
                </w:tcPr>
                <w:p>
                  <w:pPr>
                    <w:jc w:val="center"/>
                  </w:pPr>
                  <w:r>
                    <w:t>非中空面积比</w:t>
                  </w:r>
                </w:p>
              </w:tc>
              <w:tc>
                <w:tcPr>
                  <w:tcW w:w="792" w:type="dxa"/>
                  <w:shd w:val="clear" w:color="auto" w:fill="E6E6E6"/>
                  <w:vAlign w:val="center"/>
                </w:tcPr>
                <w:p>
                  <w:pPr>
                    <w:jc w:val="center"/>
                  </w:pPr>
                  <w:r>
                    <w:t>限值</w:t>
                  </w:r>
                </w:p>
              </w:tc>
              <w:tc>
                <w:tcPr>
                  <w:tcW w:w="1018" w:type="dxa"/>
                  <w:shd w:val="clear" w:color="auto" w:fill="E6E6E6"/>
                  <w:vAlign w:val="center"/>
                </w:tcPr>
                <w:p>
                  <w:pPr>
                    <w:jc w:val="center"/>
                  </w:pPr>
                  <w:r>
                    <w:t>结论</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358" w:type="dxa"/>
                  <w:shd w:val="clear" w:color="auto" w:fill="E6E6E6"/>
                  <w:vAlign w:val="center"/>
                </w:tcPr>
                <w:p>
                  <w:r>
                    <w:t>南向</w:t>
                  </w:r>
                </w:p>
              </w:tc>
              <w:tc>
                <w:tcPr>
                  <w:tcW w:w="1409" w:type="dxa"/>
                  <w:vAlign w:val="center"/>
                </w:tcPr>
                <w:p>
                  <w:r>
                    <w:t>南-默认立面</w:t>
                  </w:r>
                </w:p>
              </w:tc>
              <w:tc>
                <w:tcPr>
                  <w:tcW w:w="1584" w:type="dxa"/>
                  <w:vAlign w:val="center"/>
                </w:tcPr>
                <w:p>
                  <w:r>
                    <w:t>0.00</w:t>
                  </w:r>
                </w:p>
              </w:tc>
              <w:tc>
                <w:tcPr>
                  <w:tcW w:w="1584" w:type="dxa"/>
                  <w:vAlign w:val="center"/>
                </w:tcPr>
                <w:p>
                  <w:r>
                    <w:t>910.47</w:t>
                  </w:r>
                </w:p>
              </w:tc>
              <w:tc>
                <w:tcPr>
                  <w:tcW w:w="1584" w:type="dxa"/>
                  <w:vAlign w:val="center"/>
                </w:tcPr>
                <w:p>
                  <w:r>
                    <w:t>0.00</w:t>
                  </w:r>
                </w:p>
              </w:tc>
              <w:tc>
                <w:tcPr>
                  <w:tcW w:w="792" w:type="dxa"/>
                  <w:vAlign w:val="center"/>
                </w:tcPr>
                <w:p>
                  <w:r>
                    <w:t>0.15</w:t>
                  </w:r>
                </w:p>
              </w:tc>
              <w:tc>
                <w:tcPr>
                  <w:tcW w:w="1018" w:type="dxa"/>
                  <w:vAlign w:val="center"/>
                </w:tcPr>
                <w:p>
                  <w: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358" w:type="dxa"/>
                  <w:shd w:val="clear" w:color="auto" w:fill="E6E6E6"/>
                  <w:vAlign w:val="center"/>
                </w:tcPr>
                <w:p>
                  <w:r>
                    <w:t>北向</w:t>
                  </w:r>
                </w:p>
              </w:tc>
              <w:tc>
                <w:tcPr>
                  <w:tcW w:w="1409" w:type="dxa"/>
                  <w:vAlign w:val="center"/>
                </w:tcPr>
                <w:p>
                  <w:r>
                    <w:t>北-默认立面</w:t>
                  </w:r>
                </w:p>
              </w:tc>
              <w:tc>
                <w:tcPr>
                  <w:tcW w:w="1584" w:type="dxa"/>
                  <w:vAlign w:val="center"/>
                </w:tcPr>
                <w:p>
                  <w:r>
                    <w:t>0.00</w:t>
                  </w:r>
                </w:p>
              </w:tc>
              <w:tc>
                <w:tcPr>
                  <w:tcW w:w="1584" w:type="dxa"/>
                  <w:vAlign w:val="center"/>
                </w:tcPr>
                <w:p>
                  <w:r>
                    <w:t>370.20</w:t>
                  </w:r>
                </w:p>
              </w:tc>
              <w:tc>
                <w:tcPr>
                  <w:tcW w:w="1584" w:type="dxa"/>
                  <w:vAlign w:val="center"/>
                </w:tcPr>
                <w:p>
                  <w:r>
                    <w:t>0.00</w:t>
                  </w:r>
                </w:p>
              </w:tc>
              <w:tc>
                <w:tcPr>
                  <w:tcW w:w="792" w:type="dxa"/>
                  <w:vAlign w:val="center"/>
                </w:tcPr>
                <w:p>
                  <w:r>
                    <w:t>0.15</w:t>
                  </w:r>
                </w:p>
              </w:tc>
              <w:tc>
                <w:tcPr>
                  <w:tcW w:w="1018" w:type="dxa"/>
                  <w:vAlign w:val="center"/>
                </w:tcPr>
                <w:p>
                  <w: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358" w:type="dxa"/>
                  <w:shd w:val="clear" w:color="auto" w:fill="E6E6E6"/>
                  <w:vAlign w:val="center"/>
                </w:tcPr>
                <w:p>
                  <w:r>
                    <w:t>东向</w:t>
                  </w:r>
                </w:p>
              </w:tc>
              <w:tc>
                <w:tcPr>
                  <w:tcW w:w="1409" w:type="dxa"/>
                  <w:vAlign w:val="center"/>
                </w:tcPr>
                <w:p>
                  <w:r>
                    <w:t>东-默认立面</w:t>
                  </w:r>
                </w:p>
              </w:tc>
              <w:tc>
                <w:tcPr>
                  <w:tcW w:w="1584" w:type="dxa"/>
                  <w:vAlign w:val="center"/>
                </w:tcPr>
                <w:p>
                  <w:r>
                    <w:t>0.00</w:t>
                  </w:r>
                </w:p>
              </w:tc>
              <w:tc>
                <w:tcPr>
                  <w:tcW w:w="1584" w:type="dxa"/>
                  <w:vAlign w:val="center"/>
                </w:tcPr>
                <w:p>
                  <w:r>
                    <w:t>369.65</w:t>
                  </w:r>
                </w:p>
              </w:tc>
              <w:tc>
                <w:tcPr>
                  <w:tcW w:w="1584" w:type="dxa"/>
                  <w:vAlign w:val="center"/>
                </w:tcPr>
                <w:p>
                  <w:r>
                    <w:t>0.00</w:t>
                  </w:r>
                </w:p>
              </w:tc>
              <w:tc>
                <w:tcPr>
                  <w:tcW w:w="792" w:type="dxa"/>
                  <w:vAlign w:val="center"/>
                </w:tcPr>
                <w:p>
                  <w:r>
                    <w:t>0.15</w:t>
                  </w:r>
                </w:p>
              </w:tc>
              <w:tc>
                <w:tcPr>
                  <w:tcW w:w="1018" w:type="dxa"/>
                  <w:vAlign w:val="center"/>
                </w:tcPr>
                <w:p>
                  <w: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358" w:type="dxa"/>
                  <w:shd w:val="clear" w:color="auto" w:fill="E6E6E6"/>
                  <w:vAlign w:val="center"/>
                </w:tcPr>
                <w:p>
                  <w:r>
                    <w:t>西向</w:t>
                  </w:r>
                </w:p>
              </w:tc>
              <w:tc>
                <w:tcPr>
                  <w:tcW w:w="1409" w:type="dxa"/>
                  <w:vAlign w:val="center"/>
                </w:tcPr>
                <w:p>
                  <w:r>
                    <w:t>西-默认立面</w:t>
                  </w:r>
                </w:p>
              </w:tc>
              <w:tc>
                <w:tcPr>
                  <w:tcW w:w="1584" w:type="dxa"/>
                  <w:vAlign w:val="center"/>
                </w:tcPr>
                <w:p>
                  <w:r>
                    <w:t>0.00</w:t>
                  </w:r>
                </w:p>
              </w:tc>
              <w:tc>
                <w:tcPr>
                  <w:tcW w:w="1584" w:type="dxa"/>
                  <w:vAlign w:val="center"/>
                </w:tcPr>
                <w:p>
                  <w:r>
                    <w:t>5.55</w:t>
                  </w:r>
                </w:p>
              </w:tc>
              <w:tc>
                <w:tcPr>
                  <w:tcW w:w="1584" w:type="dxa"/>
                  <w:vAlign w:val="center"/>
                </w:tcPr>
                <w:p>
                  <w:r>
                    <w:t>0.00</w:t>
                  </w:r>
                </w:p>
              </w:tc>
              <w:tc>
                <w:tcPr>
                  <w:tcW w:w="792" w:type="dxa"/>
                  <w:vAlign w:val="center"/>
                </w:tcPr>
                <w:p>
                  <w:r>
                    <w:t>0.15</w:t>
                  </w:r>
                </w:p>
              </w:tc>
              <w:tc>
                <w:tcPr>
                  <w:tcW w:w="1018" w:type="dxa"/>
                  <w:vAlign w:val="center"/>
                </w:tcPr>
                <w:p>
                  <w: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767" w:type="dxa"/>
                  <w:gridSpan w:val="2"/>
                  <w:shd w:val="clear" w:color="auto" w:fill="E6E6E6"/>
                  <w:vAlign w:val="center"/>
                </w:tcPr>
                <w:p>
                  <w:r>
                    <w:t>标准依据</w:t>
                  </w:r>
                </w:p>
              </w:tc>
              <w:tc>
                <w:tcPr>
                  <w:tcW w:w="6562" w:type="dxa"/>
                  <w:gridSpan w:val="5"/>
                  <w:vAlign w:val="center"/>
                </w:tcPr>
                <w:p>
                  <w:r>
                    <w:t>《建筑节能与可再生能源利用通用规范》GB55015-2021第3.1.13条</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767" w:type="dxa"/>
                  <w:gridSpan w:val="2"/>
                  <w:shd w:val="clear" w:color="auto" w:fill="E6E6E6"/>
                  <w:vAlign w:val="center"/>
                </w:tcPr>
                <w:p>
                  <w:r>
                    <w:t>标准要求</w:t>
                  </w:r>
                </w:p>
              </w:tc>
              <w:tc>
                <w:tcPr>
                  <w:tcW w:w="6562" w:type="dxa"/>
                  <w:gridSpan w:val="5"/>
                  <w:vAlign w:val="center"/>
                </w:tcPr>
                <w:p>
                  <w:r>
                    <w:t>非中空玻璃的面积不应超过同一立面透光面积的15%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767" w:type="dxa"/>
                  <w:gridSpan w:val="2"/>
                  <w:shd w:val="clear" w:color="auto" w:fill="E6E6E6"/>
                  <w:vAlign w:val="center"/>
                </w:tcPr>
                <w:p>
                  <w:r>
                    <w:t>结论</w:t>
                  </w:r>
                </w:p>
              </w:tc>
              <w:tc>
                <w:tcPr>
                  <w:tcW w:w="6562" w:type="dxa"/>
                  <w:gridSpan w:val="5"/>
                  <w:vAlign w:val="center"/>
                </w:tcPr>
                <w:p>
                  <w:r>
                    <w:t>满足</w:t>
                  </w:r>
                </w:p>
              </w:tc>
            </w:tr>
          </w:tbl>
          <w:p>
            <w:pPr>
              <w:pStyle w:val="4"/>
              <w:widowControl w:val="0"/>
              <w:rPr>
                <w:kern w:val="2"/>
              </w:rPr>
            </w:pPr>
            <w:bookmarkStart w:id="64" w:name="_Toc123347862"/>
            <w:r>
              <w:rPr>
                <w:kern w:val="2"/>
              </w:rPr>
              <w:t>可开启窗扇</w:t>
            </w:r>
            <w:bookmarkEnd w:id="64"/>
          </w:p>
          <w:tbl>
            <w:tblPr>
              <w:tblStyle w:val="12"/>
              <w:tblW w:w="933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990"/>
              <w:gridCol w:w="1228"/>
              <w:gridCol w:w="45"/>
              <w:gridCol w:w="1879"/>
              <w:gridCol w:w="1245"/>
              <w:gridCol w:w="1245"/>
              <w:gridCol w:w="1245"/>
              <w:gridCol w:w="1456"/>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90" w:type="dxa"/>
                  <w:shd w:val="clear" w:color="auto" w:fill="E6E6E6"/>
                  <w:vAlign w:val="center"/>
                </w:tcPr>
                <w:p>
                  <w:pPr>
                    <w:jc w:val="center"/>
                  </w:pPr>
                  <w:r>
                    <w:t>楼层</w:t>
                  </w:r>
                </w:p>
              </w:tc>
              <w:tc>
                <w:tcPr>
                  <w:tcW w:w="1228" w:type="dxa"/>
                  <w:shd w:val="clear" w:color="auto" w:fill="E6E6E6"/>
                  <w:vAlign w:val="center"/>
                </w:tcPr>
                <w:p>
                  <w:pPr>
                    <w:jc w:val="center"/>
                  </w:pPr>
                  <w:r>
                    <w:t>房间编号</w:t>
                  </w:r>
                </w:p>
              </w:tc>
              <w:tc>
                <w:tcPr>
                  <w:tcW w:w="1924" w:type="dxa"/>
                  <w:gridSpan w:val="2"/>
                  <w:shd w:val="clear" w:color="auto" w:fill="E6E6E6"/>
                  <w:vAlign w:val="center"/>
                </w:tcPr>
                <w:p>
                  <w:pPr>
                    <w:jc w:val="center"/>
                  </w:pPr>
                  <w:r>
                    <w:t>房间类型</w:t>
                  </w:r>
                </w:p>
              </w:tc>
              <w:tc>
                <w:tcPr>
                  <w:tcW w:w="1245" w:type="dxa"/>
                  <w:shd w:val="clear" w:color="auto" w:fill="E6E6E6"/>
                  <w:vAlign w:val="center"/>
                </w:tcPr>
                <w:p>
                  <w:pPr>
                    <w:jc w:val="center"/>
                  </w:pPr>
                  <w:r>
                    <w:t>门窗类型</w:t>
                  </w:r>
                </w:p>
              </w:tc>
              <w:tc>
                <w:tcPr>
                  <w:tcW w:w="1245" w:type="dxa"/>
                  <w:shd w:val="clear" w:color="auto" w:fill="E6E6E6"/>
                  <w:vAlign w:val="center"/>
                </w:tcPr>
                <w:p>
                  <w:pPr>
                    <w:jc w:val="center"/>
                  </w:pPr>
                  <w:r>
                    <w:t>门窗编号</w:t>
                  </w:r>
                </w:p>
              </w:tc>
              <w:tc>
                <w:tcPr>
                  <w:tcW w:w="1245" w:type="dxa"/>
                  <w:shd w:val="clear" w:color="auto" w:fill="E6E6E6"/>
                  <w:vAlign w:val="center"/>
                </w:tcPr>
                <w:p>
                  <w:pPr>
                    <w:jc w:val="center"/>
                  </w:pPr>
                  <w:r>
                    <w:t>开启比例</w:t>
                  </w:r>
                </w:p>
              </w:tc>
              <w:tc>
                <w:tcPr>
                  <w:tcW w:w="1454" w:type="dxa"/>
                  <w:shd w:val="clear" w:color="auto" w:fill="E6E6E6"/>
                  <w:vAlign w:val="center"/>
                </w:tcPr>
                <w:p>
                  <w:pPr>
                    <w:jc w:val="center"/>
                  </w:pPr>
                  <w:r>
                    <w:t>可开启窗扇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90" w:type="dxa"/>
                  <w:vMerge w:val="restart"/>
                  <w:vAlign w:val="center"/>
                </w:tcPr>
                <w:p>
                  <w:pPr>
                    <w:jc w:val="center"/>
                  </w:pPr>
                  <w:r>
                    <w:t>1</w:t>
                  </w:r>
                </w:p>
              </w:tc>
              <w:tc>
                <w:tcPr>
                  <w:tcW w:w="1228" w:type="dxa"/>
                  <w:vMerge w:val="restart"/>
                  <w:vAlign w:val="center"/>
                </w:tcPr>
                <w:p>
                  <w:r>
                    <w:t>1001(最不利房间)</w:t>
                  </w:r>
                </w:p>
              </w:tc>
              <w:tc>
                <w:tcPr>
                  <w:tcW w:w="1924" w:type="dxa"/>
                  <w:gridSpan w:val="2"/>
                  <w:vMerge w:val="restart"/>
                  <w:vAlign w:val="center"/>
                </w:tcPr>
                <w:p>
                  <w:r>
                    <w:t>办公-普通办公室</w:t>
                  </w:r>
                </w:p>
              </w:tc>
              <w:tc>
                <w:tcPr>
                  <w:tcW w:w="1245" w:type="dxa"/>
                  <w:vAlign w:val="center"/>
                </w:tcPr>
                <w:p>
                  <w:r>
                    <w:t>幕墙</w:t>
                  </w:r>
                </w:p>
              </w:tc>
              <w:tc>
                <w:tcPr>
                  <w:tcW w:w="1245" w:type="dxa"/>
                  <w:vAlign w:val="center"/>
                </w:tcPr>
                <w:p>
                  <w:r>
                    <w:t>未编号</w:t>
                  </w:r>
                </w:p>
              </w:tc>
              <w:tc>
                <w:tcPr>
                  <w:tcW w:w="1245" w:type="dxa"/>
                  <w:vAlign w:val="center"/>
                </w:tcPr>
                <w:p>
                  <w:r>
                    <w:t>0.30</w:t>
                  </w:r>
                </w:p>
              </w:tc>
              <w:tc>
                <w:tcPr>
                  <w:tcW w:w="1454" w:type="dxa"/>
                  <w:vMerge w:val="restart"/>
                  <w:vAlign w:val="center"/>
                </w:tcPr>
                <w:p>
                  <w:pPr>
                    <w:jc w:val="center"/>
                  </w:pPr>
                  <w:r>
                    <w:t>无</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90" w:type="dxa"/>
                  <w:vMerge w:val="continue"/>
                  <w:vAlign w:val="center"/>
                </w:tcPr>
                <w:p/>
              </w:tc>
              <w:tc>
                <w:tcPr>
                  <w:tcW w:w="1228" w:type="dxa"/>
                  <w:vMerge w:val="continue"/>
                  <w:vAlign w:val="center"/>
                </w:tcPr>
                <w:p/>
              </w:tc>
              <w:tc>
                <w:tcPr>
                  <w:tcW w:w="1924" w:type="dxa"/>
                  <w:gridSpan w:val="2"/>
                  <w:vMerge w:val="continue"/>
                  <w:vAlign w:val="center"/>
                </w:tcPr>
                <w:p/>
              </w:tc>
              <w:tc>
                <w:tcPr>
                  <w:tcW w:w="1245" w:type="dxa"/>
                  <w:vAlign w:val="center"/>
                </w:tcPr>
                <w:p>
                  <w:r>
                    <w:t>幕墙</w:t>
                  </w:r>
                </w:p>
              </w:tc>
              <w:tc>
                <w:tcPr>
                  <w:tcW w:w="1245" w:type="dxa"/>
                  <w:vAlign w:val="center"/>
                </w:tcPr>
                <w:p>
                  <w:r>
                    <w:t>未编号</w:t>
                  </w:r>
                </w:p>
              </w:tc>
              <w:tc>
                <w:tcPr>
                  <w:tcW w:w="1245" w:type="dxa"/>
                  <w:vAlign w:val="center"/>
                </w:tcPr>
                <w:p>
                  <w:r>
                    <w:t>0.30</w:t>
                  </w:r>
                </w:p>
              </w:tc>
              <w:tc>
                <w:tcPr>
                  <w:tcW w:w="1454" w:type="dxa"/>
                  <w:vMerge w:val="continue"/>
                  <w:vAlign w:val="center"/>
                </w:tc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263" w:type="dxa"/>
                  <w:gridSpan w:val="3"/>
                  <w:shd w:val="clear" w:color="auto" w:fill="E6E6E6"/>
                  <w:vAlign w:val="center"/>
                </w:tcPr>
                <w:p>
                  <w:r>
                    <w:t>通风换气装置</w:t>
                  </w:r>
                </w:p>
              </w:tc>
              <w:tc>
                <w:tcPr>
                  <w:tcW w:w="7069" w:type="dxa"/>
                  <w:gridSpan w:val="5"/>
                  <w:vAlign w:val="center"/>
                </w:tcPr>
                <w:p>
                  <w:r>
                    <w:t>无</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263" w:type="dxa"/>
                  <w:gridSpan w:val="3"/>
                  <w:shd w:val="clear" w:color="auto" w:fill="E6E6E6"/>
                  <w:vAlign w:val="center"/>
                </w:tcPr>
                <w:p>
                  <w:r>
                    <w:t>标准依据</w:t>
                  </w:r>
                </w:p>
              </w:tc>
              <w:tc>
                <w:tcPr>
                  <w:tcW w:w="7069" w:type="dxa"/>
                  <w:gridSpan w:val="5"/>
                  <w:vAlign w:val="center"/>
                </w:tcPr>
                <w:p>
                  <w:r>
                    <w:t>《建筑节能与可再生能源利用通用规范》GB55015-2021第3.1.14条</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263" w:type="dxa"/>
                  <w:gridSpan w:val="3"/>
                  <w:shd w:val="clear" w:color="auto" w:fill="E6E6E6"/>
                  <w:vAlign w:val="center"/>
                </w:tcPr>
                <w:p>
                  <w:r>
                    <w:t>标准要求</w:t>
                  </w:r>
                </w:p>
              </w:tc>
              <w:tc>
                <w:tcPr>
                  <w:tcW w:w="7069" w:type="dxa"/>
                  <w:gridSpan w:val="5"/>
                  <w:vAlign w:val="center"/>
                </w:tcPr>
                <w:p>
                  <w:r>
                    <w:t>主要功能房间的外窗应设置可开启窗扇或通风换气装置</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263" w:type="dxa"/>
                  <w:gridSpan w:val="3"/>
                  <w:shd w:val="clear" w:color="auto" w:fill="E6E6E6"/>
                  <w:vAlign w:val="center"/>
                </w:tcPr>
                <w:p>
                  <w:r>
                    <w:t>结论</w:t>
                  </w:r>
                </w:p>
              </w:tc>
              <w:tc>
                <w:tcPr>
                  <w:tcW w:w="7069" w:type="dxa"/>
                  <w:gridSpan w:val="5"/>
                  <w:vAlign w:val="center"/>
                </w:tcPr>
                <w:p>
                  <w:r>
                    <w:t>满足</w:t>
                  </w:r>
                </w:p>
              </w:tc>
            </w:tr>
          </w:tbl>
          <w:p>
            <w:pPr>
              <w:widowControl w:val="0"/>
              <w:jc w:val="both"/>
              <w:rPr>
                <w:color w:val="000000"/>
                <w:kern w:val="2"/>
                <w:szCs w:val="24"/>
                <w:lang w:val="en-US"/>
              </w:rPr>
            </w:pPr>
            <w:r>
              <w:rPr>
                <w:color w:val="000000"/>
                <w:kern w:val="2"/>
                <w:szCs w:val="24"/>
                <w:lang w:val="en-US"/>
              </w:rPr>
              <w:t>注：达标时只列出一项，不达标时列出全部不达标项</w:t>
            </w:r>
          </w:p>
          <w:p>
            <w:pPr>
              <w:widowControl w:val="0"/>
              <w:jc w:val="both"/>
              <w:rPr>
                <w:color w:val="000000"/>
                <w:kern w:val="2"/>
                <w:szCs w:val="24"/>
                <w:lang w:val="en-US"/>
              </w:rPr>
            </w:pPr>
          </w:p>
          <w:p>
            <w:pPr>
              <w:pStyle w:val="4"/>
              <w:widowControl w:val="0"/>
              <w:rPr>
                <w:kern w:val="2"/>
              </w:rPr>
            </w:pPr>
            <w:bookmarkStart w:id="65" w:name="_Toc123347863"/>
            <w:r>
              <w:rPr>
                <w:kern w:val="2"/>
              </w:rPr>
              <w:t>规定性指标检查结论</w:t>
            </w:r>
            <w:bookmarkEnd w:id="65"/>
          </w:p>
          <w:tbl>
            <w:tblPr>
              <w:tblStyle w:val="12"/>
              <w:tblW w:w="933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131"/>
              <w:gridCol w:w="4070"/>
              <w:gridCol w:w="2151"/>
              <w:gridCol w:w="1981"/>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131" w:type="dxa"/>
                  <w:shd w:val="clear" w:color="auto" w:fill="E6E6E6"/>
                  <w:vAlign w:val="center"/>
                </w:tcPr>
                <w:p>
                  <w:pPr>
                    <w:jc w:val="center"/>
                  </w:pPr>
                  <w:r>
                    <w:t>序号</w:t>
                  </w:r>
                </w:p>
              </w:tc>
              <w:tc>
                <w:tcPr>
                  <w:tcW w:w="4069" w:type="dxa"/>
                  <w:shd w:val="clear" w:color="auto" w:fill="E6E6E6"/>
                  <w:vAlign w:val="center"/>
                </w:tcPr>
                <w:p>
                  <w:pPr>
                    <w:jc w:val="center"/>
                  </w:pPr>
                  <w:r>
                    <w:t>检查项</w:t>
                  </w:r>
                </w:p>
              </w:tc>
              <w:tc>
                <w:tcPr>
                  <w:tcW w:w="2150" w:type="dxa"/>
                  <w:shd w:val="clear" w:color="auto" w:fill="E6E6E6"/>
                  <w:vAlign w:val="center"/>
                </w:tcPr>
                <w:p>
                  <w:pPr>
                    <w:jc w:val="center"/>
                  </w:pPr>
                  <w:r>
                    <w:t>结论</w:t>
                  </w:r>
                </w:p>
              </w:tc>
              <w:tc>
                <w:tcPr>
                  <w:tcW w:w="1980" w:type="dxa"/>
                  <w:shd w:val="clear" w:color="auto" w:fill="E6E6E6"/>
                  <w:vAlign w:val="center"/>
                </w:tcPr>
                <w:p>
                  <w:pPr>
                    <w:jc w:val="center"/>
                  </w:pPr>
                  <w:r>
                    <w:t>可否性能权衡</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131" w:type="dxa"/>
                  <w:vAlign w:val="center"/>
                </w:tcPr>
                <w:p>
                  <w:r>
                    <w:t>1</w:t>
                  </w:r>
                </w:p>
              </w:tc>
              <w:tc>
                <w:tcPr>
                  <w:tcW w:w="4069" w:type="dxa"/>
                  <w:vAlign w:val="center"/>
                </w:tcPr>
                <w:p>
                  <w:r>
                    <w:t>天窗类型</w:t>
                  </w:r>
                </w:p>
              </w:tc>
              <w:tc>
                <w:tcPr>
                  <w:tcW w:w="2150" w:type="dxa"/>
                  <w:vAlign w:val="center"/>
                </w:tcPr>
                <w:p>
                  <w:r>
                    <w:t>无屋顶透光部分</w:t>
                  </w:r>
                </w:p>
              </w:tc>
              <w:tc>
                <w:tcPr>
                  <w:tcW w:w="1980" w:type="dxa"/>
                  <w:vAlign w:val="center"/>
                </w:tc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131" w:type="dxa"/>
                  <w:vAlign w:val="center"/>
                </w:tcPr>
                <w:p>
                  <w:r>
                    <w:t>2</w:t>
                  </w:r>
                </w:p>
              </w:tc>
              <w:tc>
                <w:tcPr>
                  <w:tcW w:w="4069" w:type="dxa"/>
                  <w:vAlign w:val="center"/>
                </w:tcPr>
                <w:p>
                  <w:r>
                    <w:t>屋顶构造</w:t>
                  </w:r>
                </w:p>
              </w:tc>
              <w:tc>
                <w:tcPr>
                  <w:tcW w:w="2150" w:type="dxa"/>
                  <w:vAlign w:val="center"/>
                </w:tcPr>
                <w:p>
                  <w:r>
                    <w:t>满足</w:t>
                  </w:r>
                </w:p>
              </w:tc>
              <w:tc>
                <w:tcPr>
                  <w:tcW w:w="1980" w:type="dxa"/>
                  <w:vAlign w:val="center"/>
                </w:tc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131" w:type="dxa"/>
                  <w:vAlign w:val="center"/>
                </w:tcPr>
                <w:p>
                  <w:r>
                    <w:t>3</w:t>
                  </w:r>
                </w:p>
              </w:tc>
              <w:tc>
                <w:tcPr>
                  <w:tcW w:w="4069" w:type="dxa"/>
                  <w:vAlign w:val="center"/>
                </w:tcPr>
                <w:p>
                  <w:r>
                    <w:t>外墙构造</w:t>
                  </w:r>
                </w:p>
              </w:tc>
              <w:tc>
                <w:tcPr>
                  <w:tcW w:w="2150" w:type="dxa"/>
                  <w:vAlign w:val="center"/>
                </w:tcPr>
                <w:p>
                  <w:r>
                    <w:t>满足</w:t>
                  </w:r>
                </w:p>
              </w:tc>
              <w:tc>
                <w:tcPr>
                  <w:tcW w:w="1980" w:type="dxa"/>
                  <w:vAlign w:val="center"/>
                </w:tc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131" w:type="dxa"/>
                  <w:vAlign w:val="center"/>
                </w:tcPr>
                <w:p>
                  <w:r>
                    <w:t>4</w:t>
                  </w:r>
                </w:p>
              </w:tc>
              <w:tc>
                <w:tcPr>
                  <w:tcW w:w="4069" w:type="dxa"/>
                  <w:vAlign w:val="center"/>
                </w:tcPr>
                <w:p>
                  <w:r>
                    <w:t>外窗热工</w:t>
                  </w:r>
                </w:p>
              </w:tc>
              <w:tc>
                <w:tcPr>
                  <w:tcW w:w="2150" w:type="dxa"/>
                  <w:vAlign w:val="center"/>
                </w:tcPr>
                <w:p>
                  <w:r>
                    <w:t>满足</w:t>
                  </w:r>
                </w:p>
              </w:tc>
              <w:tc>
                <w:tcPr>
                  <w:tcW w:w="1980" w:type="dxa"/>
                  <w:vAlign w:val="center"/>
                </w:tc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131" w:type="dxa"/>
                  <w:vAlign w:val="center"/>
                </w:tcPr>
                <w:p>
                  <w:r>
                    <w:t>5</w:t>
                  </w:r>
                </w:p>
              </w:tc>
              <w:tc>
                <w:tcPr>
                  <w:tcW w:w="4069" w:type="dxa"/>
                  <w:vAlign w:val="center"/>
                </w:tcPr>
                <w:p>
                  <w:r>
                    <w:t>非中空窗面积比</w:t>
                  </w:r>
                </w:p>
              </w:tc>
              <w:tc>
                <w:tcPr>
                  <w:tcW w:w="2150" w:type="dxa"/>
                  <w:vAlign w:val="center"/>
                </w:tcPr>
                <w:p>
                  <w:r>
                    <w:t>满足</w:t>
                  </w:r>
                </w:p>
              </w:tc>
              <w:tc>
                <w:tcPr>
                  <w:tcW w:w="1980" w:type="dxa"/>
                  <w:vAlign w:val="center"/>
                </w:tc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1131" w:type="dxa"/>
                  <w:vAlign w:val="center"/>
                </w:tcPr>
                <w:p>
                  <w:r>
                    <w:t>6</w:t>
                  </w:r>
                </w:p>
              </w:tc>
              <w:tc>
                <w:tcPr>
                  <w:tcW w:w="4069" w:type="dxa"/>
                  <w:vAlign w:val="center"/>
                </w:tcPr>
                <w:p>
                  <w:r>
                    <w:t>可开启窗扇</w:t>
                  </w:r>
                </w:p>
              </w:tc>
              <w:tc>
                <w:tcPr>
                  <w:tcW w:w="2150" w:type="dxa"/>
                  <w:vAlign w:val="center"/>
                </w:tcPr>
                <w:p>
                  <w:r>
                    <w:t>满足</w:t>
                  </w:r>
                </w:p>
              </w:tc>
              <w:tc>
                <w:tcPr>
                  <w:tcW w:w="1980" w:type="dxa"/>
                  <w:vAlign w:val="center"/>
                </w:tc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5200" w:type="dxa"/>
                  <w:gridSpan w:val="2"/>
                  <w:shd w:val="clear" w:color="auto" w:fill="E6E6E6"/>
                  <w:vAlign w:val="center"/>
                </w:tcPr>
                <w:p>
                  <w:r>
                    <w:t>结论</w:t>
                  </w:r>
                </w:p>
              </w:tc>
              <w:tc>
                <w:tcPr>
                  <w:tcW w:w="2150" w:type="dxa"/>
                  <w:vAlign w:val="center"/>
                </w:tcPr>
                <w:p>
                  <w:r>
                    <w:t>满足</w:t>
                  </w:r>
                </w:p>
              </w:tc>
              <w:tc>
                <w:tcPr>
                  <w:tcW w:w="1980" w:type="dxa"/>
                  <w:vAlign w:val="center"/>
                </w:tcPr>
                <w:p/>
              </w:tc>
            </w:tr>
          </w:tbl>
          <w:p>
            <w:pPr>
              <w:widowControl w:val="0"/>
              <w:jc w:val="both"/>
              <w:rPr>
                <w:color w:val="000000"/>
                <w:kern w:val="2"/>
                <w:szCs w:val="24"/>
                <w:lang w:val="en-US"/>
              </w:rPr>
            </w:pPr>
          </w:p>
          <w:p>
            <w:r>
              <w:rPr>
                <w:color w:val="000000"/>
              </w:rPr>
              <w:t>□说明：本工程所有规定性设计指标</w:t>
            </w:r>
            <w:r>
              <w:rPr>
                <w:b/>
                <w:color w:val="000000"/>
              </w:rPr>
              <w:t>满足</w:t>
            </w:r>
            <w:r>
              <w:rPr>
                <w:color w:val="000000"/>
              </w:rPr>
              <w:t>《建筑节能与可再生能源利用通用规范》GB55015-2021的要求。</w:t>
            </w:r>
          </w:p>
          <w:p/>
          <w:p>
            <w:pPr>
              <w:rPr>
                <w:rFonts w:ascii="Times New Roman" w:hAnsi="Times New Roman" w:eastAsia="宋体" w:cs="Times New Roman"/>
                <w:kern w:val="0"/>
                <w:sz w:val="20"/>
                <w:szCs w:val="21"/>
              </w:rPr>
            </w:pPr>
          </w:p>
        </w:tc>
      </w:tr>
    </w:tbl>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Wingdings 2">
    <w:panose1 w:val="05020102010507070707"/>
    <w:charset w:val="02"/>
    <w:family w:val="roman"/>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lvlText w:val="%1.%2.%3"/>
      <w:lvlJc w:val="left"/>
      <w:pPr>
        <w:tabs>
          <w:tab w:val="left" w:pos="578"/>
        </w:tabs>
        <w:ind w:left="578" w:hanging="578"/>
      </w:pPr>
      <w:rPr>
        <w:rFonts w:hint="eastAsia" w:eastAsia="宋体"/>
        <w:sz w:val="24"/>
        <w:szCs w:val="24"/>
        <w:lang w:val="en-GB"/>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Q3MzIwZWUxNjQ5YmE2OTQ0YzJmOGYzODY0MzY5OWYifQ=="/>
  </w:docVars>
  <w:rsids>
    <w:rsidRoot w:val="00D56F28"/>
    <w:rsid w:val="00074A38"/>
    <w:rsid w:val="00393B1A"/>
    <w:rsid w:val="004E3084"/>
    <w:rsid w:val="00D56F28"/>
    <w:rsid w:val="00D918F9"/>
    <w:rsid w:val="00DA7B97"/>
    <w:rsid w:val="66250103"/>
    <w:rsid w:val="6B0A74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next w:val="3"/>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basedOn w:val="1"/>
    <w:next w:val="3"/>
    <w:link w:val="23"/>
    <w:semiHidden/>
    <w:unhideWhenUsed/>
    <w:qFormat/>
    <w:uiPriority w:val="9"/>
    <w:pPr>
      <w:keepNext/>
      <w:keepLines/>
      <w:spacing w:before="260" w:after="260" w:line="416" w:lineRule="auto"/>
      <w:outlineLvl w:val="2"/>
    </w:pPr>
    <w:rPr>
      <w:b/>
      <w:bCs/>
      <w:sz w:val="32"/>
      <w:szCs w:val="32"/>
    </w:rPr>
  </w:style>
  <w:style w:type="paragraph" w:styleId="6">
    <w:name w:val="heading 4"/>
    <w:basedOn w:val="1"/>
    <w:next w:val="1"/>
    <w:link w:val="18"/>
    <w:unhideWhenUsed/>
    <w:qFormat/>
    <w:uiPriority w:val="0"/>
    <w:pPr>
      <w:spacing w:line="240" w:lineRule="auto"/>
      <w:jc w:val="left"/>
      <w:outlineLvl w:val="3"/>
    </w:pPr>
    <w:rPr>
      <w:rFonts w:ascii="Times New Roman" w:hAnsi="Times New Roman" w:eastAsia="宋体" w:cs="Times New Roman"/>
      <w:sz w:val="21"/>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7">
    <w:name w:val="toc 3"/>
    <w:basedOn w:val="1"/>
    <w:next w:val="1"/>
    <w:qFormat/>
    <w:uiPriority w:val="39"/>
    <w:pPr>
      <w:tabs>
        <w:tab w:val="left" w:pos="900"/>
        <w:tab w:val="left" w:pos="1260"/>
        <w:tab w:val="right" w:leader="dot" w:pos="9360"/>
      </w:tabs>
      <w:ind w:left="210" w:firstLine="210" w:firstLineChars="100"/>
    </w:pPr>
    <w:rPr>
      <w:kern w:val="2"/>
      <w:szCs w:val="24"/>
      <w:lang w:val="en-US"/>
    </w:rPr>
  </w:style>
  <w:style w:type="paragraph" w:styleId="8">
    <w:name w:val="footer"/>
    <w:basedOn w:val="1"/>
    <w:link w:val="17"/>
    <w:unhideWhenUsed/>
    <w:qFormat/>
    <w:uiPriority w:val="99"/>
    <w:pPr>
      <w:tabs>
        <w:tab w:val="center" w:pos="4153"/>
        <w:tab w:val="right" w:pos="8306"/>
      </w:tabs>
      <w:snapToGrid w:val="0"/>
      <w:jc w:val="left"/>
    </w:pPr>
    <w:rPr>
      <w:sz w:val="18"/>
      <w:szCs w:val="18"/>
    </w:rPr>
  </w:style>
  <w:style w:type="paragraph" w:styleId="9">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qFormat/>
    <w:uiPriority w:val="39"/>
    <w:pPr>
      <w:tabs>
        <w:tab w:val="left" w:leader="dot" w:pos="180"/>
        <w:tab w:val="left" w:pos="420"/>
        <w:tab w:val="right" w:leader="dot" w:pos="9360"/>
      </w:tabs>
    </w:pPr>
    <w:rPr>
      <w:b/>
      <w:bCs/>
      <w:kern w:val="2"/>
      <w:szCs w:val="24"/>
      <w:lang w:val="en-US"/>
    </w:rPr>
  </w:style>
  <w:style w:type="paragraph" w:styleId="11">
    <w:name w:val="toc 2"/>
    <w:basedOn w:val="1"/>
    <w:next w:val="1"/>
    <w:qFormat/>
    <w:uiPriority w:val="39"/>
    <w:pPr>
      <w:tabs>
        <w:tab w:val="left" w:pos="540"/>
        <w:tab w:val="left" w:pos="840"/>
        <w:tab w:val="right" w:leader="dot" w:pos="9360"/>
      </w:tabs>
      <w:ind w:left="200"/>
    </w:pPr>
    <w:rPr>
      <w:kern w:val="2"/>
      <w:szCs w:val="24"/>
      <w:lang w:val="en-US"/>
    </w:rPr>
  </w:style>
  <w:style w:type="table" w:styleId="13">
    <w:name w:val="Table Grid"/>
    <w:basedOn w:val="1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Hyperlink"/>
    <w:qFormat/>
    <w:uiPriority w:val="99"/>
    <w:rPr>
      <w:color w:val="0000FF"/>
      <w:u w:val="single"/>
    </w:rPr>
  </w:style>
  <w:style w:type="character" w:customStyle="1" w:styleId="16">
    <w:name w:val="页眉 Char"/>
    <w:basedOn w:val="14"/>
    <w:link w:val="9"/>
    <w:qFormat/>
    <w:uiPriority w:val="99"/>
    <w:rPr>
      <w:sz w:val="18"/>
      <w:szCs w:val="18"/>
    </w:rPr>
  </w:style>
  <w:style w:type="character" w:customStyle="1" w:styleId="17">
    <w:name w:val="页脚 Char"/>
    <w:basedOn w:val="14"/>
    <w:link w:val="8"/>
    <w:qFormat/>
    <w:uiPriority w:val="99"/>
    <w:rPr>
      <w:sz w:val="18"/>
      <w:szCs w:val="18"/>
    </w:rPr>
  </w:style>
  <w:style w:type="character" w:customStyle="1" w:styleId="18">
    <w:name w:val="标题 4 Char"/>
    <w:basedOn w:val="14"/>
    <w:link w:val="6"/>
    <w:qFormat/>
    <w:uiPriority w:val="0"/>
    <w:rPr>
      <w:rFonts w:ascii="Times New Roman" w:hAnsi="Times New Roman" w:eastAsia="宋体" w:cs="Times New Roman"/>
      <w:b/>
      <w:bCs/>
      <w:szCs w:val="32"/>
    </w:rPr>
  </w:style>
  <w:style w:type="character" w:styleId="19">
    <w:name w:val="Placeholder Text"/>
    <w:basedOn w:val="14"/>
    <w:semiHidden/>
    <w:qFormat/>
    <w:uiPriority w:val="99"/>
    <w:rPr>
      <w:color w:val="808080"/>
    </w:rPr>
  </w:style>
  <w:style w:type="table" w:customStyle="1" w:styleId="20">
    <w:name w:val="网格型1"/>
    <w:basedOn w:val="12"/>
    <w:qFormat/>
    <w:uiPriority w:val="5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1">
    <w:name w:val="列出段落1"/>
    <w:basedOn w:val="1"/>
    <w:qFormat/>
    <w:uiPriority w:val="34"/>
    <w:pPr>
      <w:spacing w:line="288" w:lineRule="auto"/>
      <w:ind w:firstLine="420" w:firstLineChars="200"/>
    </w:pPr>
    <w:rPr>
      <w:rFonts w:ascii="Times New Roman" w:hAnsi="Times New Roman" w:eastAsia="宋体" w:cs="Times New Roman"/>
      <w:szCs w:val="24"/>
    </w:rPr>
  </w:style>
  <w:style w:type="character" w:customStyle="1" w:styleId="22">
    <w:name w:val="样式1"/>
    <w:basedOn w:val="14"/>
    <w:qFormat/>
    <w:uiPriority w:val="1"/>
    <w:rPr>
      <w:rFonts w:eastAsiaTheme="minorEastAsia"/>
      <w:sz w:val="21"/>
    </w:rPr>
  </w:style>
  <w:style w:type="character" w:customStyle="1" w:styleId="23">
    <w:name w:val="标题 3 Char"/>
    <w:basedOn w:val="14"/>
    <w:link w:val="5"/>
    <w:semiHidden/>
    <w:qFormat/>
    <w:uiPriority w:val="9"/>
    <w:rPr>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wmf"/><Relationship Id="rId8" Type="http://schemas.openxmlformats.org/officeDocument/2006/relationships/image" Target="media/image5.wmf"/><Relationship Id="rId7" Type="http://schemas.openxmlformats.org/officeDocument/2006/relationships/image" Target="media/image4.wmf"/><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glossaryDocument" Target="glossary/document.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5.bmp"/><Relationship Id="rId17" Type="http://schemas.openxmlformats.org/officeDocument/2006/relationships/image" Target="media/image14.bmp"/><Relationship Id="rId16" Type="http://schemas.openxmlformats.org/officeDocument/2006/relationships/image" Target="media/image13.bmp"/><Relationship Id="rId15" Type="http://schemas.openxmlformats.org/officeDocument/2006/relationships/image" Target="media/image12.bmp"/><Relationship Id="rId14" Type="http://schemas.openxmlformats.org/officeDocument/2006/relationships/image" Target="media/image11.bmp"/><Relationship Id="rId13" Type="http://schemas.openxmlformats.org/officeDocument/2006/relationships/image" Target="media/image10.bmp"/><Relationship Id="rId12" Type="http://schemas.openxmlformats.org/officeDocument/2006/relationships/image" Target="media/image9.wmf"/><Relationship Id="rId11" Type="http://schemas.openxmlformats.org/officeDocument/2006/relationships/image" Target="media/image8.wmf"/><Relationship Id="rId10" Type="http://schemas.openxmlformats.org/officeDocument/2006/relationships/image" Target="media/image7.wmf"/><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F59252E36B764D98838AE311463FBE5A"/>
        <w:style w:val=""/>
        <w:category>
          <w:name w:val="常规"/>
          <w:gallery w:val="placeholder"/>
        </w:category>
        <w:types>
          <w:type w:val="bbPlcHdr"/>
        </w:types>
        <w:behaviors>
          <w:behavior w:val="content"/>
        </w:behaviors>
        <w:description w:val=""/>
        <w:guid w:val="{3650EC50-BFFF-4EC3-87E7-9522E4545AE6}"/>
      </w:docPartPr>
      <w:docPartBody>
        <w:p>
          <w:pPr>
            <w:pStyle w:val="5"/>
          </w:pPr>
          <w:r>
            <w:rPr>
              <w:rStyle w:val="4"/>
              <w:rFonts w:hint="eastAsia"/>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38A8"/>
    <w:rsid w:val="00040FD0"/>
    <w:rsid w:val="00501DF8"/>
    <w:rsid w:val="005B5E5C"/>
    <w:rsid w:val="00B938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uiPriority="1" w:name="Default Paragraph Font"/>
    <w:lsdException w:uiPriority="99" w:name="Normal Table"/>
    <w:lsdException w:qFormat="1" w:unhideWhenUsed="0" w:uiPriority="99"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Placeholder Text"/>
    <w:basedOn w:val="2"/>
    <w:semiHidden/>
    <w:qFormat/>
    <w:uiPriority w:val="99"/>
    <w:rPr>
      <w:color w:val="808080"/>
    </w:rPr>
  </w:style>
  <w:style w:type="paragraph" w:customStyle="1" w:styleId="5">
    <w:name w:val="F59252E36B764D98838AE311463FBE5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AFF85E2AE81C4C74A3405DDF9DED8A61"/>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587</Words>
  <Characters>767</Characters>
  <Lines>7</Lines>
  <Paragraphs>1</Paragraphs>
  <TotalTime>1</TotalTime>
  <ScaleCrop>false</ScaleCrop>
  <LinksUpToDate>false</LinksUpToDate>
  <CharactersWithSpaces>830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2019-07-12T08:02:00Z</dcterms:created>
  <dc:creator>dongYP</dc:creator>
  <cp:lastModifiedBy>Administrator</cp:lastModifiedBy>
  <dcterms:modified xsi:type="dcterms:W3CDTF">2023-03-04T09:04:44Z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6141144962E34F4EB6DD1F661FC4AB69</vt:lpwstr>
  </property>
</Properties>
</file>