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4E45A" w14:textId="200F5ACA" w:rsidR="00961A19" w:rsidRDefault="00C3742E" w:rsidP="00C3742E">
      <w:pPr>
        <w:pStyle w:val="1"/>
      </w:pPr>
      <w:proofErr w:type="gramStart"/>
      <w:r>
        <w:rPr>
          <w:rFonts w:hint="eastAsia"/>
        </w:rPr>
        <w:t>建筑声</w:t>
      </w:r>
      <w:proofErr w:type="gramEnd"/>
      <w:r>
        <w:rPr>
          <w:rFonts w:hint="eastAsia"/>
        </w:rPr>
        <w:t>环境整理</w:t>
      </w:r>
    </w:p>
    <w:p w14:paraId="081ABE32" w14:textId="234ABB7D" w:rsidR="00C3742E" w:rsidRDefault="00C3742E" w:rsidP="00C3742E">
      <w:pPr>
        <w:pStyle w:val="2"/>
      </w:pPr>
      <w:proofErr w:type="gramStart"/>
      <w:r>
        <w:rPr>
          <w:rFonts w:hint="eastAsia"/>
        </w:rPr>
        <w:t>室外声</w:t>
      </w:r>
      <w:proofErr w:type="gramEnd"/>
      <w:r>
        <w:rPr>
          <w:rFonts w:hint="eastAsia"/>
        </w:rPr>
        <w:t>环境</w:t>
      </w:r>
    </w:p>
    <w:p w14:paraId="0507690E" w14:textId="76794814" w:rsidR="00C3742E" w:rsidRDefault="00C3742E" w:rsidP="00C3742E">
      <w:r w:rsidRPr="00C3742E">
        <w:drawing>
          <wp:inline distT="0" distB="0" distL="0" distR="0" wp14:anchorId="19BCF2A3" wp14:editId="22669F53">
            <wp:extent cx="5274310" cy="6144895"/>
            <wp:effectExtent l="0" t="0" r="2540" b="825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b="2593"/>
                    <a:stretch/>
                  </pic:blipFill>
                  <pic:spPr>
                    <a:xfrm>
                      <a:off x="0" y="0"/>
                      <a:ext cx="5274310" cy="614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F23CC" w14:textId="3C404C52" w:rsidR="00A874C8" w:rsidRDefault="00C3742E" w:rsidP="00C3742E">
      <w:r w:rsidRPr="00C3742E">
        <w:rPr>
          <w:rFonts w:hint="eastAsia"/>
        </w:rPr>
        <w:t>环境噪声级小于等于</w:t>
      </w:r>
      <w:r w:rsidRPr="00C3742E">
        <w:t>2类声环境功能区标准限值。</w:t>
      </w:r>
    </w:p>
    <w:p w14:paraId="09BCB511" w14:textId="77777777" w:rsidR="00A874C8" w:rsidRDefault="00A874C8">
      <w:pPr>
        <w:widowControl/>
        <w:jc w:val="left"/>
      </w:pPr>
      <w:r>
        <w:br w:type="page"/>
      </w:r>
    </w:p>
    <w:p w14:paraId="49EDA0D8" w14:textId="6624E486" w:rsidR="00C3742E" w:rsidRDefault="00A874C8" w:rsidP="00A874C8">
      <w:pPr>
        <w:pStyle w:val="2"/>
      </w:pPr>
      <w:proofErr w:type="gramStart"/>
      <w:r>
        <w:rPr>
          <w:rFonts w:hint="eastAsia"/>
        </w:rPr>
        <w:lastRenderedPageBreak/>
        <w:t>室内声</w:t>
      </w:r>
      <w:proofErr w:type="gramEnd"/>
      <w:r>
        <w:rPr>
          <w:rFonts w:hint="eastAsia"/>
        </w:rPr>
        <w:t>环境</w:t>
      </w:r>
    </w:p>
    <w:tbl>
      <w:tblPr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480"/>
        <w:gridCol w:w="4340"/>
      </w:tblGrid>
      <w:tr w:rsidR="008B0104" w:rsidRPr="008B0104" w14:paraId="3EB88F81" w14:textId="77777777" w:rsidTr="008B0104">
        <w:trPr>
          <w:trHeight w:val="280"/>
        </w:trPr>
        <w:tc>
          <w:tcPr>
            <w:tcW w:w="1260" w:type="dxa"/>
            <w:shd w:val="clear" w:color="000000" w:fill="ED7D31"/>
            <w:noWrap/>
            <w:vAlign w:val="bottom"/>
            <w:hideMark/>
          </w:tcPr>
          <w:p w14:paraId="0B14822A" w14:textId="77777777" w:rsidR="008B0104" w:rsidRPr="008B0104" w:rsidRDefault="008B0104" w:rsidP="008B0104">
            <w:pPr>
              <w:widowControl/>
              <w:jc w:val="left"/>
              <w:rPr>
                <w:rFonts w:ascii="等线" w:eastAsia="等线" w:hAnsi="等线" w:cs="宋体"/>
                <w:color w:val="FFFFFF"/>
                <w:kern w:val="0"/>
                <w:sz w:val="22"/>
              </w:rPr>
            </w:pPr>
            <w:r w:rsidRPr="008B0104">
              <w:rPr>
                <w:rFonts w:ascii="等线" w:eastAsia="等线" w:hAnsi="等线" w:cs="宋体" w:hint="eastAsia"/>
                <w:color w:val="FFFFFF"/>
                <w:kern w:val="0"/>
                <w:sz w:val="22"/>
              </w:rPr>
              <w:t>检查项</w:t>
            </w:r>
          </w:p>
        </w:tc>
        <w:tc>
          <w:tcPr>
            <w:tcW w:w="2480" w:type="dxa"/>
            <w:shd w:val="clear" w:color="000000" w:fill="ED7D31"/>
            <w:noWrap/>
            <w:vAlign w:val="bottom"/>
            <w:hideMark/>
          </w:tcPr>
          <w:p w14:paraId="2CD24300" w14:textId="77777777" w:rsidR="008B0104" w:rsidRPr="008B0104" w:rsidRDefault="008B0104" w:rsidP="008B0104">
            <w:pPr>
              <w:widowControl/>
              <w:jc w:val="left"/>
              <w:rPr>
                <w:rFonts w:ascii="等线" w:eastAsia="等线" w:hAnsi="等线" w:cs="宋体" w:hint="eastAsia"/>
                <w:color w:val="FFFFFF"/>
                <w:kern w:val="0"/>
                <w:sz w:val="22"/>
              </w:rPr>
            </w:pPr>
            <w:r w:rsidRPr="008B0104">
              <w:rPr>
                <w:rFonts w:ascii="等线" w:eastAsia="等线" w:hAnsi="等线" w:cs="宋体" w:hint="eastAsia"/>
                <w:color w:val="FFFFFF"/>
                <w:kern w:val="0"/>
                <w:sz w:val="22"/>
              </w:rPr>
              <w:t>本工程结论</w:t>
            </w:r>
          </w:p>
        </w:tc>
        <w:tc>
          <w:tcPr>
            <w:tcW w:w="4340" w:type="dxa"/>
            <w:shd w:val="clear" w:color="000000" w:fill="ED7D31"/>
            <w:noWrap/>
            <w:vAlign w:val="bottom"/>
            <w:hideMark/>
          </w:tcPr>
          <w:p w14:paraId="19612441" w14:textId="77777777" w:rsidR="008B0104" w:rsidRPr="008B0104" w:rsidRDefault="008B0104" w:rsidP="008B0104">
            <w:pPr>
              <w:widowControl/>
              <w:jc w:val="left"/>
              <w:rPr>
                <w:rFonts w:ascii="等线" w:eastAsia="等线" w:hAnsi="等线" w:cs="宋体" w:hint="eastAsia"/>
                <w:color w:val="FFFFFF"/>
                <w:kern w:val="0"/>
                <w:sz w:val="22"/>
              </w:rPr>
            </w:pPr>
            <w:r w:rsidRPr="008B0104">
              <w:rPr>
                <w:rFonts w:ascii="等线" w:eastAsia="等线" w:hAnsi="等线" w:cs="宋体" w:hint="eastAsia"/>
                <w:color w:val="FFFFFF"/>
                <w:kern w:val="0"/>
                <w:sz w:val="22"/>
              </w:rPr>
              <w:t>本工程得分</w:t>
            </w:r>
          </w:p>
        </w:tc>
      </w:tr>
      <w:tr w:rsidR="008B0104" w:rsidRPr="008B0104" w14:paraId="023A27D8" w14:textId="77777777" w:rsidTr="008B0104">
        <w:trPr>
          <w:trHeight w:val="280"/>
        </w:trPr>
        <w:tc>
          <w:tcPr>
            <w:tcW w:w="1260" w:type="dxa"/>
            <w:shd w:val="clear" w:color="000000" w:fill="F4B084"/>
            <w:noWrap/>
            <w:vAlign w:val="bottom"/>
            <w:hideMark/>
          </w:tcPr>
          <w:p w14:paraId="4966230D" w14:textId="77777777" w:rsidR="008B0104" w:rsidRPr="008B0104" w:rsidRDefault="008B0104" w:rsidP="008B010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B010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空气声隔声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E5B85BB" w14:textId="77777777" w:rsidR="008B0104" w:rsidRPr="008B0104" w:rsidRDefault="008B0104" w:rsidP="008B010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B010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√满足高要求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14:paraId="4826593C" w14:textId="77777777" w:rsidR="008B0104" w:rsidRPr="008B0104" w:rsidRDefault="008B0104" w:rsidP="008B010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B010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8B0104" w:rsidRPr="008B0104" w14:paraId="62E49984" w14:textId="77777777" w:rsidTr="008B0104">
        <w:trPr>
          <w:trHeight w:val="280"/>
        </w:trPr>
        <w:tc>
          <w:tcPr>
            <w:tcW w:w="1260" w:type="dxa"/>
            <w:shd w:val="clear" w:color="000000" w:fill="F4B084"/>
            <w:noWrap/>
            <w:vAlign w:val="bottom"/>
            <w:hideMark/>
          </w:tcPr>
          <w:p w14:paraId="0C17432B" w14:textId="77777777" w:rsidR="008B0104" w:rsidRPr="008B0104" w:rsidRDefault="008B0104" w:rsidP="008B010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B010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撞击声隔声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737876DA" w14:textId="77777777" w:rsidR="008B0104" w:rsidRPr="008B0104" w:rsidRDefault="008B0104" w:rsidP="008B010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B010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√满足低限要求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14:paraId="6F747CCC" w14:textId="77777777" w:rsidR="008B0104" w:rsidRPr="008B0104" w:rsidRDefault="008B0104" w:rsidP="008B010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B010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8B0104" w:rsidRPr="008B0104" w14:paraId="25C7F657" w14:textId="77777777" w:rsidTr="008B0104">
        <w:trPr>
          <w:trHeight w:val="280"/>
        </w:trPr>
        <w:tc>
          <w:tcPr>
            <w:tcW w:w="1260" w:type="dxa"/>
            <w:shd w:val="clear" w:color="000000" w:fill="F4B084"/>
            <w:noWrap/>
            <w:vAlign w:val="bottom"/>
            <w:hideMark/>
          </w:tcPr>
          <w:p w14:paraId="76E23D15" w14:textId="77777777" w:rsidR="008B0104" w:rsidRPr="008B0104" w:rsidRDefault="008B0104" w:rsidP="008B010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B010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室内噪声级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604E508E" w14:textId="77777777" w:rsidR="008B0104" w:rsidRPr="008B0104" w:rsidRDefault="008B0104" w:rsidP="008B010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B010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√满足高要求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14:paraId="3775303A" w14:textId="77777777" w:rsidR="008B0104" w:rsidRPr="008B0104" w:rsidRDefault="008B0104" w:rsidP="008B010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B010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8B0104" w:rsidRPr="008B0104" w14:paraId="3FF70DC9" w14:textId="77777777" w:rsidTr="008B0104">
        <w:trPr>
          <w:trHeight w:val="280"/>
        </w:trPr>
        <w:tc>
          <w:tcPr>
            <w:tcW w:w="1260" w:type="dxa"/>
            <w:shd w:val="clear" w:color="000000" w:fill="F4B084"/>
            <w:noWrap/>
            <w:vAlign w:val="bottom"/>
            <w:hideMark/>
          </w:tcPr>
          <w:p w14:paraId="03423636" w14:textId="77777777" w:rsidR="008B0104" w:rsidRPr="008B0104" w:rsidRDefault="008B0104" w:rsidP="008B010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B010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最不利房间</w:t>
            </w:r>
          </w:p>
        </w:tc>
        <w:tc>
          <w:tcPr>
            <w:tcW w:w="6820" w:type="dxa"/>
            <w:gridSpan w:val="2"/>
            <w:shd w:val="clear" w:color="auto" w:fill="auto"/>
            <w:noWrap/>
            <w:vAlign w:val="bottom"/>
            <w:hideMark/>
          </w:tcPr>
          <w:p w14:paraId="1E26577D" w14:textId="77777777" w:rsidR="008B0104" w:rsidRPr="008B0104" w:rsidRDefault="008B0104" w:rsidP="008B010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B010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房间编号:4001 类型:办公室 昼间:33 夜间:29</w:t>
            </w:r>
          </w:p>
        </w:tc>
      </w:tr>
      <w:tr w:rsidR="008B0104" w:rsidRPr="008B0104" w14:paraId="49C40C03" w14:textId="77777777" w:rsidTr="008B0104">
        <w:trPr>
          <w:trHeight w:val="280"/>
        </w:trPr>
        <w:tc>
          <w:tcPr>
            <w:tcW w:w="1260" w:type="dxa"/>
            <w:shd w:val="clear" w:color="000000" w:fill="F4B084"/>
            <w:noWrap/>
            <w:vAlign w:val="bottom"/>
            <w:hideMark/>
          </w:tcPr>
          <w:p w14:paraId="03D8AB6B" w14:textId="77777777" w:rsidR="008B0104" w:rsidRPr="008B0104" w:rsidRDefault="008B0104" w:rsidP="008B010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B010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评价依据</w:t>
            </w:r>
          </w:p>
        </w:tc>
        <w:tc>
          <w:tcPr>
            <w:tcW w:w="6820" w:type="dxa"/>
            <w:gridSpan w:val="2"/>
            <w:shd w:val="clear" w:color="auto" w:fill="auto"/>
            <w:noWrap/>
            <w:vAlign w:val="bottom"/>
            <w:hideMark/>
          </w:tcPr>
          <w:p w14:paraId="2A34E1B8" w14:textId="77777777" w:rsidR="008B0104" w:rsidRPr="008B0104" w:rsidRDefault="008B0104" w:rsidP="008B010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B010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《绿色建筑评价标准》GB/T 50378-2019</w:t>
            </w:r>
          </w:p>
        </w:tc>
      </w:tr>
    </w:tbl>
    <w:p w14:paraId="305FE80F" w14:textId="77777777" w:rsidR="00A874C8" w:rsidRPr="008B0104" w:rsidRDefault="00A874C8" w:rsidP="00A874C8">
      <w:pPr>
        <w:rPr>
          <w:rFonts w:hint="eastAsia"/>
        </w:rPr>
      </w:pPr>
      <w:bookmarkStart w:id="0" w:name="_GoBack"/>
      <w:bookmarkEnd w:id="0"/>
    </w:p>
    <w:sectPr w:rsidR="00A874C8" w:rsidRPr="008B0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C5B1A" w14:textId="77777777" w:rsidR="00095263" w:rsidRDefault="00095263" w:rsidP="00C3742E">
      <w:r>
        <w:separator/>
      </w:r>
    </w:p>
  </w:endnote>
  <w:endnote w:type="continuationSeparator" w:id="0">
    <w:p w14:paraId="1FF8D119" w14:textId="77777777" w:rsidR="00095263" w:rsidRDefault="00095263" w:rsidP="00C3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ACFC7" w14:textId="77777777" w:rsidR="00095263" w:rsidRDefault="00095263" w:rsidP="00C3742E">
      <w:r>
        <w:separator/>
      </w:r>
    </w:p>
  </w:footnote>
  <w:footnote w:type="continuationSeparator" w:id="0">
    <w:p w14:paraId="6A0D74C8" w14:textId="77777777" w:rsidR="00095263" w:rsidRDefault="00095263" w:rsidP="00C37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3A"/>
    <w:rsid w:val="00095263"/>
    <w:rsid w:val="001044F4"/>
    <w:rsid w:val="002F7976"/>
    <w:rsid w:val="00383E3A"/>
    <w:rsid w:val="008B0104"/>
    <w:rsid w:val="0090079B"/>
    <w:rsid w:val="00A874C8"/>
    <w:rsid w:val="00C3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FC6E9"/>
  <w15:chartTrackingRefBased/>
  <w15:docId w15:val="{0153AF09-2634-47FF-9587-F0DCB4A2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74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3742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4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42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3742E"/>
    <w:rPr>
      <w:b/>
      <w:bCs/>
      <w:kern w:val="44"/>
      <w:sz w:val="44"/>
      <w:szCs w:val="44"/>
    </w:rPr>
  </w:style>
  <w:style w:type="paragraph" w:styleId="a7">
    <w:name w:val="Title"/>
    <w:basedOn w:val="a"/>
    <w:next w:val="a"/>
    <w:link w:val="a8"/>
    <w:uiPriority w:val="10"/>
    <w:qFormat/>
    <w:rsid w:val="00C374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3742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C3742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5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2023-03-03T10:40:00Z</dcterms:created>
  <dcterms:modified xsi:type="dcterms:W3CDTF">2023-03-03T12:26:00Z</dcterms:modified>
</cp:coreProperties>
</file>