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0" w:name="主被动建筑类型"/>
      <w:bookmarkEnd w:id="0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1" w:name="建筑供暖空调方式"/>
      <w:bookmarkEnd w:id="1"/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"_Toc123390951"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_Toc123390951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"_Toc123390952"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_Toc123390952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"_Toc123390953"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_Toc123390953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"_Toc123390954"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_Toc123390954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"_Toc123390955"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_Toc123390955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"_Toc123390956"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_Toc123390956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"_Toc123390957"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_Toc123390957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"_Toc123390958"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_Toc123390958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"_Toc123390959"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_Toc123390959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"_Toc123390960" </w:instrText>
      </w:r>
      <w:r>
        <w:fldChar w:fldCharType="separate"/>
      </w:r>
      <w:r>
        <w:rPr>
          <w:rStyle w:val="22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_Toc123390960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"_Toc123390961"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可见光透射比</w:t>
      </w:r>
      <w:r>
        <w:tab/>
      </w:r>
      <w:r>
        <w:fldChar w:fldCharType="begin"/>
      </w:r>
      <w:r>
        <w:instrText xml:space="preserve"> PAGEREF _Toc123390961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"_Toc123390962"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</w:t>
      </w:r>
      <w:r>
        <w:tab/>
      </w:r>
      <w:r>
        <w:fldChar w:fldCharType="begin"/>
      </w:r>
      <w:r>
        <w:instrText xml:space="preserve"> PAGEREF _Toc123390962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"_Toc123390963"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_Toc123390963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"_Toc123390964" </w:instrText>
      </w:r>
      <w:r>
        <w:fldChar w:fldCharType="separate"/>
      </w:r>
      <w:r>
        <w:rPr>
          <w:rStyle w:val="22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_Toc123390964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"_Toc123390965"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_Toc123390965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"_Toc123390966" </w:instrText>
      </w:r>
      <w:r>
        <w:fldChar w:fldCharType="separate"/>
      </w:r>
      <w:r>
        <w:rPr>
          <w:rStyle w:val="22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_Toc123390966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"_Toc123390967"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_Toc123390967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"_Toc123390968"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_Toc123390968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"_Toc123390969" </w:instrText>
      </w:r>
      <w:r>
        <w:fldChar w:fldCharType="separate"/>
      </w:r>
      <w:r>
        <w:rPr>
          <w:rStyle w:val="22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外墙主断面传热系数的修正系数</w:t>
      </w:r>
      <w:r>
        <w:rPr>
          <w:rStyle w:val="22"/>
        </w:rPr>
        <w:t>ψ</w:t>
      </w:r>
      <w:r>
        <w:tab/>
      </w:r>
      <w:r>
        <w:fldChar w:fldCharType="begin"/>
      </w:r>
      <w:r>
        <w:instrText xml:space="preserve"> PAGEREF _Toc123390969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"_Toc123390970" </w:instrText>
      </w:r>
      <w:r>
        <w:fldChar w:fldCharType="separate"/>
      </w:r>
      <w:r>
        <w:rPr>
          <w:rStyle w:val="22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_Toc123390970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"_Toc123390971"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_Toc123390971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"_Toc123390972" </w:instrText>
      </w:r>
      <w:r>
        <w:fldChar w:fldCharType="separate"/>
      </w:r>
      <w:r>
        <w:rPr>
          <w:rStyle w:val="22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_Toc123390972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"_Toc123390973"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_Toc123390973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"_Toc123390974" </w:instrText>
      </w:r>
      <w:r>
        <w:fldChar w:fldCharType="separate"/>
      </w:r>
      <w:r>
        <w:rPr>
          <w:rStyle w:val="22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_Toc123390974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"_Toc123390975" </w:instrText>
      </w:r>
      <w:r>
        <w:fldChar w:fldCharType="separate"/>
      </w:r>
      <w:r>
        <w:rPr>
          <w:rStyle w:val="22"/>
          <w:lang w:val="en-GB"/>
        </w:rPr>
        <w:t>4.10.2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_Toc123390975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"_Toc123390976" </w:instrText>
      </w:r>
      <w:r>
        <w:fldChar w:fldCharType="separate"/>
      </w:r>
      <w:r>
        <w:rPr>
          <w:rStyle w:val="22"/>
          <w:lang w:val="en-GB"/>
        </w:rPr>
        <w:t>4.10.3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_Toc123390976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"_Toc123390977" </w:instrText>
      </w:r>
      <w:r>
        <w:fldChar w:fldCharType="separate"/>
      </w:r>
      <w:r>
        <w:rPr>
          <w:rStyle w:val="22"/>
          <w:lang w:val="en-GB"/>
        </w:rPr>
        <w:t>4.10.4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_Toc123390977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"_Toc123390978" </w:instrText>
      </w:r>
      <w:r>
        <w:fldChar w:fldCharType="separate"/>
      </w:r>
      <w:r>
        <w:rPr>
          <w:rStyle w:val="22"/>
          <w:lang w:val="en-GB"/>
        </w:rPr>
        <w:t>4.10.5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_Toc123390978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"_Toc123390979" </w:instrText>
      </w:r>
      <w:r>
        <w:fldChar w:fldCharType="separate"/>
      </w:r>
      <w:r>
        <w:rPr>
          <w:rStyle w:val="22"/>
          <w:lang w:val="en-GB"/>
        </w:rPr>
        <w:t>4.11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有效通风换气面积</w:t>
      </w:r>
      <w:r>
        <w:tab/>
      </w:r>
      <w:r>
        <w:fldChar w:fldCharType="begin"/>
      </w:r>
      <w:r>
        <w:instrText xml:space="preserve"> PAGEREF _Toc123390979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"_Toc123390980" </w:instrText>
      </w:r>
      <w:r>
        <w:fldChar w:fldCharType="separate"/>
      </w:r>
      <w:r>
        <w:rPr>
          <w:rStyle w:val="22"/>
          <w:lang w:val="en-GB"/>
        </w:rPr>
        <w:t>4.12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非中空窗面积比</w:t>
      </w:r>
      <w:r>
        <w:tab/>
      </w:r>
      <w:r>
        <w:fldChar w:fldCharType="begin"/>
      </w:r>
      <w:r>
        <w:instrText xml:space="preserve"> PAGEREF _Toc123390980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"_Toc123390981" </w:instrText>
      </w:r>
      <w:r>
        <w:fldChar w:fldCharType="separate"/>
      </w:r>
      <w:r>
        <w:rPr>
          <w:rStyle w:val="22"/>
          <w:lang w:val="en-GB"/>
        </w:rPr>
        <w:t>4.13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外窗气密性</w:t>
      </w:r>
      <w:r>
        <w:tab/>
      </w:r>
      <w:r>
        <w:fldChar w:fldCharType="begin"/>
      </w:r>
      <w:r>
        <w:instrText xml:space="preserve"> PAGEREF _Toc123390981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"_Toc123390982" </w:instrText>
      </w:r>
      <w:r>
        <w:fldChar w:fldCharType="separate"/>
      </w:r>
      <w:r>
        <w:rPr>
          <w:rStyle w:val="22"/>
          <w:lang w:val="en-GB"/>
        </w:rPr>
        <w:t>4.14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幕墙气密性</w:t>
      </w:r>
      <w:r>
        <w:tab/>
      </w:r>
      <w:r>
        <w:fldChar w:fldCharType="begin"/>
      </w:r>
      <w:r>
        <w:instrText xml:space="preserve"> PAGEREF _Toc123390982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"_Toc123390983" </w:instrText>
      </w:r>
      <w:r>
        <w:fldChar w:fldCharType="separate"/>
      </w:r>
      <w:r>
        <w:rPr>
          <w:rStyle w:val="22"/>
          <w:lang w:val="en-GB"/>
        </w:rPr>
        <w:t>4.15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_Toc123390983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2" w:name="_Toc123390951"/>
      <w:r>
        <w:rPr>
          <w:rFonts w:hint="eastAsia"/>
        </w:rPr>
        <w:t>建筑概况</w:t>
      </w:r>
      <w:bookmarkEnd w:id="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4" w:name="工程名称"/>
            <w: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5" w:name="工程地点"/>
            <w:r>
              <w:t>四川-成都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6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7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8" w:name="气候分区"/>
            <w:r>
              <w:t>夏热冬冷A区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9" w:name="地上建筑面积"/>
            <w:r>
              <w:rPr>
                <w:rFonts w:hint="eastAsia" w:ascii="宋体" w:hAnsi="宋体"/>
                <w:lang w:val="en-US"/>
              </w:rPr>
              <w:t>12625</w:t>
            </w:r>
            <w:bookmarkEnd w:id="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2" w:name="地下建筑层数"/>
            <w:r>
              <w:t>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1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体积"/>
            <w:r>
              <w:t>49238.52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外表面积"/>
            <w:r>
              <w:t>14691.11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北向角度"/>
            <w:r>
              <w:t>110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结构类型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外墙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屋顶ρ"/>
            <w:r>
              <w:rPr>
                <w:rFonts w:hint="eastAsia"/>
              </w:rPr>
              <w:t>0.75</w:t>
            </w:r>
            <w:bookmarkEnd w:id="19"/>
          </w:p>
        </w:tc>
      </w:tr>
      <w:bookmarkEnd w:id="3"/>
    </w:tbl>
    <w:p>
      <w:pPr>
        <w:pStyle w:val="2"/>
      </w:pPr>
      <w:bookmarkStart w:id="20" w:name="_Toc123390952"/>
      <w:bookmarkStart w:id="21" w:name="TitleFormat"/>
      <w:r>
        <w:rPr>
          <w:rFonts w:hint="eastAsia"/>
        </w:rPr>
        <w:t>设计依据</w:t>
      </w:r>
      <w:bookmarkEnd w:id="20"/>
    </w:p>
    <w:bookmarkEnd w:id="21"/>
    <w:p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bookmarkEnd w:id="22"/>
      <w:r>
        <w:rPr>
          <w:kern w:val="2"/>
          <w:szCs w:val="24"/>
          <w:lang w:val="en-US"/>
        </w:rPr>
        <w:t>1. 《四川省公共建筑节能设计标准》DBJ51/143-2020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23" w:name="_Toc123390953"/>
      <w:r>
        <w:rPr>
          <w:kern w:val="2"/>
          <w:szCs w:val="24"/>
        </w:rPr>
        <w:t>建筑大样</w:t>
      </w:r>
      <w:bookmarkEnd w:id="23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25717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264795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26098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38004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24" w:name="_Toc123390954"/>
      <w:r>
        <w:rPr>
          <w:kern w:val="2"/>
          <w:szCs w:val="24"/>
        </w:rPr>
        <w:t>规定性指标检查</w:t>
      </w:r>
      <w:bookmarkEnd w:id="24"/>
    </w:p>
    <w:p>
      <w:pPr>
        <w:pStyle w:val="4"/>
        <w:widowControl w:val="0"/>
        <w:rPr>
          <w:kern w:val="2"/>
        </w:rPr>
      </w:pPr>
      <w:bookmarkStart w:id="25" w:name="_Toc123390955"/>
      <w:r>
        <w:rPr>
          <w:kern w:val="2"/>
        </w:rPr>
        <w:t>工程材料</w:t>
      </w:r>
      <w:bookmarkEnd w:id="25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粉煤灰陶粒混凝土(ρ=1100)</w:t>
            </w:r>
          </w:p>
        </w:tc>
        <w:tc>
          <w:tcPr>
            <w:tcW w:w="1018" w:type="dxa"/>
            <w:vAlign w:val="center"/>
          </w:tcPr>
          <w:p>
            <w:r>
              <w:t>0.440</w:t>
            </w:r>
          </w:p>
        </w:tc>
        <w:tc>
          <w:tcPr>
            <w:tcW w:w="1030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1100.0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0.1350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岩棉板（ρ=60~160）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26" w:name="_Toc123390956"/>
      <w:r>
        <w:rPr>
          <w:kern w:val="2"/>
        </w:rPr>
        <w:t>围护结构作法简要说明</w:t>
      </w:r>
      <w:bookmarkEnd w:id="2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20mm＋粉煤灰陶粒混凝土(ρ=1100) 50mm＋</w:t>
      </w:r>
      <w:r>
        <w:rPr>
          <w:color w:val="800000"/>
          <w:kern w:val="2"/>
          <w:szCs w:val="24"/>
          <w:lang w:val="en-US"/>
        </w:rPr>
        <w:t>岩棉板（ρ=60~160） 110mm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无机轻集料保温砂浆（ρ≤450） 8mm＋聚苯颗粒保温浆料(ρ=230) 32mm＋</w:t>
      </w:r>
      <w:r>
        <w:rPr>
          <w:color w:val="800000"/>
          <w:kern w:val="2"/>
          <w:szCs w:val="24"/>
          <w:lang w:val="en-US"/>
        </w:rPr>
        <w:t>蒸压粉煤灰加气混凝土块 150mm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20mm＋C20细石混凝土(ρ=2300) 25mm＋</w:t>
      </w:r>
      <w:r>
        <w:rPr>
          <w:color w:val="800000"/>
          <w:kern w:val="2"/>
          <w:szCs w:val="24"/>
          <w:lang w:val="en-US"/>
        </w:rPr>
        <w:t>挤塑聚苯板(ρ=25-32) 45mm</w:t>
      </w:r>
      <w:r>
        <w:rPr>
          <w:color w:val="000000"/>
          <w:kern w:val="2"/>
          <w:szCs w:val="24"/>
          <w:lang w:val="en-US"/>
        </w:rPr>
        <w:t>＋水泥砂浆 10mm＋钢筋混凝土 80mm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Cs w:val="21"/>
          <w:lang w:val="en-US"/>
        </w:rPr>
        <w:t>塑料+6Low-E+12A+6mm白透中空玻璃：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传热系数1.900W/m^2.K，太阳得热系数0.270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6高透光Low-E+12A+6透明：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传热系数1.900W/m^2.K，太阳得热系数0.539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27" w:name="_Toc123390957"/>
      <w:r>
        <w:rPr>
          <w:kern w:val="2"/>
        </w:rPr>
        <w:t>体形系数</w:t>
      </w:r>
      <w:bookmarkEnd w:id="2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14691.11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49238.52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28" w:name="_Toc123390958"/>
      <w:r>
        <w:rPr>
          <w:kern w:val="2"/>
        </w:rPr>
        <w:t>窗墙比</w:t>
      </w:r>
      <w:bookmarkEnd w:id="2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29" w:name="_Toc123390959"/>
      <w:r>
        <w:rPr>
          <w:color w:val="000000"/>
          <w:kern w:val="2"/>
          <w:szCs w:val="24"/>
        </w:rPr>
        <w:t>窗墙比</w:t>
      </w:r>
      <w:bookmarkEnd w:id="2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466.98</w:t>
            </w:r>
          </w:p>
        </w:tc>
        <w:tc>
          <w:tcPr>
            <w:tcW w:w="1584" w:type="dxa"/>
            <w:vAlign w:val="center"/>
          </w:tcPr>
          <w:p>
            <w:r>
              <w:t>2009.48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540.45</w:t>
            </w:r>
          </w:p>
        </w:tc>
        <w:tc>
          <w:tcPr>
            <w:tcW w:w="1584" w:type="dxa"/>
            <w:vAlign w:val="center"/>
          </w:tcPr>
          <w:p>
            <w:r>
              <w:t>2009.12</w:t>
            </w:r>
          </w:p>
        </w:tc>
        <w:tc>
          <w:tcPr>
            <w:tcW w:w="1131" w:type="dxa"/>
            <w:vAlign w:val="center"/>
          </w:tcPr>
          <w:p>
            <w:r>
              <w:t>0.27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534.93</w:t>
            </w:r>
          </w:p>
        </w:tc>
        <w:tc>
          <w:tcPr>
            <w:tcW w:w="1584" w:type="dxa"/>
            <w:vAlign w:val="center"/>
          </w:tcPr>
          <w:p>
            <w:r>
              <w:t>2289.30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964.48</w:t>
            </w:r>
          </w:p>
        </w:tc>
        <w:tc>
          <w:tcPr>
            <w:tcW w:w="1584" w:type="dxa"/>
            <w:vAlign w:val="center"/>
          </w:tcPr>
          <w:p>
            <w:r>
              <w:t>2288.94</w:t>
            </w:r>
          </w:p>
        </w:tc>
        <w:tc>
          <w:tcPr>
            <w:tcW w:w="1131" w:type="dxa"/>
            <w:vAlign w:val="center"/>
          </w:tcPr>
          <w:p>
            <w:r>
              <w:t>0.42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《四川省公共建筑节能设计标准》DBJ51/143-2020第3.2.2条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0" w:name="_Toc123390960"/>
      <w:r>
        <w:rPr>
          <w:color w:val="000000"/>
          <w:kern w:val="2"/>
          <w:szCs w:val="24"/>
        </w:rPr>
        <w:t>外窗表</w:t>
      </w:r>
      <w:bookmarkEnd w:id="3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立面1</w:t>
            </w:r>
            <w:r>
              <w:br w:type="textWrapping"/>
            </w:r>
            <w:r>
              <w:t>466.98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9.00×3.90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35.10</w:t>
            </w:r>
          </w:p>
        </w:tc>
        <w:tc>
          <w:tcPr>
            <w:tcW w:w="1262" w:type="dxa"/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7.40×3.90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28.86</w:t>
            </w:r>
          </w:p>
        </w:tc>
        <w:tc>
          <w:tcPr>
            <w:tcW w:w="1262" w:type="dxa"/>
            <w:vAlign w:val="center"/>
          </w:tcPr>
          <w:p>
            <w:r>
              <w:t>57.72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21.80×3.90</w:t>
            </w:r>
          </w:p>
        </w:tc>
        <w:tc>
          <w:tcPr>
            <w:tcW w:w="735" w:type="dxa"/>
            <w:vAlign w:val="center"/>
          </w:tcPr>
          <w:p>
            <w:r>
              <w:t>2,4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85.02</w:t>
            </w:r>
          </w:p>
        </w:tc>
        <w:tc>
          <w:tcPr>
            <w:tcW w:w="1262" w:type="dxa"/>
            <w:vAlign w:val="center"/>
          </w:tcPr>
          <w:p>
            <w:r>
              <w:t>170.04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C0618</w:t>
            </w:r>
          </w:p>
        </w:tc>
        <w:tc>
          <w:tcPr>
            <w:tcW w:w="1386" w:type="dxa"/>
            <w:vAlign w:val="center"/>
          </w:tcPr>
          <w:p>
            <w:r>
              <w:t>0.60×1.80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C1209</w:t>
            </w:r>
          </w:p>
        </w:tc>
        <w:tc>
          <w:tcPr>
            <w:tcW w:w="1386" w:type="dxa"/>
            <w:vAlign w:val="center"/>
          </w:tcPr>
          <w:p>
            <w:r>
              <w:t>1.20×0.90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C1509</w:t>
            </w:r>
          </w:p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31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41.85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C1809</w:t>
            </w:r>
          </w:p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2.10×0.90</w:t>
            </w:r>
          </w:p>
        </w:tc>
        <w:tc>
          <w:tcPr>
            <w:tcW w:w="735" w:type="dxa"/>
            <w:vAlign w:val="center"/>
          </w:tcPr>
          <w:p>
            <w:r>
              <w:t>3~4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28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120.96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C3009</w:t>
            </w:r>
          </w:p>
        </w:tc>
        <w:tc>
          <w:tcPr>
            <w:tcW w:w="1386" w:type="dxa"/>
            <w:vAlign w:val="center"/>
          </w:tcPr>
          <w:p>
            <w:r>
              <w:t>3.00×0.90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立面2</w:t>
            </w:r>
            <w:r>
              <w:br w:type="textWrapping"/>
            </w:r>
            <w:r>
              <w:t>540.45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7.00×3.90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27.30</w:t>
            </w:r>
          </w:p>
        </w:tc>
        <w:tc>
          <w:tcPr>
            <w:tcW w:w="1262" w:type="dxa"/>
            <w:vAlign w:val="center"/>
          </w:tcPr>
          <w:p>
            <w:r>
              <w:t>27.30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10.20×3.90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39.78</w:t>
            </w:r>
          </w:p>
        </w:tc>
        <w:tc>
          <w:tcPr>
            <w:tcW w:w="1262" w:type="dxa"/>
            <w:vAlign w:val="center"/>
          </w:tcPr>
          <w:p>
            <w:r>
              <w:t>79.56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32.00×3.90</w:t>
            </w:r>
          </w:p>
        </w:tc>
        <w:tc>
          <w:tcPr>
            <w:tcW w:w="735" w:type="dxa"/>
            <w:vAlign w:val="center"/>
          </w:tcPr>
          <w:p>
            <w:r>
              <w:t>2,4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124.80</w:t>
            </w:r>
          </w:p>
        </w:tc>
        <w:tc>
          <w:tcPr>
            <w:tcW w:w="1262" w:type="dxa"/>
            <w:vAlign w:val="center"/>
          </w:tcPr>
          <w:p>
            <w:r>
              <w:t>249.60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C1209</w:t>
            </w:r>
          </w:p>
        </w:tc>
        <w:tc>
          <w:tcPr>
            <w:tcW w:w="1386" w:type="dxa"/>
            <w:vAlign w:val="center"/>
          </w:tcPr>
          <w:p>
            <w:r>
              <w:t>1.20×0.90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C1509</w:t>
            </w:r>
          </w:p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15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C1809</w:t>
            </w:r>
          </w:p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1,3~4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14.58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2.10×0.90</w:t>
            </w:r>
          </w:p>
        </w:tc>
        <w:tc>
          <w:tcPr>
            <w:tcW w:w="735" w:type="dxa"/>
            <w:vAlign w:val="center"/>
          </w:tcPr>
          <w:p>
            <w:r>
              <w:t>3~4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13.23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20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86.40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C3009</w:t>
            </w:r>
          </w:p>
        </w:tc>
        <w:tc>
          <w:tcPr>
            <w:tcW w:w="1386" w:type="dxa"/>
            <w:vAlign w:val="center"/>
          </w:tcPr>
          <w:p>
            <w:r>
              <w:t>3.00×0.90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立面3</w:t>
            </w:r>
            <w:r>
              <w:br w:type="textWrapping"/>
            </w:r>
            <w:r>
              <w:t>534.93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5.90×3.90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23.01</w:t>
            </w:r>
          </w:p>
        </w:tc>
        <w:tc>
          <w:tcPr>
            <w:tcW w:w="1262" w:type="dxa"/>
            <w:vAlign w:val="center"/>
          </w:tcPr>
          <w:p>
            <w:r>
              <w:t>23.01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5.40×3.90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21.06</w:t>
            </w:r>
          </w:p>
        </w:tc>
        <w:tc>
          <w:tcPr>
            <w:tcW w:w="1262" w:type="dxa"/>
            <w:vAlign w:val="center"/>
          </w:tcPr>
          <w:p>
            <w:r>
              <w:t>21.06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7.40×3.90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28.86</w:t>
            </w:r>
          </w:p>
        </w:tc>
        <w:tc>
          <w:tcPr>
            <w:tcW w:w="1262" w:type="dxa"/>
            <w:vAlign w:val="center"/>
          </w:tcPr>
          <w:p>
            <w:r>
              <w:t>86.58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7.60×3.90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29.64</w:t>
            </w:r>
          </w:p>
        </w:tc>
        <w:tc>
          <w:tcPr>
            <w:tcW w:w="1262" w:type="dxa"/>
            <w:vAlign w:val="center"/>
          </w:tcPr>
          <w:p>
            <w:r>
              <w:t>59.28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28.08</w:t>
            </w:r>
          </w:p>
        </w:tc>
        <w:tc>
          <w:tcPr>
            <w:tcW w:w="1262" w:type="dxa"/>
            <w:vAlign w:val="center"/>
          </w:tcPr>
          <w:p>
            <w:r>
              <w:t>28.08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5.50×3.90</w:t>
            </w:r>
          </w:p>
        </w:tc>
        <w:tc>
          <w:tcPr>
            <w:tcW w:w="735" w:type="dxa"/>
            <w:vAlign w:val="center"/>
          </w:tcPr>
          <w:p>
            <w:r>
              <w:t>2~3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21.45</w:t>
            </w:r>
          </w:p>
        </w:tc>
        <w:tc>
          <w:tcPr>
            <w:tcW w:w="1262" w:type="dxa"/>
            <w:vAlign w:val="center"/>
          </w:tcPr>
          <w:p>
            <w:r>
              <w:t>42.90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C1209</w:t>
            </w:r>
          </w:p>
        </w:tc>
        <w:tc>
          <w:tcPr>
            <w:tcW w:w="1386" w:type="dxa"/>
            <w:vAlign w:val="center"/>
          </w:tcPr>
          <w:p>
            <w:r>
              <w:t>1.20×0.90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C1509</w:t>
            </w:r>
          </w:p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19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25.65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C1515</w:t>
            </w:r>
          </w:p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6.75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C1809</w:t>
            </w:r>
          </w:p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2.10×0.90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17.01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C2418</w:t>
            </w:r>
          </w:p>
        </w:tc>
        <w:tc>
          <w:tcPr>
            <w:tcW w:w="1386" w:type="dxa"/>
            <w:vAlign w:val="center"/>
          </w:tcPr>
          <w:p>
            <w:r>
              <w:t>2.40×1.80</w:t>
            </w:r>
          </w:p>
        </w:tc>
        <w:tc>
          <w:tcPr>
            <w:tcW w:w="735" w:type="dxa"/>
            <w:vAlign w:val="center"/>
          </w:tcPr>
          <w:p>
            <w:r>
              <w:t>2~4</w:t>
            </w:r>
          </w:p>
        </w:tc>
        <w:tc>
          <w:tcPr>
            <w:tcW w:w="718" w:type="dxa"/>
            <w:vAlign w:val="center"/>
          </w:tcPr>
          <w:p>
            <w:r>
              <w:t>42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181.44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C3009</w:t>
            </w:r>
          </w:p>
        </w:tc>
        <w:tc>
          <w:tcPr>
            <w:tcW w:w="1386" w:type="dxa"/>
            <w:vAlign w:val="center"/>
          </w:tcPr>
          <w:p>
            <w:r>
              <w:t>3.00×0.90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18.90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M1024</w:t>
            </w:r>
          </w:p>
        </w:tc>
        <w:tc>
          <w:tcPr>
            <w:tcW w:w="1386" w:type="dxa"/>
            <w:vAlign w:val="center"/>
          </w:tcPr>
          <w:p>
            <w:r>
              <w:t>1.00×2.40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立面4</w:t>
            </w:r>
            <w:r>
              <w:br w:type="textWrapping"/>
            </w:r>
            <w:r>
              <w:t>964.48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8.40×3.90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32.76</w:t>
            </w:r>
          </w:p>
        </w:tc>
        <w:tc>
          <w:tcPr>
            <w:tcW w:w="1262" w:type="dxa"/>
            <w:vAlign w:val="center"/>
          </w:tcPr>
          <w:p>
            <w:r>
              <w:t>32.76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5.90×3.90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23.01</w:t>
            </w:r>
          </w:p>
        </w:tc>
        <w:tc>
          <w:tcPr>
            <w:tcW w:w="1262" w:type="dxa"/>
            <w:vAlign w:val="center"/>
          </w:tcPr>
          <w:p>
            <w:r>
              <w:t>23.01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3.70×3.90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14.43</w:t>
            </w:r>
          </w:p>
        </w:tc>
        <w:tc>
          <w:tcPr>
            <w:tcW w:w="1262" w:type="dxa"/>
            <w:vAlign w:val="center"/>
          </w:tcPr>
          <w:p>
            <w:r>
              <w:t>14.43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20.37×3.90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79.44</w:t>
            </w:r>
          </w:p>
        </w:tc>
        <w:tc>
          <w:tcPr>
            <w:tcW w:w="1262" w:type="dxa"/>
            <w:vAlign w:val="center"/>
          </w:tcPr>
          <w:p>
            <w:r>
              <w:t>317.77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7.40×3.90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28.86</w:t>
            </w:r>
          </w:p>
        </w:tc>
        <w:tc>
          <w:tcPr>
            <w:tcW w:w="1262" w:type="dxa"/>
            <w:vAlign w:val="center"/>
          </w:tcPr>
          <w:p>
            <w:r>
              <w:t>173.16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5.50×3.90</w:t>
            </w:r>
          </w:p>
        </w:tc>
        <w:tc>
          <w:tcPr>
            <w:tcW w:w="735" w:type="dxa"/>
            <w:vAlign w:val="center"/>
          </w:tcPr>
          <w:p>
            <w:r>
              <w:t>1,3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21.45</w:t>
            </w:r>
          </w:p>
        </w:tc>
        <w:tc>
          <w:tcPr>
            <w:tcW w:w="1262" w:type="dxa"/>
            <w:vAlign w:val="center"/>
          </w:tcPr>
          <w:p>
            <w:r>
              <w:t>42.90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11.00×3.90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42.90</w:t>
            </w:r>
          </w:p>
        </w:tc>
        <w:tc>
          <w:tcPr>
            <w:tcW w:w="1262" w:type="dxa"/>
            <w:vAlign w:val="center"/>
          </w:tcPr>
          <w:p>
            <w:r>
              <w:t>42.90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27.60×3.90</w:t>
            </w:r>
          </w:p>
        </w:tc>
        <w:tc>
          <w:tcPr>
            <w:tcW w:w="735" w:type="dxa"/>
            <w:vAlign w:val="center"/>
          </w:tcPr>
          <w:p>
            <w:r>
              <w:t>2,4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107.64</w:t>
            </w:r>
          </w:p>
        </w:tc>
        <w:tc>
          <w:tcPr>
            <w:tcW w:w="1262" w:type="dxa"/>
            <w:vAlign w:val="center"/>
          </w:tcPr>
          <w:p>
            <w:r>
              <w:t>215.28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C0909</w:t>
            </w:r>
          </w:p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C1209</w:t>
            </w:r>
          </w:p>
        </w:tc>
        <w:tc>
          <w:tcPr>
            <w:tcW w:w="1386" w:type="dxa"/>
            <w:vAlign w:val="center"/>
          </w:tcPr>
          <w:p>
            <w:r>
              <w:t>1.20×0.90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1.08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C1509</w:t>
            </w:r>
          </w:p>
        </w:tc>
        <w:tc>
          <w:tcPr>
            <w:tcW w:w="1386" w:type="dxa"/>
            <w:vAlign w:val="center"/>
          </w:tcPr>
          <w:p>
            <w:r>
              <w:t>1.50×0.90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19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25.65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C1809</w:t>
            </w:r>
          </w:p>
        </w:tc>
        <w:tc>
          <w:tcPr>
            <w:tcW w:w="1386" w:type="dxa"/>
            <w:vAlign w:val="center"/>
          </w:tcPr>
          <w:p>
            <w:r>
              <w:t>1.80×0.90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2.10×0.90</w:t>
            </w:r>
          </w:p>
        </w:tc>
        <w:tc>
          <w:tcPr>
            <w:tcW w:w="735" w:type="dxa"/>
            <w:vAlign w:val="center"/>
          </w:tcPr>
          <w:p>
            <w:r>
              <w:t>3~4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C2118</w:t>
            </w:r>
          </w:p>
        </w:tc>
        <w:tc>
          <w:tcPr>
            <w:tcW w:w="1386" w:type="dxa"/>
            <w:vAlign w:val="center"/>
          </w:tcPr>
          <w:p>
            <w:r>
              <w:t>2.10×1.80</w:t>
            </w:r>
          </w:p>
        </w:tc>
        <w:tc>
          <w:tcPr>
            <w:tcW w:w="735" w:type="dxa"/>
            <w:vAlign w:val="center"/>
          </w:tcPr>
          <w:p>
            <w:r>
              <w:t>1~4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C3009</w:t>
            </w:r>
          </w:p>
        </w:tc>
        <w:tc>
          <w:tcPr>
            <w:tcW w:w="1386" w:type="dxa"/>
            <w:vAlign w:val="center"/>
          </w:tcPr>
          <w:p>
            <w:r>
              <w:t>3.00×0.90</w:t>
            </w:r>
          </w:p>
        </w:tc>
        <w:tc>
          <w:tcPr>
            <w:tcW w:w="735" w:type="dxa"/>
            <w:vAlign w:val="center"/>
          </w:tcPr>
          <w:p>
            <w:r>
              <w:t>1~3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16.20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1" w:name="_Toc123390961"/>
      <w:r>
        <w:rPr>
          <w:kern w:val="2"/>
        </w:rPr>
        <w:t>可见光透射比</w:t>
      </w:r>
      <w:bookmarkEnd w:id="3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立面1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2088" w:type="dxa"/>
            <w:vAlign w:val="center"/>
          </w:tcPr>
          <w:p>
            <w:r>
              <w:t>C2418</w:t>
            </w:r>
          </w:p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立面2</w:t>
            </w:r>
          </w:p>
        </w:tc>
        <w:tc>
          <w:tcPr>
            <w:tcW w:w="1131" w:type="dxa"/>
            <w:vAlign w:val="center"/>
          </w:tcPr>
          <w:p>
            <w:r>
              <w:t>0.27</w:t>
            </w:r>
          </w:p>
        </w:tc>
        <w:tc>
          <w:tcPr>
            <w:tcW w:w="2088" w:type="dxa"/>
            <w:vAlign w:val="center"/>
          </w:tcPr>
          <w:p>
            <w:r>
              <w:t>C2418</w:t>
            </w:r>
          </w:p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立面3</w:t>
            </w:r>
          </w:p>
        </w:tc>
        <w:tc>
          <w:tcPr>
            <w:tcW w:w="1131" w:type="dxa"/>
            <w:vAlign w:val="center"/>
          </w:tcPr>
          <w:p>
            <w:r>
              <w:t>0.23</w:t>
            </w:r>
          </w:p>
        </w:tc>
        <w:tc>
          <w:tcPr>
            <w:tcW w:w="2088" w:type="dxa"/>
            <w:vAlign w:val="center"/>
          </w:tcPr>
          <w:p>
            <w:r>
              <w:t>C1515</w:t>
            </w:r>
          </w:p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立面4</w:t>
            </w:r>
          </w:p>
        </w:tc>
        <w:tc>
          <w:tcPr>
            <w:tcW w:w="1131" w:type="dxa"/>
            <w:vAlign w:val="center"/>
          </w:tcPr>
          <w:p>
            <w:r>
              <w:t>0.42</w:t>
            </w:r>
          </w:p>
        </w:tc>
        <w:tc>
          <w:tcPr>
            <w:tcW w:w="2088" w:type="dxa"/>
            <w:vAlign w:val="center"/>
          </w:tcPr>
          <w:p>
            <w:r>
              <w:t>C0909</w:t>
            </w:r>
          </w:p>
        </w:tc>
        <w:tc>
          <w:tcPr>
            <w:tcW w:w="2009" w:type="dxa"/>
            <w:vAlign w:val="center"/>
          </w:tcPr>
          <w:p>
            <w:r>
              <w:t>0.72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《四川省公共建筑节能设计标准》DBJ51/143-2020第3.2.4条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2" w:name="_Toc123390962"/>
      <w:r>
        <w:rPr>
          <w:kern w:val="2"/>
        </w:rPr>
        <w:t>天窗</w:t>
      </w:r>
      <w:bookmarkEnd w:id="3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3" w:name="_Toc123390963"/>
      <w:r>
        <w:rPr>
          <w:color w:val="000000"/>
          <w:kern w:val="2"/>
          <w:szCs w:val="24"/>
        </w:rPr>
        <w:t>天窗屋顶比</w:t>
      </w:r>
      <w:bookmarkEnd w:id="3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4" w:name="_Toc123390964"/>
      <w:r>
        <w:rPr>
          <w:color w:val="000000"/>
          <w:kern w:val="2"/>
          <w:szCs w:val="24"/>
        </w:rPr>
        <w:t>天窗类型</w:t>
      </w:r>
      <w:bookmarkEnd w:id="3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35" w:name="_Toc123390965"/>
      <w:r>
        <w:rPr>
          <w:kern w:val="2"/>
        </w:rPr>
        <w:t>屋顶构造</w:t>
      </w:r>
      <w:bookmarkEnd w:id="3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6" w:name="_Toc123390966"/>
      <w:r>
        <w:rPr>
          <w:color w:val="000000"/>
          <w:kern w:val="2"/>
          <w:szCs w:val="24"/>
        </w:rPr>
        <w:t>屋顶构造一</w:t>
      </w:r>
      <w:bookmarkEnd w:id="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粉煤灰陶粒混凝土(ρ=1100)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0.440</w:t>
            </w:r>
          </w:p>
        </w:tc>
        <w:tc>
          <w:tcPr>
            <w:tcW w:w="1075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0.114</w:t>
            </w:r>
          </w:p>
        </w:tc>
        <w:tc>
          <w:tcPr>
            <w:tcW w:w="1064" w:type="dxa"/>
            <w:vAlign w:val="center"/>
          </w:tcPr>
          <w:p>
            <w:r>
              <w:t>0.716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岩棉板（ρ=60~160）</w:t>
            </w:r>
          </w:p>
        </w:tc>
        <w:tc>
          <w:tcPr>
            <w:tcW w:w="848" w:type="dxa"/>
            <w:vAlign w:val="center"/>
          </w:tcPr>
          <w:p>
            <w:r>
              <w:t>110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1075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2.683</w:t>
            </w:r>
          </w:p>
        </w:tc>
        <w:tc>
          <w:tcPr>
            <w:tcW w:w="1064" w:type="dxa"/>
            <w:vAlign w:val="center"/>
          </w:tcPr>
          <w:p>
            <w:r>
              <w:t>1.650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2.935</w:t>
            </w:r>
          </w:p>
        </w:tc>
        <w:tc>
          <w:tcPr>
            <w:tcW w:w="1064" w:type="dxa"/>
            <w:vAlign w:val="center"/>
          </w:tcPr>
          <w:p>
            <w:r>
              <w:t>4.448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K应满足表3.3.1-3的规定(K≤0.50)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7" w:name="_Toc123390967"/>
      <w:r>
        <w:rPr>
          <w:kern w:val="2"/>
        </w:rPr>
        <w:t>外墙构造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123390968"/>
      <w:r>
        <w:rPr>
          <w:color w:val="000000"/>
          <w:kern w:val="2"/>
          <w:szCs w:val="24"/>
        </w:rPr>
        <w:t>外墙相关构造</w:t>
      </w:r>
      <w:bookmarkEnd w:id="3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无机轻集料保温砂浆（ρ≤450）</w:t>
            </w:r>
          </w:p>
        </w:tc>
        <w:tc>
          <w:tcPr>
            <w:tcW w:w="848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0.085</w:t>
            </w:r>
          </w:p>
        </w:tc>
        <w:tc>
          <w:tcPr>
            <w:tcW w:w="1075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0.094</w:t>
            </w:r>
          </w:p>
        </w:tc>
        <w:tc>
          <w:tcPr>
            <w:tcW w:w="1064" w:type="dxa"/>
            <w:vAlign w:val="center"/>
          </w:tcPr>
          <w:p>
            <w:r>
              <w:t>0.152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聚苯颗粒保温浆料(ρ=230)</w:t>
            </w:r>
          </w:p>
        </w:tc>
        <w:tc>
          <w:tcPr>
            <w:tcW w:w="848" w:type="dxa"/>
            <w:vAlign w:val="center"/>
          </w:tcPr>
          <w:p>
            <w:r>
              <w:t>32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0.533</w:t>
            </w:r>
          </w:p>
        </w:tc>
        <w:tc>
          <w:tcPr>
            <w:tcW w:w="1064" w:type="dxa"/>
            <w:vAlign w:val="center"/>
          </w:tcPr>
          <w:p>
            <w:r>
              <w:t>0.544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75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1.071</w:t>
            </w:r>
          </w:p>
        </w:tc>
        <w:tc>
          <w:tcPr>
            <w:tcW w:w="1064" w:type="dxa"/>
            <w:vAlign w:val="center"/>
          </w:tcPr>
          <w:p>
            <w:r>
              <w:t>2.417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1.720</w:t>
            </w:r>
          </w:p>
        </w:tc>
        <w:tc>
          <w:tcPr>
            <w:tcW w:w="1064" w:type="dxa"/>
            <w:vAlign w:val="center"/>
          </w:tcPr>
          <w:p>
            <w:r>
              <w:t>3.357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0.53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123390969"/>
      <w:r>
        <w:rPr>
          <w:color w:val="000000"/>
          <w:kern w:val="2"/>
          <w:szCs w:val="24"/>
        </w:rPr>
        <w:t>外墙主断面传热系数的修正系数ψ</w:t>
      </w:r>
      <w:bookmarkEnd w:id="39"/>
    </w:p>
    <w:p>
      <w:pPr>
        <w:jc w:val="center"/>
        <w:rPr>
          <w:szCs w:val="21"/>
          <w:lang w:val="en-US"/>
        </w:rPr>
      </w:pPr>
      <w:bookmarkStart w:id="40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23390970"/>
      <w:r>
        <w:rPr>
          <w:color w:val="000000"/>
          <w:kern w:val="2"/>
          <w:szCs w:val="24"/>
        </w:rPr>
        <w:t>外墙平均热工特性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1526.30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3.36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0.53 × 1.10 = 0.58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1446.35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3.36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0.53 × 1.10 = 0.58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1735.47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3.36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0.53 × 1.10 = 0.58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1287.02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3.36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0.53 × 1.10 = 0.58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5995.13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3.36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0.53 × 1.10 = 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K应满足表3.3.1-3的规定(K≤0.80)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2" w:name="_Toc123390971"/>
      <w:r>
        <w:rPr>
          <w:kern w:val="2"/>
        </w:rPr>
        <w:t>挑空楼板构造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123390972"/>
      <w:r>
        <w:rPr>
          <w:color w:val="000000"/>
          <w:kern w:val="2"/>
          <w:szCs w:val="24"/>
        </w:rPr>
        <w:t>挑空楼板构造一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r>
              <w:t>25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0.252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1.500</w:t>
            </w:r>
          </w:p>
        </w:tc>
        <w:tc>
          <w:tcPr>
            <w:tcW w:w="1064" w:type="dxa"/>
            <w:vAlign w:val="center"/>
          </w:tcPr>
          <w:p>
            <w:r>
              <w:t>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0.046</w:t>
            </w:r>
          </w:p>
        </w:tc>
        <w:tc>
          <w:tcPr>
            <w:tcW w:w="1064" w:type="dxa"/>
            <w:vAlign w:val="center"/>
          </w:tcPr>
          <w:p>
            <w:r>
              <w:t>0.791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1.595</w:t>
            </w:r>
          </w:p>
        </w:tc>
        <w:tc>
          <w:tcPr>
            <w:tcW w:w="1064" w:type="dxa"/>
            <w:vAlign w:val="center"/>
          </w:tcPr>
          <w:p>
            <w:r>
              <w:t>1.890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4" w:name="_Toc123390973"/>
      <w:r>
        <w:rPr>
          <w:kern w:val="2"/>
        </w:rPr>
        <w:t>外窗热工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23390974"/>
      <w:r>
        <w:rPr>
          <w:color w:val="000000"/>
          <w:kern w:val="2"/>
          <w:szCs w:val="24"/>
        </w:rPr>
        <w:t>外窗构造</w:t>
      </w:r>
      <w:bookmarkEnd w:id="4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塑料+6Low-E+12A+6mm白透中空玻璃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0.27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6高透光Low-E+12A+6透明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1.90</w:t>
            </w:r>
          </w:p>
        </w:tc>
        <w:tc>
          <w:tcPr>
            <w:tcW w:w="956" w:type="dxa"/>
            <w:vAlign w:val="center"/>
          </w:tcPr>
          <w:p>
            <w:r>
              <w:t>0.54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>
            <w:r>
              <w:t>可见光透射比=0.720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123390975"/>
      <w:r>
        <w:rPr>
          <w:color w:val="000000"/>
          <w:kern w:val="2"/>
          <w:szCs w:val="24"/>
        </w:rPr>
        <w:t>外遮阳类型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23390976"/>
      <w:r>
        <w:rPr>
          <w:color w:val="000000"/>
          <w:kern w:val="2"/>
          <w:szCs w:val="24"/>
        </w:rPr>
        <w:t>平均传热系数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35.100</w:t>
            </w:r>
          </w:p>
        </w:tc>
        <w:tc>
          <w:tcPr>
            <w:tcW w:w="1188" w:type="dxa"/>
            <w:vAlign w:val="center"/>
          </w:tcPr>
          <w:p>
            <w:r>
              <w:t>35.100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28.860</w:t>
            </w:r>
          </w:p>
        </w:tc>
        <w:tc>
          <w:tcPr>
            <w:tcW w:w="1188" w:type="dxa"/>
            <w:vAlign w:val="center"/>
          </w:tcPr>
          <w:p>
            <w:r>
              <w:t>57.720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2,4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85.020</w:t>
            </w:r>
          </w:p>
        </w:tc>
        <w:tc>
          <w:tcPr>
            <w:tcW w:w="1188" w:type="dxa"/>
            <w:vAlign w:val="center"/>
          </w:tcPr>
          <w:p>
            <w:r>
              <w:t>170.040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C0618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C1209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C1509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41.850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C1809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3~4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120.960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C3009</w:t>
            </w:r>
          </w:p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466.980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27.300</w:t>
            </w:r>
          </w:p>
        </w:tc>
        <w:tc>
          <w:tcPr>
            <w:tcW w:w="1188" w:type="dxa"/>
            <w:vAlign w:val="center"/>
          </w:tcPr>
          <w:p>
            <w:r>
              <w:t>27.300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39.780</w:t>
            </w:r>
          </w:p>
        </w:tc>
        <w:tc>
          <w:tcPr>
            <w:tcW w:w="1188" w:type="dxa"/>
            <w:vAlign w:val="center"/>
          </w:tcPr>
          <w:p>
            <w:r>
              <w:t>79.560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2,4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124.800</w:t>
            </w:r>
          </w:p>
        </w:tc>
        <w:tc>
          <w:tcPr>
            <w:tcW w:w="1188" w:type="dxa"/>
            <w:vAlign w:val="center"/>
          </w:tcPr>
          <w:p>
            <w:r>
              <w:t>249.600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4.050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C1209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C1509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20.250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C1809</w:t>
            </w:r>
          </w:p>
        </w:tc>
        <w:tc>
          <w:tcPr>
            <w:tcW w:w="1188" w:type="dxa"/>
            <w:vAlign w:val="center"/>
          </w:tcPr>
          <w:p>
            <w:r>
              <w:t>1,3~4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14.580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3~4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13.230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86.400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C3009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16.200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540.450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23.010</w:t>
            </w:r>
          </w:p>
        </w:tc>
        <w:tc>
          <w:tcPr>
            <w:tcW w:w="1188" w:type="dxa"/>
            <w:vAlign w:val="center"/>
          </w:tcPr>
          <w:p>
            <w:r>
              <w:t>23.010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21.060</w:t>
            </w:r>
          </w:p>
        </w:tc>
        <w:tc>
          <w:tcPr>
            <w:tcW w:w="1188" w:type="dxa"/>
            <w:vAlign w:val="center"/>
          </w:tcPr>
          <w:p>
            <w:r>
              <w:t>21.060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28.860</w:t>
            </w:r>
          </w:p>
        </w:tc>
        <w:tc>
          <w:tcPr>
            <w:tcW w:w="1188" w:type="dxa"/>
            <w:vAlign w:val="center"/>
          </w:tcPr>
          <w:p>
            <w:r>
              <w:t>86.580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29.640</w:t>
            </w:r>
          </w:p>
        </w:tc>
        <w:tc>
          <w:tcPr>
            <w:tcW w:w="1188" w:type="dxa"/>
            <w:vAlign w:val="center"/>
          </w:tcPr>
          <w:p>
            <w:r>
              <w:t>59.280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28.080</w:t>
            </w:r>
          </w:p>
        </w:tc>
        <w:tc>
          <w:tcPr>
            <w:tcW w:w="1188" w:type="dxa"/>
            <w:vAlign w:val="center"/>
          </w:tcPr>
          <w:p>
            <w:r>
              <w:t>28.080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2~3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21.450</w:t>
            </w:r>
          </w:p>
        </w:tc>
        <w:tc>
          <w:tcPr>
            <w:tcW w:w="1188" w:type="dxa"/>
            <w:vAlign w:val="center"/>
          </w:tcPr>
          <w:p>
            <w:r>
              <w:t>42.900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8.910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C1209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C1509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25.650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C1515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6.750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C1809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17.010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C2418</w:t>
            </w:r>
          </w:p>
        </w:tc>
        <w:tc>
          <w:tcPr>
            <w:tcW w:w="1188" w:type="dxa"/>
            <w:vAlign w:val="center"/>
          </w:tcPr>
          <w:p>
            <w:r>
              <w:t>2~4</w:t>
            </w:r>
          </w:p>
        </w:tc>
        <w:tc>
          <w:tcPr>
            <w:tcW w:w="1188" w:type="dxa"/>
            <w:vAlign w:val="center"/>
          </w:tcPr>
          <w:p>
            <w:r>
              <w:t>42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181.440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C3009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M1024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534.930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32.760</w:t>
            </w:r>
          </w:p>
        </w:tc>
        <w:tc>
          <w:tcPr>
            <w:tcW w:w="1188" w:type="dxa"/>
            <w:vAlign w:val="center"/>
          </w:tcPr>
          <w:p>
            <w:r>
              <w:t>32.760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23.010</w:t>
            </w:r>
          </w:p>
        </w:tc>
        <w:tc>
          <w:tcPr>
            <w:tcW w:w="1188" w:type="dxa"/>
            <w:vAlign w:val="center"/>
          </w:tcPr>
          <w:p>
            <w:r>
              <w:t>23.010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14.430</w:t>
            </w:r>
          </w:p>
        </w:tc>
        <w:tc>
          <w:tcPr>
            <w:tcW w:w="1188" w:type="dxa"/>
            <w:vAlign w:val="center"/>
          </w:tcPr>
          <w:p>
            <w:r>
              <w:t>14.430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79.443</w:t>
            </w:r>
          </w:p>
        </w:tc>
        <w:tc>
          <w:tcPr>
            <w:tcW w:w="1188" w:type="dxa"/>
            <w:vAlign w:val="center"/>
          </w:tcPr>
          <w:p>
            <w:r>
              <w:t>317.772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28.860</w:t>
            </w:r>
          </w:p>
        </w:tc>
        <w:tc>
          <w:tcPr>
            <w:tcW w:w="1188" w:type="dxa"/>
            <w:vAlign w:val="center"/>
          </w:tcPr>
          <w:p>
            <w:r>
              <w:t>173.160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21.450</w:t>
            </w:r>
          </w:p>
        </w:tc>
        <w:tc>
          <w:tcPr>
            <w:tcW w:w="1188" w:type="dxa"/>
            <w:vAlign w:val="center"/>
          </w:tcPr>
          <w:p>
            <w:r>
              <w:t>42.900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42.900</w:t>
            </w:r>
          </w:p>
        </w:tc>
        <w:tc>
          <w:tcPr>
            <w:tcW w:w="1188" w:type="dxa"/>
            <w:vAlign w:val="center"/>
          </w:tcPr>
          <w:p>
            <w:r>
              <w:t>42.900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2,4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107.640</w:t>
            </w:r>
          </w:p>
        </w:tc>
        <w:tc>
          <w:tcPr>
            <w:tcW w:w="1188" w:type="dxa"/>
            <w:vAlign w:val="center"/>
          </w:tcPr>
          <w:p>
            <w:r>
              <w:t>215.280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C0909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0.810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C1209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1.080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C1509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1.350</w:t>
            </w:r>
          </w:p>
        </w:tc>
        <w:tc>
          <w:tcPr>
            <w:tcW w:w="1188" w:type="dxa"/>
            <w:vAlign w:val="center"/>
          </w:tcPr>
          <w:p>
            <w:r>
              <w:t>25.650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C1809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1.620</w:t>
            </w:r>
          </w:p>
        </w:tc>
        <w:tc>
          <w:tcPr>
            <w:tcW w:w="1188" w:type="dxa"/>
            <w:vAlign w:val="center"/>
          </w:tcPr>
          <w:p>
            <w:r>
              <w:t>8.100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3~4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C2118</w:t>
            </w:r>
          </w:p>
        </w:tc>
        <w:tc>
          <w:tcPr>
            <w:tcW w:w="1188" w:type="dxa"/>
            <w:vAlign w:val="center"/>
          </w:tcPr>
          <w:p>
            <w:r>
              <w:t>1~4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C3009</w:t>
            </w:r>
          </w:p>
        </w:tc>
        <w:tc>
          <w:tcPr>
            <w:tcW w:w="1188" w:type="dxa"/>
            <w:vAlign w:val="center"/>
          </w:tcPr>
          <w:p>
            <w:r>
              <w:t>1~3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16.200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964.482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23390977"/>
      <w:r>
        <w:rPr>
          <w:color w:val="000000"/>
          <w:kern w:val="2"/>
          <w:szCs w:val="24"/>
        </w:rPr>
        <w:t>综合太阳得热系数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35.100</w:t>
            </w:r>
          </w:p>
        </w:tc>
        <w:tc>
          <w:tcPr>
            <w:tcW w:w="848" w:type="dxa"/>
            <w:vAlign w:val="center"/>
          </w:tcPr>
          <w:p>
            <w:r>
              <w:t>35.100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28.860</w:t>
            </w:r>
          </w:p>
        </w:tc>
        <w:tc>
          <w:tcPr>
            <w:tcW w:w="848" w:type="dxa"/>
            <w:vAlign w:val="center"/>
          </w:tcPr>
          <w:p>
            <w:r>
              <w:t>57.720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2,4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85.020</w:t>
            </w:r>
          </w:p>
        </w:tc>
        <w:tc>
          <w:tcPr>
            <w:tcW w:w="848" w:type="dxa"/>
            <w:vAlign w:val="center"/>
          </w:tcPr>
          <w:p>
            <w:r>
              <w:t>170.040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C0618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C1209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C1509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31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41.850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C1809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3~4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1.890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28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120.960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C3009</w:t>
            </w:r>
          </w:p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466.980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0.388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27.300</w:t>
            </w:r>
          </w:p>
        </w:tc>
        <w:tc>
          <w:tcPr>
            <w:tcW w:w="848" w:type="dxa"/>
            <w:vAlign w:val="center"/>
          </w:tcPr>
          <w:p>
            <w:r>
              <w:t>27.300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39.780</w:t>
            </w:r>
          </w:p>
        </w:tc>
        <w:tc>
          <w:tcPr>
            <w:tcW w:w="848" w:type="dxa"/>
            <w:vAlign w:val="center"/>
          </w:tcPr>
          <w:p>
            <w:r>
              <w:t>79.560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2,4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124.800</w:t>
            </w:r>
          </w:p>
        </w:tc>
        <w:tc>
          <w:tcPr>
            <w:tcW w:w="848" w:type="dxa"/>
            <w:vAlign w:val="center"/>
          </w:tcPr>
          <w:p>
            <w:r>
              <w:t>249.600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4.050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C1209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C1509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20.250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18.000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C1809</w:t>
            </w:r>
          </w:p>
        </w:tc>
        <w:tc>
          <w:tcPr>
            <w:tcW w:w="769" w:type="dxa"/>
            <w:vAlign w:val="center"/>
          </w:tcPr>
          <w:p>
            <w:r>
              <w:t>1,3~4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14.580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3~4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1.890</w:t>
            </w:r>
          </w:p>
        </w:tc>
        <w:tc>
          <w:tcPr>
            <w:tcW w:w="848" w:type="dxa"/>
            <w:vAlign w:val="center"/>
          </w:tcPr>
          <w:p>
            <w:r>
              <w:t>13.230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20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86.400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C3009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16.200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540.450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0.362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23.010</w:t>
            </w:r>
          </w:p>
        </w:tc>
        <w:tc>
          <w:tcPr>
            <w:tcW w:w="848" w:type="dxa"/>
            <w:vAlign w:val="center"/>
          </w:tcPr>
          <w:p>
            <w:r>
              <w:t>23.010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21.060</w:t>
            </w:r>
          </w:p>
        </w:tc>
        <w:tc>
          <w:tcPr>
            <w:tcW w:w="848" w:type="dxa"/>
            <w:vAlign w:val="center"/>
          </w:tcPr>
          <w:p>
            <w:r>
              <w:t>21.060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28.860</w:t>
            </w:r>
          </w:p>
        </w:tc>
        <w:tc>
          <w:tcPr>
            <w:tcW w:w="848" w:type="dxa"/>
            <w:vAlign w:val="center"/>
          </w:tcPr>
          <w:p>
            <w:r>
              <w:t>86.580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29.640</w:t>
            </w:r>
          </w:p>
        </w:tc>
        <w:tc>
          <w:tcPr>
            <w:tcW w:w="848" w:type="dxa"/>
            <w:vAlign w:val="center"/>
          </w:tcPr>
          <w:p>
            <w:r>
              <w:t>59.280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28.080</w:t>
            </w:r>
          </w:p>
        </w:tc>
        <w:tc>
          <w:tcPr>
            <w:tcW w:w="848" w:type="dxa"/>
            <w:vAlign w:val="center"/>
          </w:tcPr>
          <w:p>
            <w:r>
              <w:t>28.080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2~3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21.450</w:t>
            </w:r>
          </w:p>
        </w:tc>
        <w:tc>
          <w:tcPr>
            <w:tcW w:w="848" w:type="dxa"/>
            <w:vAlign w:val="center"/>
          </w:tcPr>
          <w:p>
            <w:r>
              <w:t>42.900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11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8.910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C1209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C1509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19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25.650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C1515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6.750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C1809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1.890</w:t>
            </w:r>
          </w:p>
        </w:tc>
        <w:tc>
          <w:tcPr>
            <w:tcW w:w="848" w:type="dxa"/>
            <w:vAlign w:val="center"/>
          </w:tcPr>
          <w:p>
            <w:r>
              <w:t>17.010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C2418</w:t>
            </w:r>
          </w:p>
        </w:tc>
        <w:tc>
          <w:tcPr>
            <w:tcW w:w="769" w:type="dxa"/>
            <w:vAlign w:val="center"/>
          </w:tcPr>
          <w:p>
            <w:r>
              <w:t>2~4</w:t>
            </w:r>
          </w:p>
        </w:tc>
        <w:tc>
          <w:tcPr>
            <w:tcW w:w="769" w:type="dxa"/>
            <w:vAlign w:val="center"/>
          </w:tcPr>
          <w:p>
            <w:r>
              <w:t>42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181.440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C3009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18.900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M1024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534.930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0.408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32.760</w:t>
            </w:r>
          </w:p>
        </w:tc>
        <w:tc>
          <w:tcPr>
            <w:tcW w:w="848" w:type="dxa"/>
            <w:vAlign w:val="center"/>
          </w:tcPr>
          <w:p>
            <w:r>
              <w:t>32.760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23.010</w:t>
            </w:r>
          </w:p>
        </w:tc>
        <w:tc>
          <w:tcPr>
            <w:tcW w:w="848" w:type="dxa"/>
            <w:vAlign w:val="center"/>
          </w:tcPr>
          <w:p>
            <w:r>
              <w:t>23.010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14.430</w:t>
            </w:r>
          </w:p>
        </w:tc>
        <w:tc>
          <w:tcPr>
            <w:tcW w:w="848" w:type="dxa"/>
            <w:vAlign w:val="center"/>
          </w:tcPr>
          <w:p>
            <w:r>
              <w:t>14.430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79.443</w:t>
            </w:r>
          </w:p>
        </w:tc>
        <w:tc>
          <w:tcPr>
            <w:tcW w:w="848" w:type="dxa"/>
            <w:vAlign w:val="center"/>
          </w:tcPr>
          <w:p>
            <w:r>
              <w:t>317.772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28.860</w:t>
            </w:r>
          </w:p>
        </w:tc>
        <w:tc>
          <w:tcPr>
            <w:tcW w:w="848" w:type="dxa"/>
            <w:vAlign w:val="center"/>
          </w:tcPr>
          <w:p>
            <w:r>
              <w:t>173.160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21.450</w:t>
            </w:r>
          </w:p>
        </w:tc>
        <w:tc>
          <w:tcPr>
            <w:tcW w:w="848" w:type="dxa"/>
            <w:vAlign w:val="center"/>
          </w:tcPr>
          <w:p>
            <w:r>
              <w:t>42.900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42.900</w:t>
            </w:r>
          </w:p>
        </w:tc>
        <w:tc>
          <w:tcPr>
            <w:tcW w:w="848" w:type="dxa"/>
            <w:vAlign w:val="center"/>
          </w:tcPr>
          <w:p>
            <w:r>
              <w:t>42.900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2,4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107.640</w:t>
            </w:r>
          </w:p>
        </w:tc>
        <w:tc>
          <w:tcPr>
            <w:tcW w:w="848" w:type="dxa"/>
            <w:vAlign w:val="center"/>
          </w:tcPr>
          <w:p>
            <w:r>
              <w:t>215.280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C0909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0.810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C1209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1.080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C1509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19</w:t>
            </w:r>
          </w:p>
        </w:tc>
        <w:tc>
          <w:tcPr>
            <w:tcW w:w="848" w:type="dxa"/>
            <w:vAlign w:val="center"/>
          </w:tcPr>
          <w:p>
            <w:r>
              <w:t>1.350</w:t>
            </w:r>
          </w:p>
        </w:tc>
        <w:tc>
          <w:tcPr>
            <w:tcW w:w="848" w:type="dxa"/>
            <w:vAlign w:val="center"/>
          </w:tcPr>
          <w:p>
            <w:r>
              <w:t>25.650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C1809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1.620</w:t>
            </w:r>
          </w:p>
        </w:tc>
        <w:tc>
          <w:tcPr>
            <w:tcW w:w="848" w:type="dxa"/>
            <w:vAlign w:val="center"/>
          </w:tcPr>
          <w:p>
            <w:r>
              <w:t>8.100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3~4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1.890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C2118</w:t>
            </w:r>
          </w:p>
        </w:tc>
        <w:tc>
          <w:tcPr>
            <w:tcW w:w="769" w:type="dxa"/>
            <w:vAlign w:val="center"/>
          </w:tcPr>
          <w:p>
            <w:r>
              <w:t>1~4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15.120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C3009</w:t>
            </w:r>
          </w:p>
        </w:tc>
        <w:tc>
          <w:tcPr>
            <w:tcW w:w="769" w:type="dxa"/>
            <w:vAlign w:val="center"/>
          </w:tcPr>
          <w:p>
            <w:r>
              <w:t>1~3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16.200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964.482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0.294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9" w:name="_Toc123390978"/>
      <w:r>
        <w:rPr>
          <w:color w:val="000000"/>
          <w:kern w:val="2"/>
          <w:szCs w:val="24"/>
        </w:rPr>
        <w:t>总体热工性能</w:t>
      </w:r>
      <w:bookmarkEnd w:id="4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466.98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0.39</w:t>
            </w:r>
          </w:p>
        </w:tc>
        <w:tc>
          <w:tcPr>
            <w:tcW w:w="1075" w:type="dxa"/>
            <w:vAlign w:val="center"/>
          </w:tcPr>
          <w:p>
            <w:r>
              <w:t>0.23</w:t>
            </w:r>
          </w:p>
        </w:tc>
        <w:tc>
          <w:tcPr>
            <w:tcW w:w="1465" w:type="dxa"/>
            <w:vAlign w:val="center"/>
          </w:tcPr>
          <w:p>
            <w:r>
              <w:t>K≤3.00, SHGC≤0.44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540.45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0.36</w:t>
            </w:r>
          </w:p>
        </w:tc>
        <w:tc>
          <w:tcPr>
            <w:tcW w:w="1075" w:type="dxa"/>
            <w:vAlign w:val="center"/>
          </w:tcPr>
          <w:p>
            <w:r>
              <w:t>0.27</w:t>
            </w:r>
          </w:p>
        </w:tc>
        <w:tc>
          <w:tcPr>
            <w:tcW w:w="1465" w:type="dxa"/>
            <w:vAlign w:val="center"/>
          </w:tcPr>
          <w:p>
            <w:r>
              <w:t>K≤3.00, SHGC≤0.48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534.93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0.41</w:t>
            </w:r>
          </w:p>
        </w:tc>
        <w:tc>
          <w:tcPr>
            <w:tcW w:w="1075" w:type="dxa"/>
            <w:vAlign w:val="center"/>
          </w:tcPr>
          <w:p>
            <w:r>
              <w:t>0.23</w:t>
            </w:r>
          </w:p>
        </w:tc>
        <w:tc>
          <w:tcPr>
            <w:tcW w:w="1465" w:type="dxa"/>
            <w:vAlign w:val="center"/>
          </w:tcPr>
          <w:p>
            <w:r>
              <w:t>K≤3.00, SHGC≤0.44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964.48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0.29</w:t>
            </w:r>
          </w:p>
        </w:tc>
        <w:tc>
          <w:tcPr>
            <w:tcW w:w="1075" w:type="dxa"/>
            <w:vAlign w:val="center"/>
          </w:tcPr>
          <w:p>
            <w:r>
              <w:t>0.42</w:t>
            </w:r>
          </w:p>
        </w:tc>
        <w:tc>
          <w:tcPr>
            <w:tcW w:w="1465" w:type="dxa"/>
            <w:vAlign w:val="center"/>
          </w:tcPr>
          <w:p>
            <w:r>
              <w:t>K≤2.40, 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2506.84</w:t>
            </w:r>
          </w:p>
        </w:tc>
        <w:tc>
          <w:tcPr>
            <w:tcW w:w="1131" w:type="dxa"/>
            <w:vAlign w:val="center"/>
          </w:tcPr>
          <w:p>
            <w:r>
              <w:t>1.90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0.29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《四川省公共建筑节能设计标准》DBJ51/143-2020第3.3.1条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外窗传热系数和综合太阳得热系数满足表3.3.1-3的要求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0" w:name="_Toc123390979"/>
      <w:r>
        <w:rPr>
          <w:kern w:val="2"/>
        </w:rPr>
        <w:t>有效通风换气面积</w:t>
      </w:r>
      <w:bookmarkEnd w:id="5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130.19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57.14</w:t>
            </w:r>
          </w:p>
        </w:tc>
        <w:tc>
          <w:tcPr>
            <w:tcW w:w="962" w:type="dxa"/>
            <w:vAlign w:val="center"/>
          </w:tcPr>
          <w:p>
            <w:r>
              <w:t>C1209</w:t>
            </w:r>
          </w:p>
        </w:tc>
        <w:tc>
          <w:tcPr>
            <w:tcW w:w="735" w:type="dxa"/>
            <w:vAlign w:val="center"/>
          </w:tcPr>
          <w:p>
            <w:r>
              <w:t>1.08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99.60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148.98</w:t>
            </w:r>
          </w:p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C0909</w:t>
            </w:r>
          </w:p>
        </w:tc>
        <w:tc>
          <w:tcPr>
            <w:tcW w:w="735" w:type="dxa"/>
            <w:vAlign w:val="center"/>
          </w:tcPr>
          <w:p>
            <w:r>
              <w:t>0.81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95.59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84.05</w:t>
            </w:r>
          </w:p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C1809</w:t>
            </w:r>
          </w:p>
        </w:tc>
        <w:tc>
          <w:tcPr>
            <w:tcW w:w="735" w:type="dxa"/>
            <w:vAlign w:val="center"/>
          </w:tcPr>
          <w:p>
            <w:r>
              <w:t>1.62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94.20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79.56</w:t>
            </w:r>
          </w:p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C2418</w:t>
            </w:r>
          </w:p>
        </w:tc>
        <w:tc>
          <w:tcPr>
            <w:tcW w:w="735" w:type="dxa"/>
            <w:vAlign w:val="center"/>
          </w:tcPr>
          <w:p>
            <w:r>
              <w:t>4.32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82.72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73.32</w:t>
            </w:r>
          </w:p>
        </w:tc>
        <w:tc>
          <w:tcPr>
            <w:tcW w:w="962" w:type="dxa"/>
            <w:vAlign w:val="center"/>
          </w:tcPr>
          <w:p>
            <w:r>
              <w:t>C1509</w:t>
            </w:r>
          </w:p>
        </w:tc>
        <w:tc>
          <w:tcPr>
            <w:tcW w:w="735" w:type="dxa"/>
            <w:vAlign w:val="center"/>
          </w:tcPr>
          <w:p>
            <w:r>
              <w:t>1.35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71.60</w:t>
            </w:r>
          </w:p>
        </w:tc>
        <w:tc>
          <w:tcPr>
            <w:tcW w:w="735" w:type="dxa"/>
            <w:vAlign w:val="center"/>
          </w:tcPr>
          <w:p>
            <w:r>
              <w:t>47.58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60.44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31.20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40.56</w:t>
            </w:r>
          </w:p>
        </w:tc>
        <w:tc>
          <w:tcPr>
            <w:tcW w:w="735" w:type="dxa"/>
            <w:vAlign w:val="center"/>
          </w:tcPr>
          <w:p>
            <w:r>
              <w:t>27.30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38.76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51.48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38.76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51.48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36.30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48.75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36.18</w:t>
            </w:r>
          </w:p>
        </w:tc>
        <w:tc>
          <w:tcPr>
            <w:tcW w:w="735" w:type="dxa"/>
            <w:vAlign w:val="center"/>
          </w:tcPr>
          <w:p>
            <w:r>
              <w:t>10.14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31.34</w:t>
            </w:r>
          </w:p>
        </w:tc>
        <w:tc>
          <w:tcPr>
            <w:tcW w:w="735" w:type="dxa"/>
            <w:vAlign w:val="center"/>
          </w:tcPr>
          <w:p>
            <w:r>
              <w:t>25.35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28.92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27.76</w:t>
            </w:r>
          </w:p>
        </w:tc>
        <w:tc>
          <w:tcPr>
            <w:tcW w:w="735" w:type="dxa"/>
            <w:vAlign w:val="center"/>
          </w:tcPr>
          <w:p>
            <w:r>
              <w:t>19.50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26.52</w:t>
            </w:r>
          </w:p>
        </w:tc>
        <w:tc>
          <w:tcPr>
            <w:tcW w:w="735" w:type="dxa"/>
            <w:vAlign w:val="center"/>
          </w:tcPr>
          <w:p>
            <w:r>
              <w:t>14.04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23.28</w:t>
            </w:r>
          </w:p>
        </w:tc>
        <w:tc>
          <w:tcPr>
            <w:tcW w:w="735" w:type="dxa"/>
            <w:vAlign w:val="center"/>
          </w:tcPr>
          <w:p>
            <w:r>
              <w:t>39.78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1027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22.54</w:t>
            </w:r>
          </w:p>
        </w:tc>
        <w:tc>
          <w:tcPr>
            <w:tcW w:w="735" w:type="dxa"/>
            <w:vAlign w:val="center"/>
          </w:tcPr>
          <w:p>
            <w:r>
              <w:t>15.99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22.00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38.22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38.22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1037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17.98</w:t>
            </w:r>
          </w:p>
        </w:tc>
        <w:tc>
          <w:tcPr>
            <w:tcW w:w="735" w:type="dxa"/>
            <w:vAlign w:val="center"/>
          </w:tcPr>
          <w:p>
            <w:r>
              <w:t>12.87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1038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17.32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37.05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1039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11.70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15.52</w:t>
            </w:r>
          </w:p>
        </w:tc>
        <w:tc>
          <w:tcPr>
            <w:tcW w:w="735" w:type="dxa"/>
            <w:vAlign w:val="center"/>
          </w:tcPr>
          <w:p>
            <w:r>
              <w:t>34.32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3.78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1043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15.42</w:t>
            </w:r>
          </w:p>
        </w:tc>
        <w:tc>
          <w:tcPr>
            <w:tcW w:w="735" w:type="dxa"/>
            <w:vAlign w:val="center"/>
          </w:tcPr>
          <w:p>
            <w:r>
              <w:t>12.87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13.72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10.38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1049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9.96</w:t>
            </w:r>
          </w:p>
        </w:tc>
        <w:tc>
          <w:tcPr>
            <w:tcW w:w="735" w:type="dxa"/>
            <w:vAlign w:val="center"/>
          </w:tcPr>
          <w:p>
            <w:r>
              <w:t>7.02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1050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9.76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1051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9.92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1052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9.20</w:t>
            </w:r>
          </w:p>
        </w:tc>
        <w:tc>
          <w:tcPr>
            <w:tcW w:w="735" w:type="dxa"/>
            <w:vAlign w:val="center"/>
          </w:tcPr>
          <w:p>
            <w:r>
              <w:t>7.02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1058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8.77</w:t>
            </w:r>
          </w:p>
        </w:tc>
        <w:tc>
          <w:tcPr>
            <w:tcW w:w="735" w:type="dxa"/>
            <w:vAlign w:val="center"/>
          </w:tcPr>
          <w:p>
            <w:r>
              <w:t>9.17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1059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8.69</w:t>
            </w:r>
          </w:p>
        </w:tc>
        <w:tc>
          <w:tcPr>
            <w:tcW w:w="735" w:type="dxa"/>
            <w:vAlign w:val="center"/>
          </w:tcPr>
          <w:p>
            <w:r>
              <w:t>9.17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317.05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207.09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145.12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145.86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81.46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41.73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60.08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69.42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60.28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93.60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47.52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55.77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43.48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25.35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40.56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51.48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32.28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29.92</w:t>
            </w:r>
          </w:p>
        </w:tc>
        <w:tc>
          <w:tcPr>
            <w:tcW w:w="735" w:type="dxa"/>
            <w:vAlign w:val="center"/>
          </w:tcPr>
          <w:p>
            <w:r>
              <w:t>20.28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26.52</w:t>
            </w:r>
          </w:p>
        </w:tc>
        <w:tc>
          <w:tcPr>
            <w:tcW w:w="735" w:type="dxa"/>
            <w:vAlign w:val="center"/>
          </w:tcPr>
          <w:p>
            <w:r>
              <w:t>14.04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23.44</w:t>
            </w:r>
          </w:p>
        </w:tc>
        <w:tc>
          <w:tcPr>
            <w:tcW w:w="735" w:type="dxa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23.28</w:t>
            </w:r>
          </w:p>
        </w:tc>
        <w:tc>
          <w:tcPr>
            <w:tcW w:w="735" w:type="dxa"/>
            <w:vAlign w:val="center"/>
          </w:tcPr>
          <w:p>
            <w:r>
              <w:t>39.78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21.60</w:t>
            </w:r>
          </w:p>
        </w:tc>
        <w:tc>
          <w:tcPr>
            <w:tcW w:w="735" w:type="dxa"/>
            <w:vAlign w:val="center"/>
          </w:tcPr>
          <w:p>
            <w:r>
              <w:t>42.90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3.78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22.00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38.22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21.38</w:t>
            </w:r>
          </w:p>
        </w:tc>
        <w:tc>
          <w:tcPr>
            <w:tcW w:w="735" w:type="dxa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2039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18.79</w:t>
            </w:r>
          </w:p>
        </w:tc>
        <w:tc>
          <w:tcPr>
            <w:tcW w:w="735" w:type="dxa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2040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64.74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2041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17.76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38.61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2042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17.32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37.05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2043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11.70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2046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2047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15.42</w:t>
            </w:r>
          </w:p>
        </w:tc>
        <w:tc>
          <w:tcPr>
            <w:tcW w:w="735" w:type="dxa"/>
            <w:vAlign w:val="center"/>
          </w:tcPr>
          <w:p>
            <w:r>
              <w:t>12.87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2048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13.72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13.44</w:t>
            </w:r>
          </w:p>
        </w:tc>
        <w:tc>
          <w:tcPr>
            <w:tcW w:w="735" w:type="dxa"/>
            <w:vAlign w:val="center"/>
          </w:tcPr>
          <w:p>
            <w:r>
              <w:t>23.40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13.44</w:t>
            </w:r>
          </w:p>
        </w:tc>
        <w:tc>
          <w:tcPr>
            <w:tcW w:w="735" w:type="dxa"/>
            <w:vAlign w:val="center"/>
          </w:tcPr>
          <w:p>
            <w:r>
              <w:t>23.40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10.38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10.14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9.92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2055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9.76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2060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8.77</w:t>
            </w:r>
          </w:p>
        </w:tc>
        <w:tc>
          <w:tcPr>
            <w:tcW w:w="735" w:type="dxa"/>
            <w:vAlign w:val="center"/>
          </w:tcPr>
          <w:p>
            <w:r>
              <w:t>15.41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2061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8.69</w:t>
            </w:r>
          </w:p>
        </w:tc>
        <w:tc>
          <w:tcPr>
            <w:tcW w:w="735" w:type="dxa"/>
            <w:vAlign w:val="center"/>
          </w:tcPr>
          <w:p>
            <w:r>
              <w:t>34.13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0.01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277.29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155.61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144.88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30.42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71.60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71.76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60.28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93.60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55.10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64.35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C3009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2.70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44.08</w:t>
            </w:r>
          </w:p>
        </w:tc>
        <w:tc>
          <w:tcPr>
            <w:tcW w:w="735" w:type="dxa"/>
            <w:vAlign w:val="center"/>
          </w:tcPr>
          <w:p>
            <w:r>
              <w:t>13.26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41.22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51.87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34.80</w:t>
            </w:r>
          </w:p>
        </w:tc>
        <w:tc>
          <w:tcPr>
            <w:tcW w:w="735" w:type="dxa"/>
            <w:vAlign w:val="center"/>
          </w:tcPr>
          <w:p>
            <w:r>
              <w:t>19.50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34.92</w:t>
            </w:r>
          </w:p>
        </w:tc>
        <w:tc>
          <w:tcPr>
            <w:tcW w:w="735" w:type="dxa"/>
            <w:vAlign w:val="center"/>
          </w:tcPr>
          <w:p>
            <w:r>
              <w:t>25.35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33.64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23.40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32.28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31.44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46.02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31.44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46.02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31.20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46.02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29.96</w:t>
            </w:r>
          </w:p>
        </w:tc>
        <w:tc>
          <w:tcPr>
            <w:tcW w:w="735" w:type="dxa"/>
            <w:vAlign w:val="center"/>
          </w:tcPr>
          <w:p>
            <w:r>
              <w:t>19.40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29.96</w:t>
            </w:r>
          </w:p>
        </w:tc>
        <w:tc>
          <w:tcPr>
            <w:tcW w:w="735" w:type="dxa"/>
            <w:vAlign w:val="center"/>
          </w:tcPr>
          <w:p>
            <w:r>
              <w:t>25.25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29.08</w:t>
            </w:r>
          </w:p>
        </w:tc>
        <w:tc>
          <w:tcPr>
            <w:tcW w:w="735" w:type="dxa"/>
            <w:vAlign w:val="center"/>
          </w:tcPr>
          <w:p>
            <w:r>
              <w:t>22.23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28.86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44.07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0.05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3029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28.15</w:t>
            </w:r>
          </w:p>
        </w:tc>
        <w:tc>
          <w:tcPr>
            <w:tcW w:w="735" w:type="dxa"/>
            <w:vAlign w:val="center"/>
          </w:tcPr>
          <w:p>
            <w:r>
              <w:t>24.18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3030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28.15</w:t>
            </w:r>
          </w:p>
        </w:tc>
        <w:tc>
          <w:tcPr>
            <w:tcW w:w="735" w:type="dxa"/>
            <w:vAlign w:val="center"/>
          </w:tcPr>
          <w:p>
            <w:r>
              <w:t>24.18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3031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27.76</w:t>
            </w:r>
          </w:p>
        </w:tc>
        <w:tc>
          <w:tcPr>
            <w:tcW w:w="735" w:type="dxa"/>
            <w:vAlign w:val="center"/>
          </w:tcPr>
          <w:p>
            <w:r>
              <w:t>13.26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3032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3033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27.68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23.40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3034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27.84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19.50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3035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26.20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49.53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3036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26.52</w:t>
            </w:r>
          </w:p>
        </w:tc>
        <w:tc>
          <w:tcPr>
            <w:tcW w:w="735" w:type="dxa"/>
            <w:vAlign w:val="center"/>
          </w:tcPr>
          <w:p>
            <w:r>
              <w:t>14.04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3037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24.41</w:t>
            </w:r>
          </w:p>
        </w:tc>
        <w:tc>
          <w:tcPr>
            <w:tcW w:w="735" w:type="dxa"/>
            <w:vAlign w:val="center"/>
          </w:tcPr>
          <w:p>
            <w:r>
              <w:t>15.89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3038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24.29</w:t>
            </w:r>
          </w:p>
        </w:tc>
        <w:tc>
          <w:tcPr>
            <w:tcW w:w="735" w:type="dxa"/>
            <w:vAlign w:val="center"/>
          </w:tcPr>
          <w:p>
            <w:r>
              <w:t>21.74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3039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23.88</w:t>
            </w:r>
          </w:p>
        </w:tc>
        <w:tc>
          <w:tcPr>
            <w:tcW w:w="735" w:type="dxa"/>
            <w:vAlign w:val="center"/>
          </w:tcPr>
          <w:p>
            <w:r>
              <w:t>20.28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23.44</w:t>
            </w:r>
          </w:p>
        </w:tc>
        <w:tc>
          <w:tcPr>
            <w:tcW w:w="735" w:type="dxa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23.28</w:t>
            </w:r>
          </w:p>
        </w:tc>
        <w:tc>
          <w:tcPr>
            <w:tcW w:w="735" w:type="dxa"/>
            <w:vAlign w:val="center"/>
          </w:tcPr>
          <w:p>
            <w:r>
              <w:t>39.78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3042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22.28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44.07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21.60</w:t>
            </w:r>
          </w:p>
        </w:tc>
        <w:tc>
          <w:tcPr>
            <w:tcW w:w="735" w:type="dxa"/>
            <w:vAlign w:val="center"/>
          </w:tcPr>
          <w:p>
            <w:r>
              <w:t>42.90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3.78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3048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21.38</w:t>
            </w:r>
          </w:p>
        </w:tc>
        <w:tc>
          <w:tcPr>
            <w:tcW w:w="735" w:type="dxa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3059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18.79</w:t>
            </w:r>
          </w:p>
        </w:tc>
        <w:tc>
          <w:tcPr>
            <w:tcW w:w="735" w:type="dxa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3066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18.32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38.22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17.20</w:t>
            </w:r>
          </w:p>
        </w:tc>
        <w:tc>
          <w:tcPr>
            <w:tcW w:w="735" w:type="dxa"/>
            <w:vAlign w:val="center"/>
          </w:tcPr>
          <w:p>
            <w:r>
              <w:t>14.82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3068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11.70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3070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3071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13.72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3073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10.38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3074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10.14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C0618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3075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9.92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3076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9.76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3081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8.69</w:t>
            </w:r>
          </w:p>
        </w:tc>
        <w:tc>
          <w:tcPr>
            <w:tcW w:w="735" w:type="dxa"/>
            <w:vAlign w:val="center"/>
          </w:tcPr>
          <w:p>
            <w:r>
              <w:t>9.17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3082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8.77</w:t>
            </w:r>
          </w:p>
        </w:tc>
        <w:tc>
          <w:tcPr>
            <w:tcW w:w="735" w:type="dxa"/>
            <w:vAlign w:val="center"/>
          </w:tcPr>
          <w:p>
            <w:r>
              <w:t>9.17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3083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7.60</w:t>
            </w:r>
          </w:p>
        </w:tc>
        <w:tc>
          <w:tcPr>
            <w:tcW w:w="735" w:type="dxa"/>
            <w:vAlign w:val="center"/>
          </w:tcPr>
          <w:p>
            <w:r>
              <w:t>7.02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134.00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30.42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60.28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93.60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4004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44.08</w:t>
            </w:r>
          </w:p>
        </w:tc>
        <w:tc>
          <w:tcPr>
            <w:tcW w:w="735" w:type="dxa"/>
            <w:vAlign w:val="center"/>
          </w:tcPr>
          <w:p>
            <w:r>
              <w:t>13.26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4005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34.80</w:t>
            </w:r>
          </w:p>
        </w:tc>
        <w:tc>
          <w:tcPr>
            <w:tcW w:w="735" w:type="dxa"/>
            <w:vAlign w:val="center"/>
          </w:tcPr>
          <w:p>
            <w:r>
              <w:t>19.50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4006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34.92</w:t>
            </w:r>
          </w:p>
        </w:tc>
        <w:tc>
          <w:tcPr>
            <w:tcW w:w="735" w:type="dxa"/>
            <w:vAlign w:val="center"/>
          </w:tcPr>
          <w:p>
            <w:r>
              <w:t>25.35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33.64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23.40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32.28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31.44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46.02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29.48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21.24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29.08</w:t>
            </w:r>
          </w:p>
        </w:tc>
        <w:tc>
          <w:tcPr>
            <w:tcW w:w="735" w:type="dxa"/>
            <w:vAlign w:val="center"/>
          </w:tcPr>
          <w:p>
            <w:r>
              <w:t>22.23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28.15</w:t>
            </w:r>
          </w:p>
        </w:tc>
        <w:tc>
          <w:tcPr>
            <w:tcW w:w="735" w:type="dxa"/>
            <w:vAlign w:val="center"/>
          </w:tcPr>
          <w:p>
            <w:r>
              <w:t>24.18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28.15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43.68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42.90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27.84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19.50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27.68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23.40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27.76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32.76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C1809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1.62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4022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26.52</w:t>
            </w:r>
          </w:p>
        </w:tc>
        <w:tc>
          <w:tcPr>
            <w:tcW w:w="735" w:type="dxa"/>
            <w:vAlign w:val="center"/>
          </w:tcPr>
          <w:p>
            <w:r>
              <w:t>14.04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0.09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4023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23.88</w:t>
            </w:r>
          </w:p>
        </w:tc>
        <w:tc>
          <w:tcPr>
            <w:tcW w:w="735" w:type="dxa"/>
            <w:vAlign w:val="center"/>
          </w:tcPr>
          <w:p>
            <w:r>
              <w:t>20.28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1.89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4024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23.44</w:t>
            </w:r>
          </w:p>
        </w:tc>
        <w:tc>
          <w:tcPr>
            <w:tcW w:w="735" w:type="dxa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4025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23.28</w:t>
            </w:r>
          </w:p>
        </w:tc>
        <w:tc>
          <w:tcPr>
            <w:tcW w:w="735" w:type="dxa"/>
            <w:vAlign w:val="center"/>
          </w:tcPr>
          <w:p>
            <w:r>
              <w:t>39.78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22.28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44.07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4027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21.60</w:t>
            </w:r>
          </w:p>
        </w:tc>
        <w:tc>
          <w:tcPr>
            <w:tcW w:w="735" w:type="dxa"/>
            <w:vAlign w:val="center"/>
          </w:tcPr>
          <w:p>
            <w:r>
              <w:t>42.90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C2118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3.78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21.51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4039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21.38</w:t>
            </w:r>
          </w:p>
        </w:tc>
        <w:tc>
          <w:tcPr>
            <w:tcW w:w="735" w:type="dxa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21.46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21.54</w:t>
            </w:r>
          </w:p>
        </w:tc>
        <w:tc>
          <w:tcPr>
            <w:tcW w:w="735" w:type="dxa"/>
            <w:vAlign w:val="center"/>
          </w:tcPr>
          <w:p>
            <w:r>
              <w:t>15.60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C2418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4.32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0.08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18.79</w:t>
            </w:r>
          </w:p>
        </w:tc>
        <w:tc>
          <w:tcPr>
            <w:tcW w:w="735" w:type="dxa"/>
            <w:vAlign w:val="center"/>
          </w:tcPr>
          <w:p>
            <w:r>
              <w:t>17.16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C1515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2.25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0.04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4046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16.24</w:t>
            </w:r>
          </w:p>
        </w:tc>
        <w:tc>
          <w:tcPr>
            <w:tcW w:w="735" w:type="dxa"/>
            <w:vAlign w:val="center"/>
          </w:tcPr>
          <w:p>
            <w:r>
              <w:t>11.70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4048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15.20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35.10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C1509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1.35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C0909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0.81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4049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9.92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4050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9.76</w:t>
            </w:r>
          </w:p>
        </w:tc>
        <w:tc>
          <w:tcPr>
            <w:tcW w:w="735" w:type="dxa"/>
            <w:vAlign w:val="center"/>
          </w:tcPr>
          <w:p>
            <w:r>
              <w:t>9.75</w:t>
            </w:r>
          </w:p>
        </w:tc>
        <w:tc>
          <w:tcPr>
            <w:tcW w:w="962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C1209</w:t>
            </w:r>
          </w:p>
        </w:tc>
        <w:tc>
          <w:tcPr>
            <w:tcW w:w="73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1.08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67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外窗</w:t>
            </w:r>
          </w:p>
        </w:tc>
        <w:tc>
          <w:tcPr>
            <w:tcW w:w="1075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0.30</w:t>
            </w:r>
          </w:p>
        </w:tc>
        <w:tc>
          <w:tcPr>
            <w:tcW w:w="1018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0.03</w:t>
            </w:r>
          </w:p>
        </w:tc>
        <w:tc>
          <w:tcPr>
            <w:tcW w:w="1030" w:type="dxa"/>
            <w:vAlign w:val="center"/>
          </w:tcPr>
          <w:p>
            <w:pPr>
              <w:rPr>
                <w:color w:val="auto"/>
              </w:rPr>
            </w:pPr>
            <w:bookmarkStart w:id="55" w:name="_GoBack"/>
            <w:r>
              <w:rPr>
                <w:color w:val="auto"/>
              </w:rPr>
              <w:t>不适宜</w:t>
            </w:r>
          </w:p>
          <w:bookmarkEnd w:id="55"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《四川省公共建筑节能设计标准》DBJ51/143-2020第3.2.7条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123390980"/>
      <w:r>
        <w:rPr>
          <w:kern w:val="2"/>
        </w:rPr>
        <w:t>非中空窗面积比</w:t>
      </w:r>
      <w:bookmarkEnd w:id="5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466.98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540.45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534.93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964.48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《四川省公共建筑节能设计标准》DBJ51/143-2020第3.3.7条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2" w:name="_Toc123390981"/>
      <w:r>
        <w:rPr>
          <w:kern w:val="2"/>
        </w:rPr>
        <w:t>外窗气密性</w:t>
      </w:r>
      <w:bookmarkEnd w:id="5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《四川省公共建筑节能设计标准》DBJ51/143-2020第3.3.5条</w:t>
            </w:r>
          </w:p>
        </w:tc>
        <w:tc>
          <w:tcPr>
            <w:tcW w:w="3534" w:type="dxa"/>
            <w:vAlign w:val="center"/>
          </w:tcPr>
          <w:p>
            <w:r>
              <w:t>《四川省公共建筑节能设计标准》DBJ51/143-2020第3.3.5条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10层以下外窗气密性不应低于《建筑外门窗气密、水密、抗风压性能分级及检测方法》GB/T 7106的6级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10层及以上外窗气密性不应低于《建筑外门窗气密、水密、抗风压性能分级及检测方法》GB/T 7106的7级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3" w:name="_Toc123390982"/>
      <w:r>
        <w:rPr>
          <w:kern w:val="2"/>
        </w:rPr>
        <w:t>幕墙气密性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《四川省公共建筑节能设计标准》DBJ51/143-2020第3.3.6条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4" w:name="_Toc123390983"/>
      <w:r>
        <w:rPr>
          <w:kern w:val="2"/>
        </w:rPr>
        <w:t>规定性指标检查结论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《四川省公共建筑节能设计标准》DBJ51/143-2020的要求。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WY0YjQzNDQwOWE3ZTc2NDgxOTIyOGZlNWJjNjgifQ=="/>
  </w:docVars>
  <w:rsids>
    <w:rsidRoot w:val="004300C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300C0"/>
    <w:rsid w:val="00453246"/>
    <w:rsid w:val="00483193"/>
    <w:rsid w:val="00487802"/>
    <w:rsid w:val="004A212D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33AF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76E6808"/>
    <w:rsid w:val="4D1F2769"/>
    <w:rsid w:val="6D7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semiHidden/>
    <w:unhideWhenUsed/>
    <w:uiPriority w:val="0"/>
    <w:rPr>
      <w:sz w:val="18"/>
      <w:szCs w:val="18"/>
    </w:rPr>
  </w:style>
  <w:style w:type="paragraph" w:styleId="1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basedOn w:val="21"/>
    <w:link w:val="15"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21"/>
    <w:link w:val="14"/>
    <w:semiHidden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w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29</Pages>
  <Words>8364</Words>
  <Characters>20604</Characters>
  <Lines>210</Lines>
  <Paragraphs>59</Paragraphs>
  <TotalTime>2</TotalTime>
  <ScaleCrop>false</ScaleCrop>
  <LinksUpToDate>false</LinksUpToDate>
  <CharactersWithSpaces>20790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2022-12-31T06:55:00Z</dcterms:created>
  <dc:creator>吴佳蓬(二公司建筑三室)</dc:creator>
  <cp:lastModifiedBy>梦回/yl</cp:lastModifiedBy>
  <cp:lastPrinted>1900-12-31T16:00:00Z</cp:lastPrinted>
  <dcterms:modified xsi:type="dcterms:W3CDTF">2023-01-03T12:37:32Z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AC184D346170418487935BAB4893B0A7</vt:lpwstr>
  </property>
</Properties>
</file>