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1D7" w:rsidRDefault="00F931D7" w:rsidP="00F931D7">
      <w:pPr>
        <w:jc w:val="center"/>
        <w:rPr>
          <w:rFonts w:ascii="黑体" w:eastAsia="黑体" w:hAnsi="宋体"/>
          <w:b/>
          <w:bCs/>
          <w:sz w:val="72"/>
          <w:szCs w:val="72"/>
        </w:rPr>
      </w:pPr>
    </w:p>
    <w:p w:rsidR="00C24CDA" w:rsidRDefault="00F931D7" w:rsidP="00F931D7">
      <w:pPr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</w:t>
      </w:r>
    </w:p>
    <w:p w:rsidR="00ED0F01" w:rsidRDefault="00ED0F01" w:rsidP="00F931D7">
      <w:pPr>
        <w:jc w:val="center"/>
        <w:rPr>
          <w:rFonts w:ascii="黑体" w:eastAsia="黑体" w:hAnsi="宋体"/>
          <w:b/>
          <w:bCs/>
          <w:sz w:val="72"/>
          <w:szCs w:val="72"/>
        </w:rPr>
      </w:pPr>
    </w:p>
    <w:p w:rsidR="00F931D7" w:rsidRDefault="00F931D7" w:rsidP="00F931D7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</w:rPr>
      </w:pPr>
      <w:bookmarkStart w:id="0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0"/>
    </w:p>
    <w:p w:rsidR="00F931D7" w:rsidRDefault="00F931D7" w:rsidP="00F931D7">
      <w:pPr>
        <w:jc w:val="center"/>
      </w:pPr>
    </w:p>
    <w:p w:rsidR="00ED0F01" w:rsidRDefault="00ED0F01" w:rsidP="00F931D7">
      <w:pPr>
        <w:jc w:val="center"/>
      </w:pPr>
    </w:p>
    <w:p w:rsidR="00F931D7" w:rsidRDefault="00F931D7" w:rsidP="00F931D7">
      <w:pPr>
        <w:jc w:val="center"/>
      </w:pPr>
    </w:p>
    <w:p w:rsidR="00F931D7" w:rsidRDefault="00F931D7" w:rsidP="00F931D7">
      <w:pPr>
        <w:jc w:val="center"/>
      </w:pPr>
    </w:p>
    <w:p w:rsidR="00F931D7" w:rsidRDefault="00F931D7" w:rsidP="00F931D7">
      <w:pPr>
        <w:spacing w:line="180" w:lineRule="atLeast"/>
        <w:jc w:val="center"/>
        <w:rPr>
          <w:rFonts w:ascii="宋体" w:hAnsi="宋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5411"/>
      </w:tblGrid>
      <w:tr w:rsidR="00F931D7" w:rsidTr="00F931D7">
        <w:trPr>
          <w:trHeight w:val="641"/>
          <w:jc w:val="center"/>
        </w:trPr>
        <w:tc>
          <w:tcPr>
            <w:tcW w:w="25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A07D2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5411" w:type="dxa"/>
          </w:tcPr>
          <w:p w:rsidR="00F931D7" w:rsidRPr="00F931D7" w:rsidRDefault="00F931D7" w:rsidP="00A07D2A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 w:cs="Times New Roman"/>
                <w:kern w:val="0"/>
                <w:szCs w:val="21"/>
              </w:rPr>
            </w:pPr>
            <w:r w:rsidRPr="00F931D7">
              <w:rPr>
                <w:rFonts w:ascii="宋体" w:eastAsia="宋体" w:hAnsi="宋体" w:cs="Times New Roman" w:hint="eastAsia"/>
                <w:kern w:val="0"/>
                <w:szCs w:val="21"/>
              </w:rPr>
              <w:t>荟萃山林，引风</w:t>
            </w:r>
            <w:r w:rsidR="00892E3E">
              <w:rPr>
                <w:rFonts w:ascii="宋体" w:eastAsia="宋体" w:hAnsi="宋体" w:cs="Times New Roman" w:hint="eastAsia"/>
                <w:kern w:val="0"/>
                <w:szCs w:val="21"/>
              </w:rPr>
              <w:t>伴</w:t>
            </w:r>
            <w:r w:rsidRPr="00F931D7">
              <w:rPr>
                <w:rFonts w:ascii="宋体" w:eastAsia="宋体" w:hAnsi="宋体" w:cs="Times New Roman" w:hint="eastAsia"/>
                <w:kern w:val="0"/>
                <w:szCs w:val="21"/>
              </w:rPr>
              <w:t>学——全生命周期低碳绿色校园建筑</w:t>
            </w:r>
          </w:p>
        </w:tc>
      </w:tr>
      <w:tr w:rsidR="00F931D7" w:rsidTr="00F931D7">
        <w:trPr>
          <w:trHeight w:val="305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 w:rsidRPr="00F931D7">
              <w:rPr>
                <w:rFonts w:ascii="宋体" w:hAnsi="宋体"/>
                <w:szCs w:val="21"/>
              </w:rPr>
              <w:t>广西-桂林</w:t>
            </w:r>
            <w:bookmarkEnd w:id="1"/>
          </w:p>
        </w:tc>
      </w:tr>
      <w:tr w:rsidR="00F931D7" w:rsidTr="00F931D7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F931D7" w:rsidTr="00F931D7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建设单位"/>
            <w:r>
              <w:rPr>
                <w:rFonts w:ascii="宋体" w:hAnsi="宋体" w:hint="eastAsia"/>
                <w:szCs w:val="21"/>
              </w:rPr>
              <w:t>桂林电子科技大学</w:t>
            </w:r>
            <w:bookmarkEnd w:id="2"/>
          </w:p>
        </w:tc>
      </w:tr>
      <w:tr w:rsidR="00F931D7" w:rsidTr="00F931D7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设计单位"/>
            <w:r>
              <w:rPr>
                <w:rFonts w:ascii="宋体" w:hAnsi="宋体" w:hint="eastAsia"/>
                <w:szCs w:val="21"/>
              </w:rPr>
              <w:t>桂林电子科技大学</w:t>
            </w:r>
            <w:bookmarkEnd w:id="3"/>
          </w:p>
        </w:tc>
      </w:tr>
      <w:tr w:rsidR="00F931D7" w:rsidTr="00F931D7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F931D7" w:rsidTr="00F931D7">
        <w:trPr>
          <w:trHeight w:val="305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F931D7" w:rsidTr="00F931D7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F931D7" w:rsidTr="00F931D7">
        <w:trPr>
          <w:trHeight w:val="320"/>
          <w:jc w:val="center"/>
        </w:trPr>
        <w:tc>
          <w:tcPr>
            <w:tcW w:w="25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5411" w:type="dxa"/>
          </w:tcPr>
          <w:p w:rsidR="00F931D7" w:rsidRDefault="00F931D7" w:rsidP="00F931D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年12月</w:t>
            </w:r>
            <w:r w:rsidR="00F71E6B"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4"/>
          </w:p>
        </w:tc>
      </w:tr>
    </w:tbl>
    <w:p w:rsidR="00F931D7" w:rsidRDefault="00F931D7" w:rsidP="00F931D7">
      <w:pPr>
        <w:jc w:val="center"/>
      </w:pPr>
    </w:p>
    <w:p w:rsidR="00F931D7" w:rsidRPr="0085301F" w:rsidRDefault="00F931D7">
      <w:pPr>
        <w:widowControl/>
        <w:jc w:val="left"/>
        <w:rPr>
          <w:sz w:val="28"/>
          <w:szCs w:val="28"/>
        </w:rPr>
      </w:pPr>
      <w:r w:rsidRPr="0085301F">
        <w:rPr>
          <w:sz w:val="28"/>
          <w:szCs w:val="28"/>
        </w:rPr>
        <w:br w:type="page"/>
      </w:r>
    </w:p>
    <w:p w:rsidR="00F931D7" w:rsidRPr="0085301F" w:rsidRDefault="0085301F" w:rsidP="0085301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85301F">
        <w:rPr>
          <w:rFonts w:ascii="宋体" w:eastAsia="宋体" w:hAnsi="宋体" w:hint="eastAsia"/>
          <w:b/>
          <w:bCs/>
          <w:sz w:val="28"/>
          <w:szCs w:val="28"/>
        </w:rPr>
        <w:lastRenderedPageBreak/>
        <w:t>建筑概况</w:t>
      </w: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04"/>
        <w:gridCol w:w="2783"/>
        <w:gridCol w:w="2799"/>
      </w:tblGrid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bookmarkStart w:id="5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 w:rsidRPr="00F931D7">
              <w:rPr>
                <w:rFonts w:ascii="宋体" w:hAnsi="宋体" w:hint="eastAsia"/>
              </w:rPr>
              <w:t>荟萃山林，引风办学——全生命周期低碳绿色校园建筑</w:t>
            </w:r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bookmarkStart w:id="6" w:name="工程地点"/>
            <w:r>
              <w:t>广西</w:t>
            </w:r>
            <w:r>
              <w:t>-</w:t>
            </w:r>
            <w:r>
              <w:t>桂林</w:t>
            </w:r>
            <w:bookmarkEnd w:id="6"/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7" w:name="纬度"/>
            <w:r>
              <w:rPr>
                <w:rFonts w:ascii="宋体" w:hAnsi="宋体" w:hint="eastAsia"/>
                <w:lang w:val="en-US"/>
              </w:rPr>
              <w:t>25.00</w:t>
            </w:r>
            <w:bookmarkEnd w:id="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8" w:name="经度"/>
            <w:r>
              <w:rPr>
                <w:rFonts w:ascii="宋体" w:hAnsi="宋体" w:hint="eastAsia"/>
                <w:lang w:val="en-US"/>
              </w:rPr>
              <w:t>110.30</w:t>
            </w:r>
            <w:bookmarkEnd w:id="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地上1</w:t>
            </w:r>
            <w:r>
              <w:rPr>
                <w:rFonts w:ascii="宋体" w:hAnsi="宋体"/>
                <w:lang w:val="en-US"/>
              </w:rPr>
              <w:t>5299.3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9"/>
            <w:r>
              <w:rPr>
                <w:rFonts w:ascii="宋体" w:hAnsi="宋体" w:hint="eastAsia"/>
              </w:rPr>
              <w:t>㎡</w:t>
            </w:r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rPr>
                <w:rFonts w:ascii="宋体" w:hAnsi="宋体"/>
                <w:lang w:val="en-US"/>
              </w:rPr>
              <w:t>9</w:t>
            </w:r>
            <w:r>
              <w:rPr>
                <w:rFonts w:ascii="宋体" w:hAnsi="宋体" w:hint="eastAsia"/>
                <w:lang w:val="en-US"/>
              </w:rPr>
              <w:t xml:space="preserve">         地下</w:t>
            </w:r>
            <w:bookmarkStart w:id="10" w:name="地下建筑层数"/>
            <w:r>
              <w:t>0</w:t>
            </w:r>
            <w:bookmarkEnd w:id="10"/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38.4</w:t>
            </w:r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85301F" w:rsidRDefault="004F7594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7</w:t>
            </w:r>
            <w:r>
              <w:t>5396.77</w:t>
            </w:r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85301F" w:rsidRDefault="004F7594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1</w:t>
            </w:r>
            <w:r>
              <w:t>3417.83</w:t>
            </w:r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北向角度"/>
            <w:r>
              <w:t>90</w:t>
            </w:r>
            <w:bookmarkEnd w:id="11"/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bookmarkStart w:id="12" w:name="结构类型"/>
            <w:bookmarkEnd w:id="12"/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外墙ρ"/>
            <w:r>
              <w:rPr>
                <w:rFonts w:hint="eastAsia"/>
              </w:rPr>
              <w:t>0.75</w:t>
            </w:r>
            <w:bookmarkEnd w:id="13"/>
          </w:p>
        </w:tc>
      </w:tr>
      <w:tr w:rsidR="0085301F" w:rsidTr="009500FD">
        <w:tc>
          <w:tcPr>
            <w:tcW w:w="2759" w:type="dxa"/>
            <w:shd w:val="clear" w:color="auto" w:fill="E6E6E6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85301F" w:rsidRDefault="0085301F" w:rsidP="009500FD">
            <w:pPr>
              <w:pStyle w:val="a8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屋顶ρ"/>
            <w:r>
              <w:rPr>
                <w:rFonts w:hint="eastAsia"/>
              </w:rPr>
              <w:t>0.75</w:t>
            </w:r>
            <w:bookmarkEnd w:id="14"/>
          </w:p>
        </w:tc>
      </w:tr>
    </w:tbl>
    <w:bookmarkEnd w:id="5"/>
    <w:p w:rsidR="0085301F" w:rsidRPr="004F7594" w:rsidRDefault="004F7594" w:rsidP="004F7594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4F7594">
        <w:rPr>
          <w:rFonts w:ascii="宋体" w:eastAsia="宋体" w:hAnsi="宋体" w:hint="eastAsia"/>
          <w:b/>
          <w:bCs/>
          <w:sz w:val="28"/>
          <w:szCs w:val="28"/>
        </w:rPr>
        <w:t>设计依据</w:t>
      </w:r>
    </w:p>
    <w:p w:rsidR="004F7594" w:rsidRPr="004F7594" w:rsidRDefault="004F7594" w:rsidP="004F7594">
      <w:pPr>
        <w:rPr>
          <w:rFonts w:ascii="宋体" w:eastAsia="宋体" w:hAnsi="宋体"/>
          <w:szCs w:val="24"/>
        </w:rPr>
      </w:pPr>
      <w:r w:rsidRPr="004F7594">
        <w:rPr>
          <w:rFonts w:ascii="宋体" w:eastAsia="宋体" w:hAnsi="宋体"/>
          <w:szCs w:val="24"/>
        </w:rPr>
        <w:t>1. 《广西壮族自治区居住建筑节能65%设计标准》DBJ/T45-095-2019</w:t>
      </w:r>
    </w:p>
    <w:p w:rsidR="004F7594" w:rsidRPr="004F7594" w:rsidRDefault="004F7594" w:rsidP="004F7594">
      <w:pPr>
        <w:rPr>
          <w:rFonts w:ascii="宋体" w:eastAsia="宋体" w:hAnsi="宋体"/>
          <w:szCs w:val="24"/>
        </w:rPr>
      </w:pPr>
      <w:r w:rsidRPr="004F7594">
        <w:rPr>
          <w:rFonts w:ascii="宋体" w:eastAsia="宋体" w:hAnsi="宋体"/>
          <w:szCs w:val="24"/>
        </w:rPr>
        <w:t>2. 《民用建筑热工设计规范》GB50176</w:t>
      </w:r>
    </w:p>
    <w:p w:rsidR="004F7594" w:rsidRPr="004F7594" w:rsidRDefault="004F7594" w:rsidP="004F7594">
      <w:pPr>
        <w:rPr>
          <w:rFonts w:ascii="宋体" w:eastAsia="宋体" w:hAnsi="宋体"/>
          <w:szCs w:val="24"/>
        </w:rPr>
      </w:pPr>
      <w:r w:rsidRPr="004F7594">
        <w:rPr>
          <w:rFonts w:ascii="宋体" w:eastAsia="宋体" w:hAnsi="宋体"/>
          <w:szCs w:val="24"/>
        </w:rPr>
        <w:t>3. 《建筑幕墙、门窗通用技术条件》GB/T 31433</w:t>
      </w:r>
    </w:p>
    <w:p w:rsidR="004F7594" w:rsidRPr="004F7594" w:rsidRDefault="004F7594" w:rsidP="004F7594">
      <w:pPr>
        <w:rPr>
          <w:rFonts w:ascii="宋体" w:eastAsia="宋体" w:hAnsi="宋体"/>
          <w:szCs w:val="24"/>
        </w:rPr>
      </w:pPr>
      <w:r w:rsidRPr="004F7594">
        <w:rPr>
          <w:rFonts w:ascii="宋体" w:eastAsia="宋体" w:hAnsi="宋体"/>
          <w:szCs w:val="24"/>
        </w:rPr>
        <w:t>4. 《建筑反射隔热涂料应用技术规程》JGJ/T 359</w:t>
      </w:r>
    </w:p>
    <w:p w:rsidR="004F7594" w:rsidRDefault="004F7594" w:rsidP="004F7594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工程材料</w:t>
      </w:r>
    </w:p>
    <w:p w:rsidR="00AC25E6" w:rsidRPr="00AC25E6" w:rsidRDefault="00AC25E6" w:rsidP="00AC25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5E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48714" cy="32194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022" cy="322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94" w:rsidRPr="00030216" w:rsidRDefault="00030216" w:rsidP="00030216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4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 w:rsidRPr="00030216">
        <w:rPr>
          <w:rFonts w:ascii="宋体" w:eastAsia="宋体" w:hAnsi="宋体" w:hint="eastAsia"/>
          <w:b/>
          <w:bCs/>
          <w:sz w:val="28"/>
          <w:szCs w:val="28"/>
        </w:rPr>
        <w:t>窗墙比</w:t>
      </w:r>
    </w:p>
    <w:p w:rsidR="00030216" w:rsidRPr="00030216" w:rsidRDefault="00030216" w:rsidP="000302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021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43600" cy="38379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16" w:rsidRPr="00030216" w:rsidRDefault="00030216" w:rsidP="00030216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5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外窗表</w:t>
      </w:r>
    </w:p>
    <w:p w:rsidR="00030216" w:rsidRPr="00030216" w:rsidRDefault="00030216" w:rsidP="000302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021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62650" cy="399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16" w:rsidRPr="00030216" w:rsidRDefault="00030216" w:rsidP="000302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0216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38850" cy="3924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16" w:rsidRDefault="00586F18" w:rsidP="00030216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6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外窗构造</w:t>
      </w:r>
    </w:p>
    <w:p w:rsidR="00586F18" w:rsidRPr="00586F18" w:rsidRDefault="00586F18" w:rsidP="00586F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6F1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19799" cy="416242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40" cy="418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F18" w:rsidRDefault="006D462A" w:rsidP="00030216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7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>
        <w:rPr>
          <w:rFonts w:ascii="宋体" w:eastAsia="宋体" w:hAnsi="宋体" w:hint="eastAsia"/>
          <w:b/>
          <w:bCs/>
          <w:sz w:val="28"/>
          <w:szCs w:val="28"/>
        </w:rPr>
        <w:t>活动遮阳平均遮阳系数</w:t>
      </w:r>
    </w:p>
    <w:p w:rsidR="006D462A" w:rsidRPr="006D462A" w:rsidRDefault="006D462A" w:rsidP="006D46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462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38850" cy="3333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1F" w:rsidRDefault="001B06E9">
      <w:pPr>
        <w:widowControl/>
        <w:jc w:val="left"/>
      </w:pPr>
      <w:r>
        <w:rPr>
          <w:rFonts w:ascii="宋体" w:eastAsia="宋体" w:hAnsi="宋体"/>
          <w:b/>
          <w:bCs/>
          <w:sz w:val="28"/>
          <w:szCs w:val="28"/>
        </w:rPr>
        <w:t>8.</w:t>
      </w:r>
      <w:r>
        <w:rPr>
          <w:rFonts w:ascii="宋体" w:eastAsia="宋体" w:hAnsi="宋体" w:hint="eastAsia"/>
          <w:b/>
          <w:bCs/>
          <w:sz w:val="28"/>
          <w:szCs w:val="28"/>
        </w:rPr>
        <w:t>节能检查规定指标</w:t>
      </w:r>
    </w:p>
    <w:p w:rsidR="001B06E9" w:rsidRPr="001B06E9" w:rsidRDefault="001B06E9" w:rsidP="001B06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6E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38850" cy="44767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16" w:rsidRPr="001B06E9" w:rsidRDefault="001B06E9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 w:rsidRPr="001B06E9">
        <w:rPr>
          <w:rFonts w:ascii="宋体" w:eastAsia="宋体" w:hAnsi="宋体"/>
          <w:b/>
          <w:bCs/>
          <w:sz w:val="28"/>
          <w:szCs w:val="28"/>
        </w:rPr>
        <w:lastRenderedPageBreak/>
        <w:t>9.</w:t>
      </w:r>
      <w:r w:rsidRPr="001B06E9">
        <w:rPr>
          <w:rFonts w:ascii="宋体" w:eastAsia="宋体" w:hAnsi="宋体" w:hint="eastAsia"/>
          <w:b/>
          <w:bCs/>
          <w:sz w:val="28"/>
          <w:szCs w:val="28"/>
        </w:rPr>
        <w:t>节能检查性能指标</w:t>
      </w:r>
    </w:p>
    <w:p w:rsidR="001B06E9" w:rsidRPr="001B06E9" w:rsidRDefault="001B06E9" w:rsidP="001B06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06E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00750" cy="43624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D7" w:rsidRDefault="00F931D7">
      <w:pPr>
        <w:widowControl/>
        <w:jc w:val="left"/>
      </w:pPr>
    </w:p>
    <w:p w:rsidR="00F931D7" w:rsidRPr="00F931D7" w:rsidRDefault="00F931D7" w:rsidP="00F931D7">
      <w:pPr>
        <w:jc w:val="left"/>
        <w:rPr>
          <w:rFonts w:ascii="宋体" w:eastAsia="宋体" w:hAnsi="宋体"/>
          <w:b/>
          <w:bCs/>
          <w:sz w:val="28"/>
          <w:szCs w:val="28"/>
        </w:rPr>
      </w:pPr>
    </w:p>
    <w:sectPr w:rsidR="00F931D7" w:rsidRPr="00F9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C88" w:rsidRDefault="00E74C88" w:rsidP="00F931D7">
      <w:r>
        <w:separator/>
      </w:r>
    </w:p>
  </w:endnote>
  <w:endnote w:type="continuationSeparator" w:id="0">
    <w:p w:rsidR="00E74C88" w:rsidRDefault="00E74C88" w:rsidP="00F9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C88" w:rsidRDefault="00E74C88" w:rsidP="00F931D7">
      <w:r>
        <w:separator/>
      </w:r>
    </w:p>
  </w:footnote>
  <w:footnote w:type="continuationSeparator" w:id="0">
    <w:p w:rsidR="00E74C88" w:rsidRDefault="00E74C88" w:rsidP="00F9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40"/>
    <w:multiLevelType w:val="hybridMultilevel"/>
    <w:tmpl w:val="FFF271AC"/>
    <w:lvl w:ilvl="0" w:tplc="D9029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800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D7"/>
    <w:rsid w:val="00030216"/>
    <w:rsid w:val="000A266D"/>
    <w:rsid w:val="001B06E9"/>
    <w:rsid w:val="004F7594"/>
    <w:rsid w:val="005430F5"/>
    <w:rsid w:val="00586F18"/>
    <w:rsid w:val="00614462"/>
    <w:rsid w:val="006D462A"/>
    <w:rsid w:val="006F35C9"/>
    <w:rsid w:val="0085301F"/>
    <w:rsid w:val="00853EAD"/>
    <w:rsid w:val="00892E3E"/>
    <w:rsid w:val="009A1351"/>
    <w:rsid w:val="00AC25E6"/>
    <w:rsid w:val="00E26309"/>
    <w:rsid w:val="00E74C88"/>
    <w:rsid w:val="00ED0F01"/>
    <w:rsid w:val="00F61D82"/>
    <w:rsid w:val="00F71E6B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8BC0"/>
  <w15:chartTrackingRefBased/>
  <w15:docId w15:val="{CA63FD2C-D993-4E58-845F-9C2E70C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rsid w:val="00F931D7"/>
    <w:rPr>
      <w:szCs w:val="18"/>
      <w:lang w:val="en-GB"/>
    </w:rPr>
  </w:style>
  <w:style w:type="paragraph" w:styleId="a5">
    <w:name w:val="header"/>
    <w:basedOn w:val="a"/>
    <w:link w:val="a6"/>
    <w:rsid w:val="00F931D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a6">
    <w:name w:val="页眉 字符"/>
    <w:basedOn w:val="a0"/>
    <w:link w:val="a5"/>
    <w:rsid w:val="00F931D7"/>
    <w:rPr>
      <w:rFonts w:ascii="Times New Roman" w:eastAsia="宋体" w:hAnsi="Times New Roman" w:cs="Times New Roman"/>
      <w:kern w:val="0"/>
      <w:szCs w:val="18"/>
      <w:lang w:val="en-GB"/>
    </w:rPr>
  </w:style>
  <w:style w:type="paragraph" w:styleId="a4">
    <w:name w:val="footer"/>
    <w:basedOn w:val="a"/>
    <w:link w:val="a3"/>
    <w:uiPriority w:val="99"/>
    <w:rsid w:val="00F931D7"/>
    <w:pPr>
      <w:widowControl/>
      <w:tabs>
        <w:tab w:val="center" w:pos="4153"/>
        <w:tab w:val="right" w:pos="8306"/>
      </w:tabs>
      <w:snapToGrid w:val="0"/>
      <w:jc w:val="left"/>
    </w:pPr>
    <w:rPr>
      <w:szCs w:val="18"/>
      <w:lang w:val="en-GB"/>
    </w:rPr>
  </w:style>
  <w:style w:type="character" w:customStyle="1" w:styleId="1">
    <w:name w:val="页脚 字符1"/>
    <w:basedOn w:val="a0"/>
    <w:uiPriority w:val="99"/>
    <w:semiHidden/>
    <w:rsid w:val="00F931D7"/>
    <w:rPr>
      <w:sz w:val="18"/>
      <w:szCs w:val="18"/>
    </w:rPr>
  </w:style>
  <w:style w:type="character" w:styleId="a7">
    <w:name w:val="Hyperlink"/>
    <w:uiPriority w:val="99"/>
    <w:qFormat/>
    <w:rsid w:val="00F931D7"/>
    <w:rPr>
      <w:color w:val="0000FF"/>
      <w:u w:val="single"/>
    </w:rPr>
  </w:style>
  <w:style w:type="paragraph" w:styleId="TOC1">
    <w:name w:val="toc 1"/>
    <w:basedOn w:val="a"/>
    <w:next w:val="a"/>
    <w:uiPriority w:val="39"/>
    <w:qFormat/>
    <w:rsid w:val="00F931D7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uiPriority w:val="39"/>
    <w:qFormat/>
    <w:rsid w:val="00F931D7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uiPriority w:val="39"/>
    <w:qFormat/>
    <w:rsid w:val="00F931D7"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8">
    <w:name w:val="Block Text"/>
    <w:qFormat/>
    <w:rsid w:val="0085301F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9">
    <w:name w:val="List Paragraph"/>
    <w:basedOn w:val="a"/>
    <w:uiPriority w:val="34"/>
    <w:qFormat/>
    <w:rsid w:val="00853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邱</dc:creator>
  <cp:keywords/>
  <dc:description/>
  <cp:lastModifiedBy>张 邱</cp:lastModifiedBy>
  <cp:revision>14</cp:revision>
  <dcterms:created xsi:type="dcterms:W3CDTF">2022-12-30T03:34:00Z</dcterms:created>
  <dcterms:modified xsi:type="dcterms:W3CDTF">2023-03-03T12:04:00Z</dcterms:modified>
</cp:coreProperties>
</file>