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宋体" w:hAnsi="宋体"/>
          <w:bCs/>
          <w:sz w:val="44"/>
          <w:szCs w:val="44"/>
          <w:lang w:val="en-US"/>
        </w:rPr>
      </w:pPr>
      <w:r>
        <w:rPr>
          <w:rFonts w:hint="eastAsia" w:ascii="黑体" w:hAnsi="宋体" w:eastAsia="黑体"/>
          <w:b/>
          <w:bCs/>
          <w:sz w:val="52"/>
          <w:szCs w:val="52"/>
        </w:rPr>
        <w:t>可调节遮阳设施比例计算书</w:t>
      </w:r>
    </w:p>
    <w:p>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r>
              <w:rPr>
                <w:rFonts w:hint="eastAsia" w:ascii="宋体" w:hAnsi="宋体"/>
                <w:szCs w:val="21"/>
              </w:rPr>
              <w:t>XXX住宅楼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0" w:name="地理位置"/>
            <w:r>
              <w:t>江苏-苏州</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1" w:name="报告日期"/>
            <w:r>
              <w:rPr>
                <w:rFonts w:hint="eastAsia" w:ascii="宋体" w:hAnsi="宋体"/>
                <w:szCs w:val="21"/>
              </w:rPr>
              <w:t>2021年1月11日</w:t>
            </w:r>
            <w:bookmarkEnd w:id="1"/>
          </w:p>
        </w:tc>
      </w:tr>
    </w:tbl>
    <w:p>
      <w:pPr>
        <w:jc w:val="center"/>
        <w:rPr>
          <w:rFonts w:ascii="宋体" w:hAnsi="宋体"/>
          <w:szCs w:val="18"/>
          <w:lang w:val="en-US"/>
        </w:rPr>
      </w:pPr>
    </w:p>
    <w:p>
      <w:pPr>
        <w:jc w:val="center"/>
      </w:pPr>
      <w:bookmarkStart w:id="2" w:name="二维码"/>
      <w:bookmarkEnd w:id="2"/>
    </w:p>
    <w:p>
      <w:pPr>
        <w:jc w:val="center"/>
      </w:pPr>
    </w:p>
    <w:p>
      <w:pPr>
        <w:jc w:val="center"/>
      </w:pPr>
    </w:p>
    <w:p>
      <w:pPr>
        <w:jc w:val="center"/>
      </w:pPr>
    </w:p>
    <w:p>
      <w:pPr>
        <w:jc w:val="center"/>
        <w:rPr>
          <w:rFonts w:hint="eastAsia"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3" w:name="软件全称"/>
            <w:r>
              <w:t>节能设计BECS2020</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r>
              <w:rPr>
                <w:rFonts w:hint="eastAsia" w:ascii="宋体" w:hAnsi="宋体"/>
                <w:szCs w:val="18"/>
              </w:rPr>
              <w:t>20200505</w:t>
            </w:r>
          </w:p>
          <w:p>
            <w:pPr>
              <w:jc w:val="both"/>
              <w:rPr>
                <w:rFonts w:ascii="宋体" w:hAnsi="宋体"/>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4" w:name="加密锁号"/>
            <w:r>
              <w:rPr>
                <w:rFonts w:hint="eastAsia" w:ascii="宋体" w:hAnsi="宋体"/>
                <w:szCs w:val="18"/>
              </w:rPr>
              <w:t>N1AEDFF0673AAAFD9</w:t>
            </w:r>
            <w:bookmarkEnd w:id="4"/>
          </w:p>
        </w:tc>
      </w:tr>
    </w:tbl>
    <w:p>
      <w:pPr>
        <w:pStyle w:val="16"/>
        <w:rPr>
          <w:rFonts w:hint="eastAsia" w:eastAsia="宋体"/>
          <w:lang w:eastAsia="zh-CN"/>
        </w:rPr>
      </w:pPr>
    </w:p>
    <w:p>
      <w:pPr>
        <w:pStyle w:val="16"/>
      </w:pPr>
      <w:r>
        <w:rPr>
          <w:rFonts w:hint="eastAsia"/>
        </w:rPr>
        <w:t xml:space="preserve"> </w:t>
      </w:r>
    </w:p>
    <w:p>
      <w:pPr>
        <w:spacing w:line="1000" w:lineRule="exact"/>
        <w:rPr>
          <w:rFonts w:ascii="宋体" w:hAnsi="宋体"/>
          <w:b/>
          <w:bCs/>
          <w:sz w:val="32"/>
          <w:szCs w:val="32"/>
        </w:rPr>
      </w:pPr>
      <w:r>
        <w:br w:type="page"/>
      </w:r>
    </w:p>
    <w:p>
      <w:pPr>
        <w:spacing w:line="1000" w:lineRule="exact"/>
        <w:jc w:val="center"/>
        <w:rPr>
          <w:rFonts w:ascii="宋体" w:hAnsi="宋体"/>
          <w:b/>
          <w:bCs/>
          <w:sz w:val="32"/>
          <w:szCs w:val="32"/>
        </w:rPr>
      </w:pPr>
      <w:bookmarkStart w:id="5" w:name="_Toc38788903"/>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"_Toc61273894" </w:instrText>
      </w:r>
      <w:r>
        <w:fldChar w:fldCharType="separate"/>
      </w:r>
      <w:r>
        <w:rPr>
          <w:rStyle w:val="22"/>
        </w:rPr>
        <w:t>1</w:t>
      </w:r>
      <w:r>
        <w:rPr>
          <w:rFonts w:asciiTheme="minorHAnsi" w:hAnsiTheme="minorHAnsi" w:eastAsiaTheme="minorEastAsia" w:cstheme="minorBidi"/>
          <w:b w:val="0"/>
          <w:bCs w:val="0"/>
          <w:szCs w:val="22"/>
        </w:rPr>
        <w:tab/>
      </w:r>
      <w:r>
        <w:rPr>
          <w:rStyle w:val="22"/>
        </w:rPr>
        <w:t>建筑概况</w:t>
      </w:r>
      <w:r>
        <w:tab/>
      </w:r>
      <w:r>
        <w:fldChar w:fldCharType="begin"/>
      </w:r>
      <w:r>
        <w:instrText xml:space="preserve"> PAGEREF _Toc61273894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"_Toc61273895" </w:instrText>
      </w:r>
      <w:r>
        <w:fldChar w:fldCharType="separate"/>
      </w:r>
      <w:r>
        <w:rPr>
          <w:rStyle w:val="22"/>
        </w:rPr>
        <w:t>2</w:t>
      </w:r>
      <w:r>
        <w:rPr>
          <w:rFonts w:asciiTheme="minorHAnsi" w:hAnsiTheme="minorHAnsi" w:eastAsiaTheme="minorEastAsia" w:cstheme="minorBidi"/>
          <w:b w:val="0"/>
          <w:bCs w:val="0"/>
          <w:szCs w:val="22"/>
        </w:rPr>
        <w:tab/>
      </w:r>
      <w:r>
        <w:rPr>
          <w:rStyle w:val="22"/>
        </w:rPr>
        <w:t>评价依据</w:t>
      </w:r>
      <w:r>
        <w:tab/>
      </w:r>
      <w:r>
        <w:fldChar w:fldCharType="begin"/>
      </w:r>
      <w:r>
        <w:instrText xml:space="preserve"> PAGEREF _Toc61273895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"_Toc61273896" </w:instrText>
      </w:r>
      <w:r>
        <w:fldChar w:fldCharType="separate"/>
      </w:r>
      <w:r>
        <w:rPr>
          <w:rStyle w:val="22"/>
        </w:rPr>
        <w:t>3</w:t>
      </w:r>
      <w:r>
        <w:rPr>
          <w:rFonts w:asciiTheme="minorHAnsi" w:hAnsiTheme="minorHAnsi" w:eastAsiaTheme="minorEastAsia" w:cstheme="minorBidi"/>
          <w:b w:val="0"/>
          <w:bCs w:val="0"/>
          <w:szCs w:val="22"/>
        </w:rPr>
        <w:tab/>
      </w:r>
      <w:r>
        <w:rPr>
          <w:rStyle w:val="22"/>
        </w:rPr>
        <w:t>评价目标与方法</w:t>
      </w:r>
      <w:r>
        <w:tab/>
      </w:r>
      <w:r>
        <w:fldChar w:fldCharType="begin"/>
      </w:r>
      <w:r>
        <w:instrText xml:space="preserve"> PAGEREF _Toc61273896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"_Toc61273897" </w:instrText>
      </w:r>
      <w:r>
        <w:fldChar w:fldCharType="separate"/>
      </w:r>
      <w:r>
        <w:rPr>
          <w:rStyle w:val="22"/>
          <w:lang w:val="en-GB"/>
        </w:rPr>
        <w:t>3.1</w:t>
      </w:r>
      <w:r>
        <w:rPr>
          <w:rFonts w:asciiTheme="minorHAnsi" w:hAnsiTheme="minorHAnsi" w:eastAsiaTheme="minorEastAsia" w:cstheme="minorBidi"/>
          <w:szCs w:val="22"/>
        </w:rPr>
        <w:tab/>
      </w:r>
      <w:r>
        <w:rPr>
          <w:rStyle w:val="22"/>
        </w:rPr>
        <w:t>评价目标</w:t>
      </w:r>
      <w:r>
        <w:tab/>
      </w:r>
      <w:r>
        <w:fldChar w:fldCharType="begin"/>
      </w:r>
      <w:r>
        <w:instrText xml:space="preserve"> PAGEREF _Toc61273897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"_Toc61273898" </w:instrText>
      </w:r>
      <w:r>
        <w:fldChar w:fldCharType="separate"/>
      </w:r>
      <w:r>
        <w:rPr>
          <w:rStyle w:val="22"/>
          <w:lang w:val="en-GB"/>
        </w:rPr>
        <w:t>3.2</w:t>
      </w:r>
      <w:r>
        <w:rPr>
          <w:rFonts w:asciiTheme="minorHAnsi" w:hAnsiTheme="minorHAnsi" w:eastAsiaTheme="minorEastAsia" w:cstheme="minorBidi"/>
          <w:szCs w:val="22"/>
        </w:rPr>
        <w:tab/>
      </w:r>
      <w:r>
        <w:rPr>
          <w:rStyle w:val="22"/>
        </w:rPr>
        <w:t>评价方法</w:t>
      </w:r>
      <w:r>
        <w:tab/>
      </w:r>
      <w:r>
        <w:fldChar w:fldCharType="begin"/>
      </w:r>
      <w:r>
        <w:instrText xml:space="preserve"> PAGEREF _Toc61273898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"_Toc61273899" </w:instrText>
      </w:r>
      <w:r>
        <w:fldChar w:fldCharType="separate"/>
      </w:r>
      <w:r>
        <w:rPr>
          <w:rStyle w:val="22"/>
        </w:rPr>
        <w:t>4</w:t>
      </w:r>
      <w:r>
        <w:rPr>
          <w:rFonts w:asciiTheme="minorHAnsi" w:hAnsiTheme="minorHAnsi" w:eastAsiaTheme="minorEastAsia" w:cstheme="minorBidi"/>
          <w:b w:val="0"/>
          <w:bCs w:val="0"/>
          <w:szCs w:val="22"/>
        </w:rPr>
        <w:tab/>
      </w:r>
      <w:r>
        <w:rPr>
          <w:rStyle w:val="22"/>
          <w:lang w:val="zh-CN"/>
        </w:rPr>
        <w:t>外窗构造与遮阳类型</w:t>
      </w:r>
      <w:r>
        <w:tab/>
      </w:r>
      <w:r>
        <w:fldChar w:fldCharType="begin"/>
      </w:r>
      <w:r>
        <w:instrText xml:space="preserve"> PAGEREF _Toc61273899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"_Toc61273900" </w:instrText>
      </w:r>
      <w:r>
        <w:fldChar w:fldCharType="separate"/>
      </w:r>
      <w:r>
        <w:rPr>
          <w:rStyle w:val="22"/>
          <w:lang w:val="en-GB"/>
        </w:rPr>
        <w:t>4.1</w:t>
      </w:r>
      <w:r>
        <w:rPr>
          <w:rFonts w:asciiTheme="minorHAnsi" w:hAnsiTheme="minorHAnsi" w:eastAsiaTheme="minorEastAsia" w:cstheme="minorBidi"/>
          <w:szCs w:val="22"/>
        </w:rPr>
        <w:tab/>
      </w:r>
      <w:r>
        <w:rPr>
          <w:rStyle w:val="22"/>
        </w:rPr>
        <w:t>外窗构造</w:t>
      </w:r>
      <w:r>
        <w:tab/>
      </w:r>
      <w:r>
        <w:fldChar w:fldCharType="begin"/>
      </w:r>
      <w:r>
        <w:instrText xml:space="preserve"> PAGEREF _Toc61273900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"_Toc61273901" </w:instrText>
      </w:r>
      <w:r>
        <w:fldChar w:fldCharType="separate"/>
      </w:r>
      <w:r>
        <w:rPr>
          <w:rStyle w:val="22"/>
          <w:lang w:val="en-GB"/>
        </w:rPr>
        <w:t>4.2</w:t>
      </w:r>
      <w:r>
        <w:rPr>
          <w:rFonts w:asciiTheme="minorHAnsi" w:hAnsiTheme="minorHAnsi" w:eastAsiaTheme="minorEastAsia" w:cstheme="minorBidi"/>
          <w:szCs w:val="22"/>
        </w:rPr>
        <w:tab/>
      </w:r>
      <w:r>
        <w:rPr>
          <w:rStyle w:val="22"/>
        </w:rPr>
        <w:t>遮阳类型</w:t>
      </w:r>
      <w:r>
        <w:tab/>
      </w:r>
      <w:r>
        <w:fldChar w:fldCharType="begin"/>
      </w:r>
      <w:r>
        <w:instrText xml:space="preserve"> PAGEREF _Toc61273901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"_Toc61273902" </w:instrText>
      </w:r>
      <w:r>
        <w:fldChar w:fldCharType="separate"/>
      </w:r>
      <w:r>
        <w:rPr>
          <w:rStyle w:val="22"/>
          <w:lang w:val="en-GB"/>
        </w:rPr>
        <w:t>4.2.1</w:t>
      </w:r>
      <w:r>
        <w:rPr>
          <w:rFonts w:asciiTheme="minorHAnsi" w:hAnsiTheme="minorHAnsi" w:eastAsiaTheme="minorEastAsia" w:cstheme="minorBidi"/>
          <w:szCs w:val="22"/>
        </w:rPr>
        <w:tab/>
      </w:r>
      <w:r>
        <w:rPr>
          <w:rStyle w:val="22"/>
        </w:rPr>
        <w:t>平板遮阳</w:t>
      </w:r>
      <w:r>
        <w:tab/>
      </w:r>
      <w:r>
        <w:fldChar w:fldCharType="begin"/>
      </w:r>
      <w:r>
        <w:instrText xml:space="preserve"> PAGEREF _Toc61273902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"_Toc61273903" </w:instrText>
      </w:r>
      <w:r>
        <w:fldChar w:fldCharType="separate"/>
      </w:r>
      <w:r>
        <w:rPr>
          <w:rStyle w:val="22"/>
          <w:lang w:val="en-GB"/>
        </w:rPr>
        <w:t>4.2.2</w:t>
      </w:r>
      <w:r>
        <w:rPr>
          <w:rFonts w:asciiTheme="minorHAnsi" w:hAnsiTheme="minorHAnsi" w:eastAsiaTheme="minorEastAsia" w:cstheme="minorBidi"/>
          <w:szCs w:val="22"/>
        </w:rPr>
        <w:tab/>
      </w:r>
      <w:r>
        <w:rPr>
          <w:rStyle w:val="22"/>
        </w:rPr>
        <w:t>自定义遮阳</w:t>
      </w:r>
      <w:r>
        <w:tab/>
      </w:r>
      <w:r>
        <w:fldChar w:fldCharType="begin"/>
      </w:r>
      <w:r>
        <w:instrText xml:space="preserve"> PAGEREF _Toc61273903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"_Toc61273904" </w:instrText>
      </w:r>
      <w:r>
        <w:fldChar w:fldCharType="separate"/>
      </w:r>
      <w:r>
        <w:rPr>
          <w:rStyle w:val="22"/>
        </w:rPr>
        <w:t>5</w:t>
      </w:r>
      <w:r>
        <w:rPr>
          <w:rFonts w:asciiTheme="minorHAnsi" w:hAnsiTheme="minorHAnsi" w:eastAsiaTheme="minorEastAsia" w:cstheme="minorBidi"/>
          <w:b w:val="0"/>
          <w:bCs w:val="0"/>
          <w:szCs w:val="22"/>
        </w:rPr>
        <w:tab/>
      </w:r>
      <w:r>
        <w:rPr>
          <w:rStyle w:val="22"/>
        </w:rPr>
        <w:t>统计汇总</w:t>
      </w:r>
      <w:r>
        <w:tab/>
      </w:r>
      <w:r>
        <w:fldChar w:fldCharType="begin"/>
      </w:r>
      <w:r>
        <w:instrText xml:space="preserve"> PAGEREF _Toc61273904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"_Toc61273905" </w:instrText>
      </w:r>
      <w:r>
        <w:fldChar w:fldCharType="separate"/>
      </w:r>
      <w:r>
        <w:rPr>
          <w:rStyle w:val="22"/>
          <w:lang w:val="en-GB"/>
        </w:rPr>
        <w:t>5.1</w:t>
      </w:r>
      <w:r>
        <w:rPr>
          <w:rFonts w:asciiTheme="minorHAnsi" w:hAnsiTheme="minorHAnsi" w:eastAsiaTheme="minorEastAsia" w:cstheme="minorBidi"/>
          <w:szCs w:val="22"/>
        </w:rPr>
        <w:tab/>
      </w:r>
      <w:r>
        <w:rPr>
          <w:rStyle w:val="22"/>
        </w:rPr>
        <w:t>各朝向遮阳设施统计</w:t>
      </w:r>
      <w:r>
        <w:tab/>
      </w:r>
      <w:r>
        <w:fldChar w:fldCharType="begin"/>
      </w:r>
      <w:r>
        <w:instrText xml:space="preserve"> PAGEREF _Toc61273905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"_Toc61273906" </w:instrText>
      </w:r>
      <w:r>
        <w:fldChar w:fldCharType="separate"/>
      </w:r>
      <w:r>
        <w:rPr>
          <w:rStyle w:val="22"/>
          <w:lang w:val="en-GB"/>
        </w:rPr>
        <w:t>5.2</w:t>
      </w:r>
      <w:r>
        <w:rPr>
          <w:rFonts w:asciiTheme="minorHAnsi" w:hAnsiTheme="minorHAnsi" w:eastAsiaTheme="minorEastAsia" w:cstheme="minorBidi"/>
          <w:szCs w:val="22"/>
        </w:rPr>
        <w:tab/>
      </w:r>
      <w:r>
        <w:rPr>
          <w:rStyle w:val="22"/>
        </w:rPr>
        <w:t>汇总</w:t>
      </w:r>
      <w:r>
        <w:tab/>
      </w:r>
      <w:r>
        <w:fldChar w:fldCharType="begin"/>
      </w:r>
      <w:r>
        <w:instrText xml:space="preserve"> PAGEREF _Toc61273906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"_Toc61273907" </w:instrText>
      </w:r>
      <w:r>
        <w:fldChar w:fldCharType="separate"/>
      </w:r>
      <w:r>
        <w:rPr>
          <w:rStyle w:val="22"/>
        </w:rPr>
        <w:t>6</w:t>
      </w:r>
      <w:r>
        <w:rPr>
          <w:rFonts w:asciiTheme="minorHAnsi" w:hAnsiTheme="minorHAnsi" w:eastAsiaTheme="minorEastAsia" w:cstheme="minorBidi"/>
          <w:b w:val="0"/>
          <w:bCs w:val="0"/>
          <w:szCs w:val="22"/>
        </w:rPr>
        <w:tab/>
      </w:r>
      <w:r>
        <w:rPr>
          <w:rStyle w:val="22"/>
        </w:rPr>
        <w:t>结论</w:t>
      </w:r>
      <w:r>
        <w:tab/>
      </w:r>
      <w:r>
        <w:fldChar w:fldCharType="begin"/>
      </w:r>
      <w:r>
        <w:instrText xml:space="preserve"> PAGEREF _Toc61273907 \h </w:instrText>
      </w:r>
      <w:r>
        <w:fldChar w:fldCharType="separate"/>
      </w:r>
      <w:r>
        <w:t>7</w:t>
      </w:r>
      <w:r>
        <w:fldChar w:fldCharType="end"/>
      </w:r>
      <w:r>
        <w:fldChar w:fldCharType="end"/>
      </w:r>
    </w:p>
    <w:p>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pPr>
        <w:rPr>
          <w:b/>
          <w:bCs/>
          <w:kern w:val="32"/>
          <w:sz w:val="28"/>
          <w:szCs w:val="28"/>
          <w:lang w:val="en-US"/>
        </w:rPr>
      </w:pPr>
    </w:p>
    <w:p>
      <w:pPr>
        <w:pStyle w:val="2"/>
      </w:pPr>
      <w:bookmarkStart w:id="6" w:name="_Toc38789037"/>
      <w:bookmarkStart w:id="7" w:name="_Toc38789334"/>
      <w:bookmarkStart w:id="8" w:name="_Toc61273894"/>
      <w:r>
        <w:rPr>
          <w:rFonts w:hint="eastAsia"/>
        </w:rPr>
        <w:t>建筑概况</w:t>
      </w:r>
      <w:bookmarkEnd w:id="5"/>
      <w:bookmarkEnd w:id="6"/>
      <w:bookmarkEnd w:id="7"/>
      <w:bookmarkEnd w:id="8"/>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hint="default" w:ascii="宋体" w:hAnsi="宋体" w:eastAsia="宋体"/>
                <w:lang w:val="en-US" w:eastAsia="zh-CN"/>
              </w:rPr>
            </w:pPr>
            <w:r>
              <w:rPr>
                <w:rFonts w:hint="eastAsia" w:ascii="宋体" w:hAnsi="宋体"/>
                <w:lang w:val="en-US" w:eastAsia="zh-CN"/>
              </w:rPr>
              <w:t>link毕业生中转站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hint="eastAsia" w:ascii="宋体" w:hAnsi="宋体" w:eastAsia="宋体"/>
                <w:lang w:val="en-US" w:eastAsia="zh-CN"/>
              </w:rPr>
            </w:pPr>
            <w:bookmarkStart w:id="9" w:name="工程地点"/>
            <w:r>
              <w:rPr>
                <w:rFonts w:hint="eastAsia"/>
                <w:lang w:val="en-US" w:eastAsia="zh-CN"/>
              </w:rPr>
              <w:t>山西</w:t>
            </w:r>
            <w:r>
              <w:t>-</w:t>
            </w:r>
            <w:bookmarkEnd w:id="9"/>
            <w:r>
              <w:rPr>
                <w:rFonts w:hint="eastAsia"/>
                <w:lang w:val="en-US" w:eastAsia="zh-CN"/>
              </w:rPr>
              <w:t>太原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0" w:name="气候分区"/>
            <w:r>
              <w:t>夏热冬冷</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r>
              <w:rPr>
                <w:rFonts w:hint="eastAsia" w:ascii="宋体" w:hAnsi="宋体"/>
                <w:lang w:val="en-US" w:eastAsia="zh-CN"/>
              </w:rPr>
              <w:t>7200</w:t>
            </w:r>
            <w:r>
              <w:rPr>
                <w:rFonts w:hint="eastAsia" w:ascii="宋体" w:hAnsi="宋体"/>
              </w:rPr>
              <w:t>㎡</w:t>
            </w:r>
            <w:r>
              <w:rPr>
                <w:rFonts w:hint="eastAsia" w:ascii="宋体" w:hAnsi="宋体"/>
                <w:lang w:val="en-US"/>
              </w:rPr>
              <w:t xml:space="preserve">    地下</w:t>
            </w:r>
            <w:bookmarkStart w:id="11" w:name="地下建筑面积"/>
            <w:r>
              <w:rPr>
                <w:rFonts w:hint="eastAsia" w:ascii="宋体" w:hAnsi="宋体"/>
                <w:lang w:val="en-US"/>
              </w:rPr>
              <w:t>0</w:t>
            </w:r>
            <w:bookmarkEnd w:id="11"/>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r>
              <w:rPr>
                <w:rFonts w:hint="eastAsia" w:ascii="宋体" w:hAnsi="宋体"/>
                <w:lang w:val="en-US" w:eastAsia="zh-CN"/>
              </w:rPr>
              <w:t>4</w:t>
            </w:r>
            <w:r>
              <w:rPr>
                <w:rFonts w:hint="eastAsia" w:ascii="宋体" w:hAnsi="宋体"/>
                <w:lang w:val="en-US"/>
              </w:rPr>
              <w:t xml:space="preserve">          地下</w:t>
            </w:r>
            <w:bookmarkStart w:id="12" w:name="地下建筑层数"/>
            <w:r>
              <w:t>0</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r>
              <w:rPr>
                <w:rFonts w:hint="eastAsia" w:ascii="宋体" w:hAnsi="宋体"/>
                <w:lang w:val="en-US" w:eastAsia="zh-CN"/>
              </w:rPr>
              <w:t>17</w:t>
            </w:r>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13" w:name="结构类型"/>
            <w:r>
              <w:rPr>
                <w:rFonts w:hint="eastAsia"/>
                <w:lang w:val="en-US" w:eastAsia="zh-CN"/>
              </w:rPr>
              <w:t>混凝土</w:t>
            </w:r>
            <w:r>
              <w:t>结构</w:t>
            </w:r>
            <w:bookmarkEnd w:id="13"/>
          </w:p>
        </w:tc>
      </w:tr>
    </w:tbl>
    <w:p>
      <w:pPr>
        <w:pStyle w:val="2"/>
      </w:pPr>
      <w:bookmarkStart w:id="14" w:name="_Toc38788904"/>
      <w:bookmarkStart w:id="15" w:name="_Toc38789038"/>
      <w:bookmarkStart w:id="16" w:name="_Toc61273895"/>
      <w:bookmarkStart w:id="17" w:name="_Toc38789335"/>
      <w:bookmarkStart w:id="18" w:name="TitleFormat"/>
      <w:r>
        <w:rPr>
          <w:rFonts w:hint="eastAsia"/>
        </w:rPr>
        <w:t>评价依据</w:t>
      </w:r>
      <w:bookmarkEnd w:id="14"/>
      <w:bookmarkEnd w:id="15"/>
      <w:bookmarkEnd w:id="16"/>
      <w:bookmarkEnd w:id="17"/>
    </w:p>
    <w:bookmarkEnd w:id="18"/>
    <w:p>
      <w:pPr>
        <w:widowControl w:val="0"/>
        <w:jc w:val="both"/>
        <w:rPr>
          <w:kern w:val="2"/>
          <w:lang w:val="en-US"/>
        </w:rPr>
      </w:pPr>
      <w:r>
        <w:rPr>
          <w:rFonts w:hint="eastAsia"/>
          <w:kern w:val="2"/>
          <w:szCs w:val="24"/>
          <w:lang w:val="en-US"/>
        </w:rPr>
        <w:t>1. 《绿色建筑评价标准》</w:t>
      </w:r>
      <w:r>
        <w:rPr>
          <w:kern w:val="2"/>
          <w:szCs w:val="24"/>
          <w:lang w:val="en-US"/>
        </w:rPr>
        <w:t xml:space="preserve"> GB/T 50378</w:t>
      </w:r>
    </w:p>
    <w:p>
      <w:pPr>
        <w:widowControl w:val="0"/>
        <w:jc w:val="both"/>
        <w:rPr>
          <w:kern w:val="2"/>
          <w:lang w:val="en-US"/>
        </w:rPr>
      </w:pPr>
      <w:r>
        <w:rPr>
          <w:rFonts w:hint="eastAsia"/>
          <w:kern w:val="2"/>
          <w:szCs w:val="24"/>
          <w:lang w:val="en-US"/>
        </w:rPr>
        <w:t>2. 《绿色建筑评价技术细则》</w:t>
      </w:r>
      <w:bookmarkStart w:id="40" w:name="_GoBack"/>
      <w:bookmarkEnd w:id="40"/>
    </w:p>
    <w:p>
      <w:pPr>
        <w:widowControl w:val="0"/>
        <w:jc w:val="both"/>
        <w:rPr>
          <w:kern w:val="2"/>
          <w:szCs w:val="24"/>
          <w:lang w:val="en-US"/>
        </w:rPr>
      </w:pPr>
      <w:r>
        <w:rPr>
          <w:rFonts w:hint="eastAsia"/>
          <w:kern w:val="2"/>
          <w:szCs w:val="24"/>
          <w:lang w:val="en-US"/>
        </w:rPr>
        <w:t>3.  施工图、设计说明、外窗大样图、节能计算书</w:t>
      </w:r>
    </w:p>
    <w:p>
      <w:pPr>
        <w:pStyle w:val="2"/>
      </w:pPr>
      <w:bookmarkStart w:id="19" w:name="_Toc38788252"/>
      <w:bookmarkStart w:id="20" w:name="_Toc38789024"/>
      <w:bookmarkStart w:id="21" w:name="_Toc61273896"/>
      <w:bookmarkStart w:id="22" w:name="_Toc38789314"/>
      <w:r>
        <w:rPr>
          <w:rFonts w:hint="eastAsia"/>
        </w:rPr>
        <w:t>评价目标与方法</w:t>
      </w:r>
      <w:bookmarkEnd w:id="19"/>
      <w:bookmarkEnd w:id="20"/>
      <w:bookmarkEnd w:id="21"/>
      <w:bookmarkEnd w:id="22"/>
    </w:p>
    <w:p>
      <w:pPr>
        <w:pStyle w:val="4"/>
        <w:rPr>
          <w:kern w:val="2"/>
        </w:rPr>
      </w:pPr>
      <w:bookmarkStart w:id="23" w:name="_Toc38788253"/>
      <w:bookmarkStart w:id="24" w:name="_Toc38789025"/>
      <w:bookmarkStart w:id="25" w:name="_Toc38789315"/>
      <w:bookmarkStart w:id="26" w:name="_Toc61273897"/>
      <w:r>
        <w:rPr>
          <w:rFonts w:hint="eastAsia"/>
          <w:kern w:val="2"/>
        </w:rPr>
        <w:t>评价目标</w:t>
      </w:r>
      <w:bookmarkEnd w:id="23"/>
      <w:bookmarkEnd w:id="24"/>
      <w:bookmarkEnd w:id="25"/>
      <w:bookmarkEnd w:id="26"/>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r>
        <w:rPr>
          <w:rFonts w:hint="eastAsia"/>
          <w:kern w:val="2"/>
          <w:szCs w:val="24"/>
          <w:lang w:val="en-US"/>
        </w:rPr>
        <w:t>绿色建筑评价标准</w:t>
      </w:r>
      <w:r>
        <w:rPr>
          <w:rFonts w:ascii="宋体" w:hAnsi="宋体"/>
          <w:kern w:val="2"/>
          <w:szCs w:val="21"/>
          <w:lang w:val="en-US"/>
        </w:rPr>
        <w:t>》</w:t>
      </w:r>
      <w:r>
        <w:rPr>
          <w:kern w:val="2"/>
          <w:szCs w:val="24"/>
          <w:lang w:val="en-US"/>
        </w:rPr>
        <w:t>GB/T 50378</w:t>
      </w:r>
      <w:r>
        <w:rPr>
          <w:rFonts w:hint="eastAsia"/>
          <w:kern w:val="2"/>
          <w:szCs w:val="24"/>
          <w:lang w:val="en-US"/>
        </w:rPr>
        <w:t>-2019</w:t>
      </w:r>
      <w:r>
        <w:rPr>
          <w:rFonts w:hint="eastAsia" w:ascii="宋体" w:hAnsi="宋体"/>
          <w:kern w:val="2"/>
          <w:szCs w:val="21"/>
          <w:lang w:val="en-US"/>
        </w:rPr>
        <w:t>第5.2.11条的规定：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pPr>
              <w:autoSpaceDE w:val="0"/>
              <w:autoSpaceDN w:val="0"/>
              <w:adjustRightInd w:val="0"/>
              <w:spacing w:line="350" w:lineRule="atLeast"/>
              <w:jc w:val="center"/>
              <w:rPr>
                <w:rFonts w:cs="宋体"/>
              </w:rPr>
            </w:pPr>
            <w:r>
              <w:rPr>
                <w:rFonts w:hint="eastAsia" w:cs="宋体"/>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9</w:t>
            </w:r>
          </w:p>
        </w:tc>
      </w:tr>
    </w:tbl>
    <w:p>
      <w:pPr>
        <w:autoSpaceDE w:val="0"/>
        <w:autoSpaceDN w:val="0"/>
        <w:adjustRightInd w:val="0"/>
        <w:spacing w:line="350" w:lineRule="atLeast"/>
        <w:ind w:firstLine="210"/>
        <w:rPr>
          <w:rFonts w:cs="宋体"/>
        </w:rPr>
      </w:pPr>
    </w:p>
    <w:p>
      <w:pPr>
        <w:pStyle w:val="4"/>
        <w:rPr>
          <w:kern w:val="2"/>
        </w:rPr>
      </w:pPr>
      <w:bookmarkStart w:id="27" w:name="_Toc38788254"/>
      <w:bookmarkStart w:id="28" w:name="_Toc38789026"/>
      <w:bookmarkStart w:id="29" w:name="_Toc61273898"/>
      <w:bookmarkStart w:id="30" w:name="_Toc38789316"/>
      <w:r>
        <w:rPr>
          <w:rFonts w:hint="eastAsia"/>
          <w:kern w:val="2"/>
        </w:rPr>
        <w:t>评价方法</w:t>
      </w:r>
      <w:bookmarkEnd w:id="27"/>
      <w:bookmarkEnd w:id="28"/>
      <w:bookmarkEnd w:id="29"/>
      <w:bookmarkEnd w:id="30"/>
    </w:p>
    <w:p>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pPr>
        <w:widowControl w:val="0"/>
        <w:jc w:val="both"/>
        <w:rPr>
          <w:kern w:val="2"/>
          <w:lang w:val="en-US"/>
        </w:rPr>
      </w:pPr>
    </w:p>
    <w:p>
      <w:pPr>
        <w:pStyle w:val="2"/>
      </w:pPr>
      <w:bookmarkStart w:id="31" w:name="_Toc61273899"/>
      <w:r>
        <w:rPr>
          <w:lang w:val="zh-CN"/>
        </w:rPr>
        <w:t>外窗构造与遮阳类型</w:t>
      </w:r>
      <w:bookmarkEnd w:id="31"/>
    </w:p>
    <w:p>
      <w:pPr>
        <w:pStyle w:val="4"/>
      </w:pPr>
      <w:bookmarkStart w:id="32" w:name="_Toc61273900"/>
      <w:r>
        <w:t>外窗构造</w:t>
      </w:r>
      <w:bookmarkEnd w:id="32"/>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2972"/>
        <w:gridCol w:w="707"/>
        <w:gridCol w:w="707"/>
        <w:gridCol w:w="707"/>
        <w:gridCol w:w="962"/>
        <w:gridCol w:w="24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shd w:val="clear" w:color="auto" w:fill="E6E6E6"/>
            <w:vAlign w:val="center"/>
          </w:tcPr>
          <w:p>
            <w:pPr>
              <w:jc w:val="center"/>
            </w:pPr>
            <w:r>
              <w:t>序号</w:t>
            </w:r>
          </w:p>
        </w:tc>
        <w:tc>
          <w:tcPr>
            <w:tcW w:w="2971" w:type="dxa"/>
            <w:shd w:val="clear" w:color="auto" w:fill="E6E6E6"/>
            <w:vAlign w:val="center"/>
          </w:tcPr>
          <w:p>
            <w:pPr>
              <w:jc w:val="center"/>
            </w:pPr>
            <w:r>
              <w:t>构造名称</w:t>
            </w:r>
          </w:p>
        </w:tc>
        <w:tc>
          <w:tcPr>
            <w:tcW w:w="707" w:type="dxa"/>
            <w:shd w:val="clear" w:color="auto" w:fill="E6E6E6"/>
            <w:vAlign w:val="center"/>
          </w:tcPr>
          <w:p>
            <w:pPr>
              <w:jc w:val="center"/>
            </w:pPr>
            <w:r>
              <w:t>构造编号</w:t>
            </w:r>
          </w:p>
        </w:tc>
        <w:tc>
          <w:tcPr>
            <w:tcW w:w="707" w:type="dxa"/>
            <w:shd w:val="clear" w:color="auto" w:fill="E6E6E6"/>
            <w:vAlign w:val="center"/>
          </w:tcPr>
          <w:p>
            <w:pPr>
              <w:jc w:val="center"/>
            </w:pPr>
            <w:r>
              <w:t>传热系数</w:t>
            </w:r>
          </w:p>
        </w:tc>
        <w:tc>
          <w:tcPr>
            <w:tcW w:w="707" w:type="dxa"/>
            <w:shd w:val="clear" w:color="auto" w:fill="E6E6E6"/>
            <w:vAlign w:val="center"/>
          </w:tcPr>
          <w:p>
            <w:pPr>
              <w:jc w:val="center"/>
            </w:pPr>
            <w:r>
              <w:t>整窗遮阳</w:t>
            </w:r>
          </w:p>
        </w:tc>
        <w:tc>
          <w:tcPr>
            <w:tcW w:w="962" w:type="dxa"/>
            <w:shd w:val="clear" w:color="auto" w:fill="E6E6E6"/>
            <w:vAlign w:val="center"/>
          </w:tcPr>
          <w:p>
            <w:pPr>
              <w:jc w:val="center"/>
            </w:pPr>
            <w:r>
              <w:t>是否中置遮阳</w:t>
            </w:r>
          </w:p>
        </w:tc>
        <w:tc>
          <w:tcPr>
            <w:tcW w:w="2405"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w:t>
            </w:r>
          </w:p>
        </w:tc>
        <w:tc>
          <w:tcPr>
            <w:tcW w:w="2971" w:type="dxa"/>
            <w:vAlign w:val="center"/>
          </w:tcPr>
          <w:p>
            <w:r>
              <w:t>铝合金窗5+6A+5+6A+5</w:t>
            </w:r>
          </w:p>
        </w:tc>
        <w:tc>
          <w:tcPr>
            <w:tcW w:w="707" w:type="dxa"/>
            <w:vAlign w:val="center"/>
          </w:tcPr>
          <w:p>
            <w:r>
              <w:t>18</w:t>
            </w:r>
          </w:p>
        </w:tc>
        <w:tc>
          <w:tcPr>
            <w:tcW w:w="707" w:type="dxa"/>
            <w:vAlign w:val="center"/>
          </w:tcPr>
          <w:p>
            <w:r>
              <w:t>2.200</w:t>
            </w:r>
          </w:p>
        </w:tc>
        <w:tc>
          <w:tcPr>
            <w:tcW w:w="707" w:type="dxa"/>
            <w:vAlign w:val="center"/>
          </w:tcPr>
          <w:p>
            <w:r>
              <w:t>0.780</w:t>
            </w:r>
          </w:p>
        </w:tc>
        <w:tc>
          <w:tcPr>
            <w:tcW w:w="962" w:type="dxa"/>
            <w:vAlign w:val="center"/>
          </w:tcPr>
          <w:p>
            <w:r>
              <w:t>否</w:t>
            </w:r>
          </w:p>
        </w:tc>
        <w:tc>
          <w:tcPr>
            <w:tcW w:w="2405" w:type="dxa"/>
            <w:vAlign w:val="center"/>
          </w:tcPr>
          <w:p>
            <w:r>
              <w:t>来源《民用建筑热工设计规范》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2</w:t>
            </w:r>
          </w:p>
        </w:tc>
        <w:tc>
          <w:tcPr>
            <w:tcW w:w="2971" w:type="dxa"/>
            <w:vAlign w:val="center"/>
          </w:tcPr>
          <w:p>
            <w:r>
              <w:t>铝合金推拉5+6Ar+5+6Ar+5</w:t>
            </w:r>
          </w:p>
        </w:tc>
        <w:tc>
          <w:tcPr>
            <w:tcW w:w="707" w:type="dxa"/>
            <w:vAlign w:val="center"/>
          </w:tcPr>
          <w:p>
            <w:r>
              <w:t>96</w:t>
            </w:r>
          </w:p>
        </w:tc>
        <w:tc>
          <w:tcPr>
            <w:tcW w:w="707" w:type="dxa"/>
            <w:vAlign w:val="center"/>
          </w:tcPr>
          <w:p>
            <w:r>
              <w:t>2.400</w:t>
            </w:r>
          </w:p>
        </w:tc>
        <w:tc>
          <w:tcPr>
            <w:tcW w:w="707" w:type="dxa"/>
            <w:vAlign w:val="center"/>
          </w:tcPr>
          <w:p>
            <w:r>
              <w:t>0.780</w:t>
            </w:r>
          </w:p>
        </w:tc>
        <w:tc>
          <w:tcPr>
            <w:tcW w:w="962" w:type="dxa"/>
            <w:vAlign w:val="center"/>
          </w:tcPr>
          <w:p>
            <w:r>
              <w:t>否</w:t>
            </w:r>
          </w:p>
        </w:tc>
        <w:tc>
          <w:tcPr>
            <w:tcW w:w="2405"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3</w:t>
            </w:r>
          </w:p>
        </w:tc>
        <w:tc>
          <w:tcPr>
            <w:tcW w:w="2971" w:type="dxa"/>
            <w:vAlign w:val="center"/>
          </w:tcPr>
          <w:p>
            <w:r>
              <w:t>塑钢推拉5+6A+5+6A+5</w:t>
            </w:r>
          </w:p>
        </w:tc>
        <w:tc>
          <w:tcPr>
            <w:tcW w:w="707" w:type="dxa"/>
            <w:vAlign w:val="center"/>
          </w:tcPr>
          <w:p>
            <w:r>
              <w:t>97</w:t>
            </w:r>
          </w:p>
        </w:tc>
        <w:tc>
          <w:tcPr>
            <w:tcW w:w="707" w:type="dxa"/>
            <w:vAlign w:val="center"/>
          </w:tcPr>
          <w:p>
            <w:r>
              <w:t>2.400</w:t>
            </w:r>
          </w:p>
        </w:tc>
        <w:tc>
          <w:tcPr>
            <w:tcW w:w="707" w:type="dxa"/>
            <w:vAlign w:val="center"/>
          </w:tcPr>
          <w:p>
            <w:r>
              <w:t>0.780</w:t>
            </w:r>
          </w:p>
        </w:tc>
        <w:tc>
          <w:tcPr>
            <w:tcW w:w="962" w:type="dxa"/>
            <w:vAlign w:val="center"/>
          </w:tcPr>
          <w:p>
            <w:r>
              <w:t>否</w:t>
            </w:r>
          </w:p>
        </w:tc>
        <w:tc>
          <w:tcPr>
            <w:tcW w:w="2405" w:type="dxa"/>
            <w:vAlign w:val="center"/>
          </w:tcPr>
          <w:p/>
        </w:tc>
      </w:tr>
    </w:tbl>
    <w:p>
      <w:pPr>
        <w:pStyle w:val="4"/>
      </w:pPr>
      <w:bookmarkStart w:id="33" w:name="_Toc61273901"/>
      <w:r>
        <w:t>遮阳类型</w:t>
      </w:r>
      <w:bookmarkEnd w:id="33"/>
    </w:p>
    <w:p>
      <w:pPr>
        <w:pStyle w:val="5"/>
      </w:pPr>
      <w:bookmarkStart w:id="34" w:name="_Toc61273902"/>
      <w:r>
        <w:t>平板遮阳</w:t>
      </w:r>
      <w:bookmarkEnd w:id="34"/>
    </w:p>
    <w:p>
      <w:r>
        <w:drawing>
          <wp:inline distT="0" distB="0" distL="0" distR="0">
            <wp:extent cx="3133725" cy="21907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1"/>
                    <a:stretch>
                      <a:fillRect/>
                    </a:stretch>
                  </pic:blipFill>
                  <pic:spPr>
                    <a:xfrm>
                      <a:off x="0" y="0"/>
                      <a:ext cx="3134054" cy="2190980"/>
                    </a:xfrm>
                    <a:prstGeom prst="rect">
                      <a:avLst/>
                    </a:prstGeom>
                  </pic:spPr>
                </pic:pic>
              </a:graphicData>
            </a:graphic>
          </wp:inline>
        </w:drawing>
      </w:r>
    </w:p>
    <w:tbl>
      <w:tblPr>
        <w:tblStyle w:val="18"/>
        <w:tblW w:w="83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593"/>
        <w:gridCol w:w="1448"/>
        <w:gridCol w:w="905"/>
        <w:gridCol w:w="906"/>
        <w:gridCol w:w="906"/>
        <w:gridCol w:w="906"/>
        <w:gridCol w:w="906"/>
        <w:gridCol w:w="906"/>
        <w:gridCol w:w="9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shd w:val="clear" w:color="auto" w:fill="E6E6E6"/>
            <w:vAlign w:val="center"/>
          </w:tcPr>
          <w:p>
            <w:pPr>
              <w:jc w:val="center"/>
            </w:pPr>
            <w:r>
              <w:t>序号</w:t>
            </w:r>
          </w:p>
        </w:tc>
        <w:tc>
          <w:tcPr>
            <w:tcW w:w="1448" w:type="dxa"/>
            <w:shd w:val="clear" w:color="auto" w:fill="E6E6E6"/>
            <w:vAlign w:val="center"/>
          </w:tcPr>
          <w:p>
            <w:pPr>
              <w:jc w:val="center"/>
            </w:pPr>
            <w:r>
              <w:t>编号</w:t>
            </w:r>
          </w:p>
        </w:tc>
        <w:tc>
          <w:tcPr>
            <w:tcW w:w="905" w:type="dxa"/>
            <w:shd w:val="clear" w:color="auto" w:fill="E6E6E6"/>
            <w:vAlign w:val="center"/>
          </w:tcPr>
          <w:p>
            <w:pPr>
              <w:jc w:val="center"/>
            </w:pPr>
            <w:r>
              <w:t>水平挑出Ah (m)</w:t>
            </w:r>
          </w:p>
        </w:tc>
        <w:tc>
          <w:tcPr>
            <w:tcW w:w="905" w:type="dxa"/>
            <w:shd w:val="clear" w:color="auto" w:fill="E6E6E6"/>
            <w:vAlign w:val="center"/>
          </w:tcPr>
          <w:p>
            <w:pPr>
              <w:jc w:val="center"/>
            </w:pPr>
            <w:r>
              <w:t>距离上沿Eh (m)</w:t>
            </w:r>
          </w:p>
        </w:tc>
        <w:tc>
          <w:tcPr>
            <w:tcW w:w="905" w:type="dxa"/>
            <w:shd w:val="clear" w:color="auto" w:fill="E6E6E6"/>
            <w:vAlign w:val="center"/>
          </w:tcPr>
          <w:p>
            <w:pPr>
              <w:jc w:val="center"/>
            </w:pPr>
            <w:r>
              <w:t>垂直挑出Av (m)</w:t>
            </w:r>
          </w:p>
        </w:tc>
        <w:tc>
          <w:tcPr>
            <w:tcW w:w="905" w:type="dxa"/>
            <w:shd w:val="clear" w:color="auto" w:fill="E6E6E6"/>
            <w:vAlign w:val="center"/>
          </w:tcPr>
          <w:p>
            <w:pPr>
              <w:jc w:val="center"/>
            </w:pPr>
            <w:r>
              <w:t>距离边沿Ev (m)</w:t>
            </w:r>
          </w:p>
        </w:tc>
        <w:tc>
          <w:tcPr>
            <w:tcW w:w="905" w:type="dxa"/>
            <w:shd w:val="clear" w:color="auto" w:fill="E6E6E6"/>
            <w:vAlign w:val="center"/>
          </w:tcPr>
          <w:p>
            <w:pPr>
              <w:jc w:val="center"/>
            </w:pPr>
            <w:r>
              <w:t>挡板高Dh (m)</w:t>
            </w:r>
          </w:p>
        </w:tc>
        <w:tc>
          <w:tcPr>
            <w:tcW w:w="905" w:type="dxa"/>
            <w:shd w:val="clear" w:color="auto" w:fill="E6E6E6"/>
            <w:vAlign w:val="center"/>
          </w:tcPr>
          <w:p>
            <w:pPr>
              <w:jc w:val="center"/>
            </w:pPr>
            <w:r>
              <w:t>挡板透射η*</w:t>
            </w:r>
          </w:p>
        </w:tc>
        <w:tc>
          <w:tcPr>
            <w:tcW w:w="905" w:type="dxa"/>
            <w:shd w:val="clear" w:color="auto" w:fill="E6E6E6"/>
            <w:vAlign w:val="center"/>
          </w:tcPr>
          <w:p>
            <w:pPr>
              <w:jc w:val="center"/>
              <w:rPr>
                <w:rFonts w:hint="eastAsia" w:eastAsia="宋体"/>
                <w:lang w:eastAsia="zh-CN"/>
              </w:rPr>
            </w:pPr>
            <w:r>
              <w:t>是否</w:t>
            </w:r>
          </w:p>
          <w:p>
            <w:pPr>
              <w:jc w:val="center"/>
            </w:pPr>
            <w:r>
              <w:t>活动遮阳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Align w:val="center"/>
          </w:tcPr>
          <w:p>
            <w:r>
              <w:t>1</w:t>
            </w:r>
          </w:p>
        </w:tc>
        <w:tc>
          <w:tcPr>
            <w:tcW w:w="1448" w:type="dxa"/>
            <w:vAlign w:val="center"/>
          </w:tcPr>
          <w:p>
            <w:r>
              <w:t>外遮阳_1</w:t>
            </w:r>
          </w:p>
        </w:tc>
        <w:tc>
          <w:tcPr>
            <w:tcW w:w="905" w:type="dxa"/>
            <w:vAlign w:val="center"/>
          </w:tcPr>
          <w:p>
            <w:r>
              <w:t>1.600</w:t>
            </w:r>
          </w:p>
        </w:tc>
        <w:tc>
          <w:tcPr>
            <w:tcW w:w="905" w:type="dxa"/>
            <w:vAlign w:val="center"/>
          </w:tcPr>
          <w:p>
            <w:r>
              <w:t>0.500</w:t>
            </w:r>
          </w:p>
        </w:tc>
        <w:tc>
          <w:tcPr>
            <w:tcW w:w="905" w:type="dxa"/>
            <w:vAlign w:val="center"/>
          </w:tcPr>
          <w:p>
            <w:r>
              <w:t>0.000</w:t>
            </w:r>
          </w:p>
        </w:tc>
        <w:tc>
          <w:tcPr>
            <w:tcW w:w="905" w:type="dxa"/>
            <w:vAlign w:val="center"/>
          </w:tcPr>
          <w:p>
            <w:r>
              <w:t>0.000</w:t>
            </w:r>
          </w:p>
        </w:tc>
        <w:tc>
          <w:tcPr>
            <w:tcW w:w="905" w:type="dxa"/>
            <w:vAlign w:val="center"/>
          </w:tcPr>
          <w:p>
            <w:r>
              <w:t>0.000</w:t>
            </w:r>
          </w:p>
        </w:tc>
        <w:tc>
          <w:tcPr>
            <w:tcW w:w="905" w:type="dxa"/>
            <w:vAlign w:val="center"/>
          </w:tcPr>
          <w:p>
            <w:r>
              <w:t>0.000</w:t>
            </w:r>
          </w:p>
        </w:tc>
        <w:tc>
          <w:tcPr>
            <w:tcW w:w="905" w:type="dxa"/>
            <w:vAlign w:val="center"/>
          </w:tcPr>
          <w:p>
            <w:r>
              <w:t>否</w:t>
            </w:r>
          </w:p>
        </w:tc>
      </w:tr>
    </w:tbl>
    <w:p>
      <w:pPr>
        <w:pStyle w:val="5"/>
      </w:pPr>
      <w:bookmarkStart w:id="35" w:name="_Toc61273903"/>
      <w:r>
        <w:t>自定义遮阳</w:t>
      </w:r>
      <w:bookmarkEnd w:id="3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1698"/>
        <w:gridCol w:w="1075"/>
        <w:gridCol w:w="1075"/>
        <w:gridCol w:w="1075"/>
        <w:gridCol w:w="339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shd w:val="clear" w:color="auto" w:fill="E6E6E6"/>
            <w:vAlign w:val="center"/>
          </w:tcPr>
          <w:p>
            <w:pPr>
              <w:jc w:val="center"/>
            </w:pPr>
            <w:r>
              <w:t>序号</w:t>
            </w:r>
          </w:p>
        </w:tc>
        <w:tc>
          <w:tcPr>
            <w:tcW w:w="1697" w:type="dxa"/>
            <w:shd w:val="clear" w:color="auto" w:fill="E6E6E6"/>
            <w:vAlign w:val="center"/>
          </w:tcPr>
          <w:p>
            <w:pPr>
              <w:jc w:val="center"/>
            </w:pPr>
            <w:r>
              <w:t>编号</w:t>
            </w:r>
          </w:p>
        </w:tc>
        <w:tc>
          <w:tcPr>
            <w:tcW w:w="1075" w:type="dxa"/>
            <w:shd w:val="clear" w:color="auto" w:fill="E6E6E6"/>
            <w:vAlign w:val="center"/>
          </w:tcPr>
          <w:p>
            <w:pPr>
              <w:jc w:val="center"/>
            </w:pPr>
            <w:r>
              <w:t>夏季遮阳系数</w:t>
            </w:r>
          </w:p>
        </w:tc>
        <w:tc>
          <w:tcPr>
            <w:tcW w:w="1075" w:type="dxa"/>
            <w:shd w:val="clear" w:color="auto" w:fill="E6E6E6"/>
            <w:vAlign w:val="center"/>
          </w:tcPr>
          <w:p>
            <w:pPr>
              <w:jc w:val="center"/>
            </w:pPr>
            <w:r>
              <w:t>冬季遮阳系数</w:t>
            </w:r>
          </w:p>
        </w:tc>
        <w:tc>
          <w:tcPr>
            <w:tcW w:w="1075" w:type="dxa"/>
            <w:shd w:val="clear" w:color="auto" w:fill="E6E6E6"/>
            <w:vAlign w:val="center"/>
          </w:tcPr>
          <w:p>
            <w:pPr>
              <w:jc w:val="center"/>
            </w:pPr>
            <w:r>
              <w:t>平均遮阳系数</w:t>
            </w:r>
          </w:p>
        </w:tc>
        <w:tc>
          <w:tcPr>
            <w:tcW w:w="339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Align w:val="center"/>
          </w:tcPr>
          <w:p>
            <w:r>
              <w:t>1</w:t>
            </w:r>
          </w:p>
        </w:tc>
        <w:tc>
          <w:tcPr>
            <w:tcW w:w="1697" w:type="dxa"/>
            <w:vAlign w:val="center"/>
          </w:tcPr>
          <w:p>
            <w:r>
              <w:t>活动遮阳_1</w:t>
            </w:r>
          </w:p>
        </w:tc>
        <w:tc>
          <w:tcPr>
            <w:tcW w:w="1075" w:type="dxa"/>
            <w:vAlign w:val="center"/>
          </w:tcPr>
          <w:p>
            <w:r>
              <w:t>0.260</w:t>
            </w:r>
          </w:p>
        </w:tc>
        <w:tc>
          <w:tcPr>
            <w:tcW w:w="1075" w:type="dxa"/>
            <w:vAlign w:val="center"/>
          </w:tcPr>
          <w:p>
            <w:r>
              <w:t>1.000</w:t>
            </w:r>
          </w:p>
        </w:tc>
        <w:tc>
          <w:tcPr>
            <w:tcW w:w="1075" w:type="dxa"/>
            <w:vAlign w:val="center"/>
          </w:tcPr>
          <w:p>
            <w:r>
              <w:t>0.630</w:t>
            </w:r>
          </w:p>
        </w:tc>
        <w:tc>
          <w:tcPr>
            <w:tcW w:w="3390" w:type="dxa"/>
            <w:vAlign w:val="center"/>
          </w:tcPr>
          <w:p/>
        </w:tc>
      </w:tr>
    </w:tbl>
    <w:p>
      <w:pPr>
        <w:pStyle w:val="2"/>
      </w:pPr>
      <w:bookmarkStart w:id="36" w:name="_Toc61273904"/>
      <w:r>
        <w:t>统计汇总</w:t>
      </w:r>
      <w:bookmarkEnd w:id="36"/>
    </w:p>
    <w:p>
      <w:pPr>
        <w:pStyle w:val="4"/>
      </w:pPr>
      <w:bookmarkStart w:id="37" w:name="_Toc61273905"/>
      <w:r>
        <w:t>各朝向遮阳设施统计</w:t>
      </w:r>
      <w:bookmarkEnd w:id="37"/>
    </w:p>
    <w:p>
      <w:r>
        <w:t>1.南向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1104"/>
        <w:gridCol w:w="708"/>
        <w:gridCol w:w="707"/>
        <w:gridCol w:w="1103"/>
        <w:gridCol w:w="933"/>
        <w:gridCol w:w="707"/>
        <w:gridCol w:w="877"/>
        <w:gridCol w:w="1331"/>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shd w:val="clear" w:color="auto" w:fill="E6E6E6"/>
            <w:vAlign w:val="center"/>
          </w:tcPr>
          <w:p>
            <w:pPr>
              <w:jc w:val="center"/>
            </w:pPr>
            <w:r>
              <w:t>序号</w:t>
            </w:r>
          </w:p>
        </w:tc>
        <w:tc>
          <w:tcPr>
            <w:tcW w:w="1103" w:type="dxa"/>
            <w:shd w:val="clear" w:color="auto" w:fill="E6E6E6"/>
            <w:vAlign w:val="center"/>
          </w:tcPr>
          <w:p>
            <w:pPr>
              <w:jc w:val="center"/>
            </w:pPr>
            <w:r>
              <w:t>门窗编号</w:t>
            </w:r>
          </w:p>
        </w:tc>
        <w:tc>
          <w:tcPr>
            <w:tcW w:w="707" w:type="dxa"/>
            <w:shd w:val="clear" w:color="auto" w:fill="E6E6E6"/>
            <w:vAlign w:val="center"/>
          </w:tcPr>
          <w:p>
            <w:pPr>
              <w:jc w:val="center"/>
            </w:pPr>
            <w:r>
              <w:t>楼层</w:t>
            </w:r>
          </w:p>
        </w:tc>
        <w:tc>
          <w:tcPr>
            <w:tcW w:w="707" w:type="dxa"/>
            <w:shd w:val="clear" w:color="auto" w:fill="E6E6E6"/>
            <w:vAlign w:val="center"/>
          </w:tcPr>
          <w:p>
            <w:pPr>
              <w:jc w:val="center"/>
            </w:pPr>
            <w:r>
              <w:t>数量</w:t>
            </w:r>
          </w:p>
        </w:tc>
        <w:tc>
          <w:tcPr>
            <w:tcW w:w="1103" w:type="dxa"/>
            <w:shd w:val="clear" w:color="auto" w:fill="E6E6E6"/>
            <w:vAlign w:val="center"/>
          </w:tcPr>
          <w:p>
            <w:pPr>
              <w:jc w:val="center"/>
            </w:pPr>
            <w:r>
              <w:t>单个面积（㎡）</w:t>
            </w:r>
          </w:p>
        </w:tc>
        <w:tc>
          <w:tcPr>
            <w:tcW w:w="933" w:type="dxa"/>
            <w:shd w:val="clear" w:color="auto" w:fill="E6E6E6"/>
            <w:vAlign w:val="center"/>
          </w:tcPr>
          <w:p>
            <w:pPr>
              <w:jc w:val="center"/>
            </w:pPr>
            <w:r>
              <w:t>总面积（㎡）</w:t>
            </w:r>
          </w:p>
        </w:tc>
        <w:tc>
          <w:tcPr>
            <w:tcW w:w="707" w:type="dxa"/>
            <w:shd w:val="clear" w:color="auto" w:fill="E6E6E6"/>
            <w:vAlign w:val="center"/>
          </w:tcPr>
          <w:p>
            <w:pPr>
              <w:jc w:val="center"/>
            </w:pPr>
            <w:r>
              <w:t>构造编号</w:t>
            </w:r>
          </w:p>
        </w:tc>
        <w:tc>
          <w:tcPr>
            <w:tcW w:w="877" w:type="dxa"/>
            <w:shd w:val="clear" w:color="auto" w:fill="E6E6E6"/>
            <w:vAlign w:val="center"/>
          </w:tcPr>
          <w:p>
            <w:pPr>
              <w:jc w:val="center"/>
            </w:pPr>
            <w:r>
              <w:t>整窗遮阳系数</w:t>
            </w:r>
          </w:p>
        </w:tc>
        <w:tc>
          <w:tcPr>
            <w:tcW w:w="1330" w:type="dxa"/>
            <w:shd w:val="clear" w:color="auto" w:fill="E6E6E6"/>
            <w:vAlign w:val="center"/>
          </w:tcPr>
          <w:p>
            <w:pPr>
              <w:jc w:val="center"/>
            </w:pPr>
            <w:r>
              <w:t>外遮阳编号</w:t>
            </w:r>
          </w:p>
        </w:tc>
        <w:tc>
          <w:tcPr>
            <w:tcW w:w="877" w:type="dxa"/>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w:t>
            </w:r>
          </w:p>
        </w:tc>
        <w:tc>
          <w:tcPr>
            <w:tcW w:w="1103" w:type="dxa"/>
            <w:vAlign w:val="center"/>
          </w:tcPr>
          <w:p>
            <w:r>
              <w:t>C0924</w:t>
            </w:r>
          </w:p>
        </w:tc>
        <w:tc>
          <w:tcPr>
            <w:tcW w:w="707" w:type="dxa"/>
            <w:vAlign w:val="center"/>
          </w:tcPr>
          <w:p>
            <w:r>
              <w:t>1</w:t>
            </w:r>
          </w:p>
        </w:tc>
        <w:tc>
          <w:tcPr>
            <w:tcW w:w="707" w:type="dxa"/>
            <w:vAlign w:val="center"/>
          </w:tcPr>
          <w:p>
            <w:r>
              <w:t>2</w:t>
            </w:r>
          </w:p>
        </w:tc>
        <w:tc>
          <w:tcPr>
            <w:tcW w:w="1103" w:type="dxa"/>
            <w:vAlign w:val="center"/>
          </w:tcPr>
          <w:p>
            <w:r>
              <w:t>2.16</w:t>
            </w:r>
          </w:p>
        </w:tc>
        <w:tc>
          <w:tcPr>
            <w:tcW w:w="933" w:type="dxa"/>
            <w:vAlign w:val="center"/>
          </w:tcPr>
          <w:p>
            <w:r>
              <w:t>4.32</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2</w:t>
            </w:r>
          </w:p>
        </w:tc>
        <w:tc>
          <w:tcPr>
            <w:tcW w:w="1103" w:type="dxa"/>
            <w:vAlign w:val="center"/>
          </w:tcPr>
          <w:p>
            <w:r>
              <w:t>MC2433</w:t>
            </w:r>
          </w:p>
        </w:tc>
        <w:tc>
          <w:tcPr>
            <w:tcW w:w="707" w:type="dxa"/>
            <w:vAlign w:val="center"/>
          </w:tcPr>
          <w:p>
            <w:r>
              <w:t>1</w:t>
            </w:r>
          </w:p>
        </w:tc>
        <w:tc>
          <w:tcPr>
            <w:tcW w:w="707" w:type="dxa"/>
            <w:vAlign w:val="center"/>
          </w:tcPr>
          <w:p>
            <w:r>
              <w:t>1</w:t>
            </w:r>
          </w:p>
        </w:tc>
        <w:tc>
          <w:tcPr>
            <w:tcW w:w="1103" w:type="dxa"/>
            <w:vAlign w:val="center"/>
          </w:tcPr>
          <w:p>
            <w:r>
              <w:t>7.92</w:t>
            </w:r>
          </w:p>
        </w:tc>
        <w:tc>
          <w:tcPr>
            <w:tcW w:w="933" w:type="dxa"/>
            <w:vAlign w:val="center"/>
          </w:tcPr>
          <w:p>
            <w:r>
              <w:t>7.92</w:t>
            </w:r>
          </w:p>
        </w:tc>
        <w:tc>
          <w:tcPr>
            <w:tcW w:w="707" w:type="dxa"/>
            <w:vAlign w:val="center"/>
          </w:tcPr>
          <w:p>
            <w:r>
              <w:t>18</w:t>
            </w:r>
          </w:p>
        </w:tc>
        <w:tc>
          <w:tcPr>
            <w:tcW w:w="877" w:type="dxa"/>
            <w:vAlign w:val="center"/>
          </w:tcPr>
          <w:p>
            <w:r>
              <w:t>0.78</w:t>
            </w:r>
          </w:p>
        </w:tc>
        <w:tc>
          <w:tcPr>
            <w:tcW w:w="1330" w:type="dxa"/>
            <w:vAlign w:val="center"/>
          </w:tcPr>
          <w:p>
            <w:r>
              <w:t>外遮阳_1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3</w:t>
            </w:r>
          </w:p>
        </w:tc>
        <w:tc>
          <w:tcPr>
            <w:tcW w:w="1103" w:type="dxa"/>
            <w:vAlign w:val="center"/>
          </w:tcPr>
          <w:p>
            <w:r>
              <w:t>M1633</w:t>
            </w:r>
          </w:p>
        </w:tc>
        <w:tc>
          <w:tcPr>
            <w:tcW w:w="707" w:type="dxa"/>
            <w:vAlign w:val="center"/>
          </w:tcPr>
          <w:p>
            <w:r>
              <w:t>1</w:t>
            </w:r>
          </w:p>
        </w:tc>
        <w:tc>
          <w:tcPr>
            <w:tcW w:w="707" w:type="dxa"/>
            <w:vAlign w:val="center"/>
          </w:tcPr>
          <w:p>
            <w:r>
              <w:t>6</w:t>
            </w:r>
          </w:p>
        </w:tc>
        <w:tc>
          <w:tcPr>
            <w:tcW w:w="1103" w:type="dxa"/>
            <w:vAlign w:val="center"/>
          </w:tcPr>
          <w:p>
            <w:r>
              <w:t>5.28</w:t>
            </w:r>
          </w:p>
        </w:tc>
        <w:tc>
          <w:tcPr>
            <w:tcW w:w="933" w:type="dxa"/>
            <w:vAlign w:val="center"/>
          </w:tcPr>
          <w:p>
            <w:r>
              <w:t>31.68</w:t>
            </w:r>
          </w:p>
        </w:tc>
        <w:tc>
          <w:tcPr>
            <w:tcW w:w="707" w:type="dxa"/>
            <w:vAlign w:val="center"/>
          </w:tcPr>
          <w:p>
            <w:r>
              <w:t>97</w:t>
            </w:r>
          </w:p>
        </w:tc>
        <w:tc>
          <w:tcPr>
            <w:tcW w:w="877" w:type="dxa"/>
            <w:vAlign w:val="center"/>
          </w:tcPr>
          <w:p>
            <w:r>
              <w:t>0.78</w:t>
            </w:r>
          </w:p>
        </w:tc>
        <w:tc>
          <w:tcPr>
            <w:tcW w:w="1330" w:type="dxa"/>
            <w:vAlign w:val="center"/>
          </w:tcPr>
          <w:p>
            <w:r>
              <w:t>外遮阳_1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4</w:t>
            </w:r>
          </w:p>
        </w:tc>
        <w:tc>
          <w:tcPr>
            <w:tcW w:w="1103" w:type="dxa"/>
            <w:vAlign w:val="center"/>
          </w:tcPr>
          <w:p>
            <w:r>
              <w:t>M1833</w:t>
            </w:r>
          </w:p>
        </w:tc>
        <w:tc>
          <w:tcPr>
            <w:tcW w:w="707" w:type="dxa"/>
            <w:vAlign w:val="center"/>
          </w:tcPr>
          <w:p>
            <w:r>
              <w:t>1</w:t>
            </w:r>
          </w:p>
        </w:tc>
        <w:tc>
          <w:tcPr>
            <w:tcW w:w="707" w:type="dxa"/>
            <w:vAlign w:val="center"/>
          </w:tcPr>
          <w:p>
            <w:r>
              <w:t>2</w:t>
            </w:r>
          </w:p>
        </w:tc>
        <w:tc>
          <w:tcPr>
            <w:tcW w:w="1103" w:type="dxa"/>
            <w:vAlign w:val="center"/>
          </w:tcPr>
          <w:p>
            <w:r>
              <w:t>5.94</w:t>
            </w:r>
          </w:p>
        </w:tc>
        <w:tc>
          <w:tcPr>
            <w:tcW w:w="933" w:type="dxa"/>
            <w:vAlign w:val="center"/>
          </w:tcPr>
          <w:p>
            <w:r>
              <w:t>11.88</w:t>
            </w:r>
          </w:p>
        </w:tc>
        <w:tc>
          <w:tcPr>
            <w:tcW w:w="707" w:type="dxa"/>
            <w:vAlign w:val="center"/>
          </w:tcPr>
          <w:p>
            <w:r>
              <w:t>96</w:t>
            </w:r>
          </w:p>
        </w:tc>
        <w:tc>
          <w:tcPr>
            <w:tcW w:w="877" w:type="dxa"/>
            <w:vAlign w:val="center"/>
          </w:tcPr>
          <w:p>
            <w:r>
              <w:t>0.78</w:t>
            </w:r>
          </w:p>
        </w:tc>
        <w:tc>
          <w:tcPr>
            <w:tcW w:w="1330" w:type="dxa"/>
            <w:vAlign w:val="center"/>
          </w:tcPr>
          <w:p>
            <w:r>
              <w:t>外遮阳_1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5</w:t>
            </w:r>
          </w:p>
        </w:tc>
        <w:tc>
          <w:tcPr>
            <w:tcW w:w="1103" w:type="dxa"/>
            <w:vAlign w:val="center"/>
          </w:tcPr>
          <w:p>
            <w:r>
              <w:t>C1815</w:t>
            </w:r>
          </w:p>
        </w:tc>
        <w:tc>
          <w:tcPr>
            <w:tcW w:w="707" w:type="dxa"/>
            <w:vAlign w:val="center"/>
          </w:tcPr>
          <w:p>
            <w:r>
              <w:t>1</w:t>
            </w:r>
          </w:p>
        </w:tc>
        <w:tc>
          <w:tcPr>
            <w:tcW w:w="707" w:type="dxa"/>
            <w:vAlign w:val="center"/>
          </w:tcPr>
          <w:p>
            <w:r>
              <w:t>1</w:t>
            </w:r>
          </w:p>
        </w:tc>
        <w:tc>
          <w:tcPr>
            <w:tcW w:w="1103" w:type="dxa"/>
            <w:vAlign w:val="center"/>
          </w:tcPr>
          <w:p>
            <w:r>
              <w:t>2.70</w:t>
            </w:r>
          </w:p>
        </w:tc>
        <w:tc>
          <w:tcPr>
            <w:tcW w:w="933" w:type="dxa"/>
            <w:vAlign w:val="center"/>
          </w:tcPr>
          <w:p>
            <w:r>
              <w:t>2.70</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6</w:t>
            </w:r>
          </w:p>
        </w:tc>
        <w:tc>
          <w:tcPr>
            <w:tcW w:w="1103" w:type="dxa"/>
            <w:vAlign w:val="center"/>
          </w:tcPr>
          <w:p>
            <w:r>
              <w:t>C1824</w:t>
            </w:r>
          </w:p>
        </w:tc>
        <w:tc>
          <w:tcPr>
            <w:tcW w:w="707" w:type="dxa"/>
            <w:vAlign w:val="center"/>
          </w:tcPr>
          <w:p>
            <w:r>
              <w:t>1</w:t>
            </w:r>
          </w:p>
        </w:tc>
        <w:tc>
          <w:tcPr>
            <w:tcW w:w="707" w:type="dxa"/>
            <w:vAlign w:val="center"/>
          </w:tcPr>
          <w:p>
            <w:r>
              <w:t>1</w:t>
            </w:r>
          </w:p>
        </w:tc>
        <w:tc>
          <w:tcPr>
            <w:tcW w:w="1103" w:type="dxa"/>
            <w:vAlign w:val="center"/>
          </w:tcPr>
          <w:p>
            <w:r>
              <w:t>4.32</w:t>
            </w:r>
          </w:p>
        </w:tc>
        <w:tc>
          <w:tcPr>
            <w:tcW w:w="933" w:type="dxa"/>
            <w:vAlign w:val="center"/>
          </w:tcPr>
          <w:p>
            <w:r>
              <w:t>4.32</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7</w:t>
            </w:r>
          </w:p>
        </w:tc>
        <w:tc>
          <w:tcPr>
            <w:tcW w:w="1103" w:type="dxa"/>
            <w:vAlign w:val="center"/>
          </w:tcPr>
          <w:p>
            <w:r>
              <w:t>M1624</w:t>
            </w:r>
          </w:p>
        </w:tc>
        <w:tc>
          <w:tcPr>
            <w:tcW w:w="707" w:type="dxa"/>
            <w:vAlign w:val="center"/>
          </w:tcPr>
          <w:p>
            <w:r>
              <w:t>2</w:t>
            </w:r>
          </w:p>
        </w:tc>
        <w:tc>
          <w:tcPr>
            <w:tcW w:w="707" w:type="dxa"/>
            <w:vAlign w:val="center"/>
          </w:tcPr>
          <w:p>
            <w:r>
              <w:t>7</w:t>
            </w:r>
          </w:p>
        </w:tc>
        <w:tc>
          <w:tcPr>
            <w:tcW w:w="1103" w:type="dxa"/>
            <w:vAlign w:val="center"/>
          </w:tcPr>
          <w:p>
            <w:r>
              <w:t>3.84</w:t>
            </w:r>
          </w:p>
        </w:tc>
        <w:tc>
          <w:tcPr>
            <w:tcW w:w="933" w:type="dxa"/>
            <w:vAlign w:val="center"/>
          </w:tcPr>
          <w:p>
            <w:r>
              <w:t>26.88</w:t>
            </w:r>
          </w:p>
        </w:tc>
        <w:tc>
          <w:tcPr>
            <w:tcW w:w="707" w:type="dxa"/>
            <w:vAlign w:val="center"/>
          </w:tcPr>
          <w:p>
            <w:r>
              <w:t>97</w:t>
            </w:r>
          </w:p>
        </w:tc>
        <w:tc>
          <w:tcPr>
            <w:tcW w:w="877" w:type="dxa"/>
            <w:vAlign w:val="center"/>
          </w:tcPr>
          <w:p>
            <w:r>
              <w:t>0.78</w:t>
            </w:r>
          </w:p>
        </w:tc>
        <w:tc>
          <w:tcPr>
            <w:tcW w:w="1330" w:type="dxa"/>
            <w:vAlign w:val="center"/>
          </w:tcPr>
          <w:p>
            <w:r>
              <w:t>外遮阳_1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8</w:t>
            </w:r>
          </w:p>
        </w:tc>
        <w:tc>
          <w:tcPr>
            <w:tcW w:w="1103" w:type="dxa"/>
            <w:vAlign w:val="center"/>
          </w:tcPr>
          <w:p>
            <w:r>
              <w:t>C1815</w:t>
            </w:r>
          </w:p>
        </w:tc>
        <w:tc>
          <w:tcPr>
            <w:tcW w:w="707" w:type="dxa"/>
            <w:vAlign w:val="center"/>
          </w:tcPr>
          <w:p>
            <w:r>
              <w:t>2</w:t>
            </w:r>
          </w:p>
        </w:tc>
        <w:tc>
          <w:tcPr>
            <w:tcW w:w="707" w:type="dxa"/>
            <w:vAlign w:val="center"/>
          </w:tcPr>
          <w:p>
            <w:r>
              <w:t>4</w:t>
            </w:r>
          </w:p>
        </w:tc>
        <w:tc>
          <w:tcPr>
            <w:tcW w:w="1103" w:type="dxa"/>
            <w:vAlign w:val="center"/>
          </w:tcPr>
          <w:p>
            <w:r>
              <w:t>2.70</w:t>
            </w:r>
          </w:p>
        </w:tc>
        <w:tc>
          <w:tcPr>
            <w:tcW w:w="933" w:type="dxa"/>
            <w:vAlign w:val="center"/>
          </w:tcPr>
          <w:p>
            <w:r>
              <w:t>10.80</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9</w:t>
            </w:r>
          </w:p>
        </w:tc>
        <w:tc>
          <w:tcPr>
            <w:tcW w:w="1103" w:type="dxa"/>
            <w:vAlign w:val="center"/>
          </w:tcPr>
          <w:p>
            <w:r>
              <w:t>M1824</w:t>
            </w:r>
          </w:p>
        </w:tc>
        <w:tc>
          <w:tcPr>
            <w:tcW w:w="707" w:type="dxa"/>
            <w:vAlign w:val="center"/>
          </w:tcPr>
          <w:p>
            <w:r>
              <w:t>2</w:t>
            </w:r>
          </w:p>
        </w:tc>
        <w:tc>
          <w:tcPr>
            <w:tcW w:w="707" w:type="dxa"/>
            <w:vAlign w:val="center"/>
          </w:tcPr>
          <w:p>
            <w:r>
              <w:t>1</w:t>
            </w:r>
          </w:p>
        </w:tc>
        <w:tc>
          <w:tcPr>
            <w:tcW w:w="1103" w:type="dxa"/>
            <w:vAlign w:val="center"/>
          </w:tcPr>
          <w:p>
            <w:r>
              <w:t>4.32</w:t>
            </w:r>
          </w:p>
        </w:tc>
        <w:tc>
          <w:tcPr>
            <w:tcW w:w="933" w:type="dxa"/>
            <w:vAlign w:val="center"/>
          </w:tcPr>
          <w:p>
            <w:r>
              <w:t>4.32</w:t>
            </w:r>
          </w:p>
        </w:tc>
        <w:tc>
          <w:tcPr>
            <w:tcW w:w="707" w:type="dxa"/>
            <w:vAlign w:val="center"/>
          </w:tcPr>
          <w:p>
            <w:r>
              <w:t>96</w:t>
            </w:r>
          </w:p>
        </w:tc>
        <w:tc>
          <w:tcPr>
            <w:tcW w:w="877" w:type="dxa"/>
            <w:vAlign w:val="center"/>
          </w:tcPr>
          <w:p>
            <w:r>
              <w:t>0.78</w:t>
            </w:r>
          </w:p>
        </w:tc>
        <w:tc>
          <w:tcPr>
            <w:tcW w:w="1330" w:type="dxa"/>
            <w:vAlign w:val="center"/>
          </w:tcPr>
          <w:p>
            <w:r>
              <w:t>外遮阳_1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10</w:t>
            </w:r>
          </w:p>
        </w:tc>
        <w:tc>
          <w:tcPr>
            <w:tcW w:w="1103" w:type="dxa"/>
            <w:vAlign w:val="center"/>
          </w:tcPr>
          <w:p>
            <w:r>
              <w:t>M1624</w:t>
            </w:r>
          </w:p>
        </w:tc>
        <w:tc>
          <w:tcPr>
            <w:tcW w:w="707" w:type="dxa"/>
            <w:vAlign w:val="center"/>
          </w:tcPr>
          <w:p>
            <w:r>
              <w:t>3~33</w:t>
            </w:r>
          </w:p>
        </w:tc>
        <w:tc>
          <w:tcPr>
            <w:tcW w:w="707" w:type="dxa"/>
            <w:vAlign w:val="center"/>
          </w:tcPr>
          <w:p>
            <w:r>
              <w:t>7</w:t>
            </w:r>
          </w:p>
        </w:tc>
        <w:tc>
          <w:tcPr>
            <w:tcW w:w="1103" w:type="dxa"/>
            <w:vAlign w:val="center"/>
          </w:tcPr>
          <w:p>
            <w:r>
              <w:t>3.84</w:t>
            </w:r>
          </w:p>
        </w:tc>
        <w:tc>
          <w:tcPr>
            <w:tcW w:w="933" w:type="dxa"/>
            <w:vAlign w:val="center"/>
          </w:tcPr>
          <w:p>
            <w:r>
              <w:t>833.28</w:t>
            </w:r>
          </w:p>
        </w:tc>
        <w:tc>
          <w:tcPr>
            <w:tcW w:w="707" w:type="dxa"/>
            <w:vAlign w:val="center"/>
          </w:tcPr>
          <w:p>
            <w:r>
              <w:t>97</w:t>
            </w:r>
          </w:p>
        </w:tc>
        <w:tc>
          <w:tcPr>
            <w:tcW w:w="877" w:type="dxa"/>
            <w:vAlign w:val="center"/>
          </w:tcPr>
          <w:p>
            <w:r>
              <w:t>0.78</w:t>
            </w:r>
          </w:p>
        </w:tc>
        <w:tc>
          <w:tcPr>
            <w:tcW w:w="1330" w:type="dxa"/>
            <w:vAlign w:val="center"/>
          </w:tcPr>
          <w:p>
            <w:r>
              <w:t>外遮阳_1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11</w:t>
            </w:r>
          </w:p>
        </w:tc>
        <w:tc>
          <w:tcPr>
            <w:tcW w:w="1103" w:type="dxa"/>
            <w:vAlign w:val="center"/>
          </w:tcPr>
          <w:p>
            <w:r>
              <w:t>C1815</w:t>
            </w:r>
          </w:p>
        </w:tc>
        <w:tc>
          <w:tcPr>
            <w:tcW w:w="707" w:type="dxa"/>
            <w:vAlign w:val="center"/>
          </w:tcPr>
          <w:p>
            <w:r>
              <w:t>3~33</w:t>
            </w:r>
          </w:p>
        </w:tc>
        <w:tc>
          <w:tcPr>
            <w:tcW w:w="707" w:type="dxa"/>
            <w:vAlign w:val="center"/>
          </w:tcPr>
          <w:p>
            <w:r>
              <w:t>4</w:t>
            </w:r>
          </w:p>
        </w:tc>
        <w:tc>
          <w:tcPr>
            <w:tcW w:w="1103" w:type="dxa"/>
            <w:vAlign w:val="center"/>
          </w:tcPr>
          <w:p>
            <w:r>
              <w:t>2.70</w:t>
            </w:r>
          </w:p>
        </w:tc>
        <w:tc>
          <w:tcPr>
            <w:tcW w:w="933" w:type="dxa"/>
            <w:vAlign w:val="center"/>
          </w:tcPr>
          <w:p>
            <w:r>
              <w:t>334.80</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12</w:t>
            </w:r>
          </w:p>
        </w:tc>
        <w:tc>
          <w:tcPr>
            <w:tcW w:w="1103" w:type="dxa"/>
            <w:vAlign w:val="center"/>
          </w:tcPr>
          <w:p>
            <w:r>
              <w:t>M1824</w:t>
            </w:r>
          </w:p>
        </w:tc>
        <w:tc>
          <w:tcPr>
            <w:tcW w:w="707" w:type="dxa"/>
            <w:vAlign w:val="center"/>
          </w:tcPr>
          <w:p>
            <w:r>
              <w:t>3~33</w:t>
            </w:r>
          </w:p>
        </w:tc>
        <w:tc>
          <w:tcPr>
            <w:tcW w:w="707" w:type="dxa"/>
            <w:vAlign w:val="center"/>
          </w:tcPr>
          <w:p>
            <w:r>
              <w:t>1</w:t>
            </w:r>
          </w:p>
        </w:tc>
        <w:tc>
          <w:tcPr>
            <w:tcW w:w="1103" w:type="dxa"/>
            <w:vAlign w:val="center"/>
          </w:tcPr>
          <w:p>
            <w:r>
              <w:t>4.32</w:t>
            </w:r>
          </w:p>
        </w:tc>
        <w:tc>
          <w:tcPr>
            <w:tcW w:w="933" w:type="dxa"/>
            <w:vAlign w:val="center"/>
          </w:tcPr>
          <w:p>
            <w:r>
              <w:t>133.92</w:t>
            </w:r>
          </w:p>
        </w:tc>
        <w:tc>
          <w:tcPr>
            <w:tcW w:w="707" w:type="dxa"/>
            <w:vAlign w:val="center"/>
          </w:tcPr>
          <w:p>
            <w:r>
              <w:t>96</w:t>
            </w:r>
          </w:p>
        </w:tc>
        <w:tc>
          <w:tcPr>
            <w:tcW w:w="877" w:type="dxa"/>
            <w:vAlign w:val="center"/>
          </w:tcPr>
          <w:p>
            <w:r>
              <w:t>0.78</w:t>
            </w:r>
          </w:p>
        </w:tc>
        <w:tc>
          <w:tcPr>
            <w:tcW w:w="1330" w:type="dxa"/>
            <w:vAlign w:val="center"/>
          </w:tcPr>
          <w:p>
            <w:r>
              <w:t>外遮阳_1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27" w:type="dxa"/>
            <w:gridSpan w:val="5"/>
            <w:shd w:val="clear" w:color="auto" w:fill="E6E6E6"/>
            <w:vAlign w:val="center"/>
          </w:tcPr>
          <w:p>
            <w:r>
              <w:t>朝向总面积（㎡）</w:t>
            </w:r>
          </w:p>
        </w:tc>
        <w:tc>
          <w:tcPr>
            <w:tcW w:w="933" w:type="dxa"/>
            <w:vAlign w:val="center"/>
          </w:tcPr>
          <w:p>
            <w:r>
              <w:t>1406.82</w:t>
            </w:r>
          </w:p>
        </w:tc>
        <w:tc>
          <w:tcPr>
            <w:tcW w:w="3791" w:type="dxa"/>
            <w:gridSpan w:val="4"/>
            <w:shd w:val="clear" w:color="auto" w:fill="E6E6E6"/>
            <w:vAlign w:val="center"/>
          </w:tcPr>
          <w:p/>
        </w:tc>
      </w:tr>
    </w:tbl>
    <w:p/>
    <w:p>
      <w:r>
        <w:t>2.北向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1104"/>
        <w:gridCol w:w="708"/>
        <w:gridCol w:w="707"/>
        <w:gridCol w:w="1103"/>
        <w:gridCol w:w="933"/>
        <w:gridCol w:w="707"/>
        <w:gridCol w:w="877"/>
        <w:gridCol w:w="1331"/>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shd w:val="clear" w:color="auto" w:fill="E6E6E6"/>
            <w:vAlign w:val="center"/>
          </w:tcPr>
          <w:p>
            <w:pPr>
              <w:jc w:val="center"/>
            </w:pPr>
            <w:r>
              <w:t>序号</w:t>
            </w:r>
          </w:p>
        </w:tc>
        <w:tc>
          <w:tcPr>
            <w:tcW w:w="1103" w:type="dxa"/>
            <w:shd w:val="clear" w:color="auto" w:fill="E6E6E6"/>
            <w:vAlign w:val="center"/>
          </w:tcPr>
          <w:p>
            <w:pPr>
              <w:jc w:val="center"/>
            </w:pPr>
            <w:r>
              <w:t>门窗编号</w:t>
            </w:r>
          </w:p>
        </w:tc>
        <w:tc>
          <w:tcPr>
            <w:tcW w:w="707" w:type="dxa"/>
            <w:shd w:val="clear" w:color="auto" w:fill="E6E6E6"/>
            <w:vAlign w:val="center"/>
          </w:tcPr>
          <w:p>
            <w:pPr>
              <w:jc w:val="center"/>
            </w:pPr>
            <w:r>
              <w:t>楼层</w:t>
            </w:r>
          </w:p>
        </w:tc>
        <w:tc>
          <w:tcPr>
            <w:tcW w:w="707" w:type="dxa"/>
            <w:shd w:val="clear" w:color="auto" w:fill="E6E6E6"/>
            <w:vAlign w:val="center"/>
          </w:tcPr>
          <w:p>
            <w:pPr>
              <w:jc w:val="center"/>
            </w:pPr>
            <w:r>
              <w:t>数量</w:t>
            </w:r>
          </w:p>
        </w:tc>
        <w:tc>
          <w:tcPr>
            <w:tcW w:w="1103" w:type="dxa"/>
            <w:shd w:val="clear" w:color="auto" w:fill="E6E6E6"/>
            <w:vAlign w:val="center"/>
          </w:tcPr>
          <w:p>
            <w:pPr>
              <w:jc w:val="center"/>
            </w:pPr>
            <w:r>
              <w:t>单个面积（㎡）</w:t>
            </w:r>
          </w:p>
        </w:tc>
        <w:tc>
          <w:tcPr>
            <w:tcW w:w="933" w:type="dxa"/>
            <w:shd w:val="clear" w:color="auto" w:fill="E6E6E6"/>
            <w:vAlign w:val="center"/>
          </w:tcPr>
          <w:p>
            <w:pPr>
              <w:jc w:val="center"/>
            </w:pPr>
            <w:r>
              <w:t>总面积（㎡）</w:t>
            </w:r>
          </w:p>
        </w:tc>
        <w:tc>
          <w:tcPr>
            <w:tcW w:w="707" w:type="dxa"/>
            <w:shd w:val="clear" w:color="auto" w:fill="E6E6E6"/>
            <w:vAlign w:val="center"/>
          </w:tcPr>
          <w:p>
            <w:pPr>
              <w:jc w:val="center"/>
            </w:pPr>
            <w:r>
              <w:t>构造编号</w:t>
            </w:r>
          </w:p>
        </w:tc>
        <w:tc>
          <w:tcPr>
            <w:tcW w:w="877" w:type="dxa"/>
            <w:shd w:val="clear" w:color="auto" w:fill="E6E6E6"/>
            <w:vAlign w:val="center"/>
          </w:tcPr>
          <w:p>
            <w:pPr>
              <w:jc w:val="center"/>
            </w:pPr>
            <w:r>
              <w:t>整窗遮阳系数</w:t>
            </w:r>
          </w:p>
        </w:tc>
        <w:tc>
          <w:tcPr>
            <w:tcW w:w="1330" w:type="dxa"/>
            <w:shd w:val="clear" w:color="auto" w:fill="E6E6E6"/>
            <w:vAlign w:val="center"/>
          </w:tcPr>
          <w:p>
            <w:pPr>
              <w:jc w:val="center"/>
            </w:pPr>
            <w:r>
              <w:t>外遮阳编号</w:t>
            </w:r>
          </w:p>
        </w:tc>
        <w:tc>
          <w:tcPr>
            <w:tcW w:w="877" w:type="dxa"/>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w:t>
            </w:r>
          </w:p>
        </w:tc>
        <w:tc>
          <w:tcPr>
            <w:tcW w:w="1103" w:type="dxa"/>
            <w:vAlign w:val="center"/>
          </w:tcPr>
          <w:p>
            <w:r>
              <w:t>MC4433</w:t>
            </w:r>
          </w:p>
        </w:tc>
        <w:tc>
          <w:tcPr>
            <w:tcW w:w="707" w:type="dxa"/>
            <w:vAlign w:val="center"/>
          </w:tcPr>
          <w:p>
            <w:r>
              <w:t>1</w:t>
            </w:r>
          </w:p>
        </w:tc>
        <w:tc>
          <w:tcPr>
            <w:tcW w:w="707" w:type="dxa"/>
            <w:vAlign w:val="center"/>
          </w:tcPr>
          <w:p>
            <w:r>
              <w:t>1</w:t>
            </w:r>
          </w:p>
        </w:tc>
        <w:tc>
          <w:tcPr>
            <w:tcW w:w="1103" w:type="dxa"/>
            <w:vAlign w:val="center"/>
          </w:tcPr>
          <w:p>
            <w:r>
              <w:t>14.52</w:t>
            </w:r>
          </w:p>
        </w:tc>
        <w:tc>
          <w:tcPr>
            <w:tcW w:w="933" w:type="dxa"/>
            <w:vAlign w:val="center"/>
          </w:tcPr>
          <w:p>
            <w:r>
              <w:t>14.52</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2</w:t>
            </w:r>
          </w:p>
        </w:tc>
        <w:tc>
          <w:tcPr>
            <w:tcW w:w="1103" w:type="dxa"/>
            <w:vAlign w:val="center"/>
          </w:tcPr>
          <w:p>
            <w:r>
              <w:t>C1224</w:t>
            </w:r>
          </w:p>
        </w:tc>
        <w:tc>
          <w:tcPr>
            <w:tcW w:w="707" w:type="dxa"/>
            <w:vAlign w:val="center"/>
          </w:tcPr>
          <w:p>
            <w:r>
              <w:t>1</w:t>
            </w:r>
          </w:p>
        </w:tc>
        <w:tc>
          <w:tcPr>
            <w:tcW w:w="707" w:type="dxa"/>
            <w:vAlign w:val="center"/>
          </w:tcPr>
          <w:p>
            <w:r>
              <w:t>4</w:t>
            </w:r>
          </w:p>
        </w:tc>
        <w:tc>
          <w:tcPr>
            <w:tcW w:w="1103" w:type="dxa"/>
            <w:vAlign w:val="center"/>
          </w:tcPr>
          <w:p>
            <w:r>
              <w:t>2.88</w:t>
            </w:r>
          </w:p>
        </w:tc>
        <w:tc>
          <w:tcPr>
            <w:tcW w:w="933" w:type="dxa"/>
            <w:vAlign w:val="center"/>
          </w:tcPr>
          <w:p>
            <w:r>
              <w:t>11.52</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3</w:t>
            </w:r>
          </w:p>
        </w:tc>
        <w:tc>
          <w:tcPr>
            <w:tcW w:w="1103" w:type="dxa"/>
            <w:vAlign w:val="center"/>
          </w:tcPr>
          <w:p>
            <w:r>
              <w:t>C0924</w:t>
            </w:r>
          </w:p>
        </w:tc>
        <w:tc>
          <w:tcPr>
            <w:tcW w:w="707" w:type="dxa"/>
            <w:vAlign w:val="center"/>
          </w:tcPr>
          <w:p>
            <w:r>
              <w:t>1</w:t>
            </w:r>
          </w:p>
        </w:tc>
        <w:tc>
          <w:tcPr>
            <w:tcW w:w="707" w:type="dxa"/>
            <w:vAlign w:val="center"/>
          </w:tcPr>
          <w:p>
            <w:r>
              <w:t>2</w:t>
            </w:r>
          </w:p>
        </w:tc>
        <w:tc>
          <w:tcPr>
            <w:tcW w:w="1103" w:type="dxa"/>
            <w:vAlign w:val="center"/>
          </w:tcPr>
          <w:p>
            <w:r>
              <w:t>2.16</w:t>
            </w:r>
          </w:p>
        </w:tc>
        <w:tc>
          <w:tcPr>
            <w:tcW w:w="933" w:type="dxa"/>
            <w:vAlign w:val="center"/>
          </w:tcPr>
          <w:p>
            <w:r>
              <w:t>4.32</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4</w:t>
            </w:r>
          </w:p>
        </w:tc>
        <w:tc>
          <w:tcPr>
            <w:tcW w:w="1103" w:type="dxa"/>
            <w:vAlign w:val="center"/>
          </w:tcPr>
          <w:p>
            <w:r>
              <w:t>C0615</w:t>
            </w:r>
          </w:p>
        </w:tc>
        <w:tc>
          <w:tcPr>
            <w:tcW w:w="707" w:type="dxa"/>
            <w:vAlign w:val="center"/>
          </w:tcPr>
          <w:p>
            <w:r>
              <w:t>1</w:t>
            </w:r>
          </w:p>
        </w:tc>
        <w:tc>
          <w:tcPr>
            <w:tcW w:w="707" w:type="dxa"/>
            <w:vAlign w:val="center"/>
          </w:tcPr>
          <w:p>
            <w:r>
              <w:t>2</w:t>
            </w:r>
          </w:p>
        </w:tc>
        <w:tc>
          <w:tcPr>
            <w:tcW w:w="1103" w:type="dxa"/>
            <w:vAlign w:val="center"/>
          </w:tcPr>
          <w:p>
            <w:r>
              <w:t>0.90</w:t>
            </w:r>
          </w:p>
        </w:tc>
        <w:tc>
          <w:tcPr>
            <w:tcW w:w="933" w:type="dxa"/>
            <w:vAlign w:val="center"/>
          </w:tcPr>
          <w:p>
            <w:r>
              <w:t>1.80</w:t>
            </w:r>
          </w:p>
        </w:tc>
        <w:tc>
          <w:tcPr>
            <w:tcW w:w="707" w:type="dxa"/>
            <w:vAlign w:val="center"/>
          </w:tcPr>
          <w:p>
            <w:r>
              <w:t>100</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5</w:t>
            </w:r>
          </w:p>
        </w:tc>
        <w:tc>
          <w:tcPr>
            <w:tcW w:w="1103" w:type="dxa"/>
            <w:vAlign w:val="center"/>
          </w:tcPr>
          <w:p>
            <w:r>
              <w:t>C0915</w:t>
            </w:r>
          </w:p>
        </w:tc>
        <w:tc>
          <w:tcPr>
            <w:tcW w:w="707" w:type="dxa"/>
            <w:vAlign w:val="center"/>
          </w:tcPr>
          <w:p>
            <w:r>
              <w:t>1</w:t>
            </w:r>
          </w:p>
        </w:tc>
        <w:tc>
          <w:tcPr>
            <w:tcW w:w="707" w:type="dxa"/>
            <w:vAlign w:val="center"/>
          </w:tcPr>
          <w:p>
            <w:r>
              <w:t>2</w:t>
            </w:r>
          </w:p>
        </w:tc>
        <w:tc>
          <w:tcPr>
            <w:tcW w:w="1103" w:type="dxa"/>
            <w:vAlign w:val="center"/>
          </w:tcPr>
          <w:p>
            <w:r>
              <w:t>1.35</w:t>
            </w:r>
          </w:p>
        </w:tc>
        <w:tc>
          <w:tcPr>
            <w:tcW w:w="933" w:type="dxa"/>
            <w:vAlign w:val="center"/>
          </w:tcPr>
          <w:p>
            <w:r>
              <w:t>2.70</w:t>
            </w:r>
          </w:p>
        </w:tc>
        <w:tc>
          <w:tcPr>
            <w:tcW w:w="707" w:type="dxa"/>
            <w:vAlign w:val="center"/>
          </w:tcPr>
          <w:p>
            <w:r>
              <w:t>100</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6</w:t>
            </w:r>
          </w:p>
        </w:tc>
        <w:tc>
          <w:tcPr>
            <w:tcW w:w="1103" w:type="dxa"/>
            <w:vAlign w:val="center"/>
          </w:tcPr>
          <w:p>
            <w:r>
              <w:t>C0615</w:t>
            </w:r>
          </w:p>
        </w:tc>
        <w:tc>
          <w:tcPr>
            <w:tcW w:w="707" w:type="dxa"/>
            <w:vAlign w:val="center"/>
          </w:tcPr>
          <w:p>
            <w:r>
              <w:t>2</w:t>
            </w:r>
          </w:p>
        </w:tc>
        <w:tc>
          <w:tcPr>
            <w:tcW w:w="707" w:type="dxa"/>
            <w:vAlign w:val="center"/>
          </w:tcPr>
          <w:p>
            <w:r>
              <w:t>4</w:t>
            </w:r>
          </w:p>
        </w:tc>
        <w:tc>
          <w:tcPr>
            <w:tcW w:w="1103" w:type="dxa"/>
            <w:vAlign w:val="center"/>
          </w:tcPr>
          <w:p>
            <w:r>
              <w:t>0.90</w:t>
            </w:r>
          </w:p>
        </w:tc>
        <w:tc>
          <w:tcPr>
            <w:tcW w:w="933" w:type="dxa"/>
            <w:vAlign w:val="center"/>
          </w:tcPr>
          <w:p>
            <w:r>
              <w:t>3.60</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7</w:t>
            </w:r>
          </w:p>
        </w:tc>
        <w:tc>
          <w:tcPr>
            <w:tcW w:w="1103" w:type="dxa"/>
            <w:vAlign w:val="center"/>
          </w:tcPr>
          <w:p>
            <w:r>
              <w:t>C0915</w:t>
            </w:r>
          </w:p>
        </w:tc>
        <w:tc>
          <w:tcPr>
            <w:tcW w:w="707" w:type="dxa"/>
            <w:vAlign w:val="center"/>
          </w:tcPr>
          <w:p>
            <w:r>
              <w:t>2</w:t>
            </w:r>
          </w:p>
        </w:tc>
        <w:tc>
          <w:tcPr>
            <w:tcW w:w="707" w:type="dxa"/>
            <w:vAlign w:val="center"/>
          </w:tcPr>
          <w:p>
            <w:r>
              <w:t>4</w:t>
            </w:r>
          </w:p>
        </w:tc>
        <w:tc>
          <w:tcPr>
            <w:tcW w:w="1103" w:type="dxa"/>
            <w:vAlign w:val="center"/>
          </w:tcPr>
          <w:p>
            <w:r>
              <w:t>1.35</w:t>
            </w:r>
          </w:p>
        </w:tc>
        <w:tc>
          <w:tcPr>
            <w:tcW w:w="933" w:type="dxa"/>
            <w:vAlign w:val="center"/>
          </w:tcPr>
          <w:p>
            <w:r>
              <w:t>5.40</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8</w:t>
            </w:r>
          </w:p>
        </w:tc>
        <w:tc>
          <w:tcPr>
            <w:tcW w:w="1103" w:type="dxa"/>
            <w:vAlign w:val="center"/>
          </w:tcPr>
          <w:p>
            <w:r>
              <w:t>C1215</w:t>
            </w:r>
          </w:p>
        </w:tc>
        <w:tc>
          <w:tcPr>
            <w:tcW w:w="707" w:type="dxa"/>
            <w:vAlign w:val="center"/>
          </w:tcPr>
          <w:p>
            <w:r>
              <w:t>2</w:t>
            </w:r>
          </w:p>
        </w:tc>
        <w:tc>
          <w:tcPr>
            <w:tcW w:w="707" w:type="dxa"/>
            <w:vAlign w:val="center"/>
          </w:tcPr>
          <w:p>
            <w:r>
              <w:t>4</w:t>
            </w:r>
          </w:p>
        </w:tc>
        <w:tc>
          <w:tcPr>
            <w:tcW w:w="1103" w:type="dxa"/>
            <w:vAlign w:val="center"/>
          </w:tcPr>
          <w:p>
            <w:r>
              <w:t>1.80</w:t>
            </w:r>
          </w:p>
        </w:tc>
        <w:tc>
          <w:tcPr>
            <w:tcW w:w="933" w:type="dxa"/>
            <w:vAlign w:val="center"/>
          </w:tcPr>
          <w:p>
            <w:r>
              <w:t>7.20</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9</w:t>
            </w:r>
          </w:p>
        </w:tc>
        <w:tc>
          <w:tcPr>
            <w:tcW w:w="1103" w:type="dxa"/>
            <w:vAlign w:val="center"/>
          </w:tcPr>
          <w:p>
            <w:r>
              <w:t>C1215</w:t>
            </w:r>
          </w:p>
        </w:tc>
        <w:tc>
          <w:tcPr>
            <w:tcW w:w="707" w:type="dxa"/>
            <w:vAlign w:val="center"/>
          </w:tcPr>
          <w:p>
            <w:r>
              <w:t>3~33</w:t>
            </w:r>
          </w:p>
        </w:tc>
        <w:tc>
          <w:tcPr>
            <w:tcW w:w="707" w:type="dxa"/>
            <w:vAlign w:val="center"/>
          </w:tcPr>
          <w:p>
            <w:r>
              <w:t>4</w:t>
            </w:r>
          </w:p>
        </w:tc>
        <w:tc>
          <w:tcPr>
            <w:tcW w:w="1103" w:type="dxa"/>
            <w:vAlign w:val="center"/>
          </w:tcPr>
          <w:p>
            <w:r>
              <w:t>1.80</w:t>
            </w:r>
          </w:p>
        </w:tc>
        <w:tc>
          <w:tcPr>
            <w:tcW w:w="933" w:type="dxa"/>
            <w:vAlign w:val="center"/>
          </w:tcPr>
          <w:p>
            <w:r>
              <w:t>223.20</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10</w:t>
            </w:r>
          </w:p>
        </w:tc>
        <w:tc>
          <w:tcPr>
            <w:tcW w:w="1103" w:type="dxa"/>
            <w:vAlign w:val="center"/>
          </w:tcPr>
          <w:p>
            <w:r>
              <w:t>C0915</w:t>
            </w:r>
          </w:p>
        </w:tc>
        <w:tc>
          <w:tcPr>
            <w:tcW w:w="707" w:type="dxa"/>
            <w:vAlign w:val="center"/>
          </w:tcPr>
          <w:p>
            <w:r>
              <w:t>3~33</w:t>
            </w:r>
          </w:p>
        </w:tc>
        <w:tc>
          <w:tcPr>
            <w:tcW w:w="707" w:type="dxa"/>
            <w:vAlign w:val="center"/>
          </w:tcPr>
          <w:p>
            <w:r>
              <w:t>4</w:t>
            </w:r>
          </w:p>
        </w:tc>
        <w:tc>
          <w:tcPr>
            <w:tcW w:w="1103" w:type="dxa"/>
            <w:vAlign w:val="center"/>
          </w:tcPr>
          <w:p>
            <w:r>
              <w:t>1.35</w:t>
            </w:r>
          </w:p>
        </w:tc>
        <w:tc>
          <w:tcPr>
            <w:tcW w:w="933" w:type="dxa"/>
            <w:vAlign w:val="center"/>
          </w:tcPr>
          <w:p>
            <w:r>
              <w:t>167.40</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11</w:t>
            </w:r>
          </w:p>
        </w:tc>
        <w:tc>
          <w:tcPr>
            <w:tcW w:w="1103" w:type="dxa"/>
            <w:vAlign w:val="center"/>
          </w:tcPr>
          <w:p>
            <w:r>
              <w:t>C0615</w:t>
            </w:r>
          </w:p>
        </w:tc>
        <w:tc>
          <w:tcPr>
            <w:tcW w:w="707" w:type="dxa"/>
            <w:vAlign w:val="center"/>
          </w:tcPr>
          <w:p>
            <w:r>
              <w:t>3~33</w:t>
            </w:r>
          </w:p>
        </w:tc>
        <w:tc>
          <w:tcPr>
            <w:tcW w:w="707" w:type="dxa"/>
            <w:vAlign w:val="center"/>
          </w:tcPr>
          <w:p>
            <w:r>
              <w:t>4</w:t>
            </w:r>
          </w:p>
        </w:tc>
        <w:tc>
          <w:tcPr>
            <w:tcW w:w="1103" w:type="dxa"/>
            <w:vAlign w:val="center"/>
          </w:tcPr>
          <w:p>
            <w:r>
              <w:t>0.90</w:t>
            </w:r>
          </w:p>
        </w:tc>
        <w:tc>
          <w:tcPr>
            <w:tcW w:w="933" w:type="dxa"/>
            <w:vAlign w:val="center"/>
          </w:tcPr>
          <w:p>
            <w:r>
              <w:t>111.60</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27" w:type="dxa"/>
            <w:gridSpan w:val="5"/>
            <w:shd w:val="clear" w:color="auto" w:fill="E6E6E6"/>
            <w:vAlign w:val="center"/>
          </w:tcPr>
          <w:p>
            <w:r>
              <w:t>朝向总面积（㎡）</w:t>
            </w:r>
          </w:p>
        </w:tc>
        <w:tc>
          <w:tcPr>
            <w:tcW w:w="933" w:type="dxa"/>
            <w:vAlign w:val="center"/>
          </w:tcPr>
          <w:p>
            <w:r>
              <w:t>553.26</w:t>
            </w:r>
          </w:p>
        </w:tc>
        <w:tc>
          <w:tcPr>
            <w:tcW w:w="3791" w:type="dxa"/>
            <w:gridSpan w:val="4"/>
            <w:shd w:val="clear" w:color="auto" w:fill="E6E6E6"/>
            <w:vAlign w:val="center"/>
          </w:tcPr>
          <w:p/>
        </w:tc>
      </w:tr>
    </w:tbl>
    <w:p/>
    <w:p>
      <w: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1104"/>
        <w:gridCol w:w="708"/>
        <w:gridCol w:w="707"/>
        <w:gridCol w:w="1103"/>
        <w:gridCol w:w="933"/>
        <w:gridCol w:w="707"/>
        <w:gridCol w:w="877"/>
        <w:gridCol w:w="1331"/>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shd w:val="clear" w:color="auto" w:fill="E6E6E6"/>
            <w:vAlign w:val="center"/>
          </w:tcPr>
          <w:p>
            <w:pPr>
              <w:jc w:val="center"/>
            </w:pPr>
            <w:r>
              <w:t>序号</w:t>
            </w:r>
          </w:p>
        </w:tc>
        <w:tc>
          <w:tcPr>
            <w:tcW w:w="1103" w:type="dxa"/>
            <w:shd w:val="clear" w:color="auto" w:fill="E6E6E6"/>
            <w:vAlign w:val="center"/>
          </w:tcPr>
          <w:p>
            <w:pPr>
              <w:jc w:val="center"/>
            </w:pPr>
            <w:r>
              <w:t>门窗编号</w:t>
            </w:r>
          </w:p>
        </w:tc>
        <w:tc>
          <w:tcPr>
            <w:tcW w:w="707" w:type="dxa"/>
            <w:shd w:val="clear" w:color="auto" w:fill="E6E6E6"/>
            <w:vAlign w:val="center"/>
          </w:tcPr>
          <w:p>
            <w:pPr>
              <w:jc w:val="center"/>
            </w:pPr>
            <w:r>
              <w:t>楼层</w:t>
            </w:r>
          </w:p>
        </w:tc>
        <w:tc>
          <w:tcPr>
            <w:tcW w:w="707" w:type="dxa"/>
            <w:shd w:val="clear" w:color="auto" w:fill="E6E6E6"/>
            <w:vAlign w:val="center"/>
          </w:tcPr>
          <w:p>
            <w:pPr>
              <w:jc w:val="center"/>
            </w:pPr>
            <w:r>
              <w:t>数量</w:t>
            </w:r>
          </w:p>
        </w:tc>
        <w:tc>
          <w:tcPr>
            <w:tcW w:w="1103" w:type="dxa"/>
            <w:shd w:val="clear" w:color="auto" w:fill="E6E6E6"/>
            <w:vAlign w:val="center"/>
          </w:tcPr>
          <w:p>
            <w:pPr>
              <w:jc w:val="center"/>
            </w:pPr>
            <w:r>
              <w:t>单个面积（㎡）</w:t>
            </w:r>
          </w:p>
        </w:tc>
        <w:tc>
          <w:tcPr>
            <w:tcW w:w="933" w:type="dxa"/>
            <w:shd w:val="clear" w:color="auto" w:fill="E6E6E6"/>
            <w:vAlign w:val="center"/>
          </w:tcPr>
          <w:p>
            <w:pPr>
              <w:jc w:val="center"/>
            </w:pPr>
            <w:r>
              <w:t>总面积（㎡）</w:t>
            </w:r>
          </w:p>
        </w:tc>
        <w:tc>
          <w:tcPr>
            <w:tcW w:w="707" w:type="dxa"/>
            <w:shd w:val="clear" w:color="auto" w:fill="E6E6E6"/>
            <w:vAlign w:val="center"/>
          </w:tcPr>
          <w:p>
            <w:pPr>
              <w:jc w:val="center"/>
            </w:pPr>
            <w:r>
              <w:t>构造编号</w:t>
            </w:r>
          </w:p>
        </w:tc>
        <w:tc>
          <w:tcPr>
            <w:tcW w:w="877" w:type="dxa"/>
            <w:shd w:val="clear" w:color="auto" w:fill="E6E6E6"/>
            <w:vAlign w:val="center"/>
          </w:tcPr>
          <w:p>
            <w:pPr>
              <w:jc w:val="center"/>
            </w:pPr>
            <w:r>
              <w:t>整窗遮阳系数</w:t>
            </w:r>
          </w:p>
        </w:tc>
        <w:tc>
          <w:tcPr>
            <w:tcW w:w="1330" w:type="dxa"/>
            <w:shd w:val="clear" w:color="auto" w:fill="E6E6E6"/>
            <w:vAlign w:val="center"/>
          </w:tcPr>
          <w:p>
            <w:pPr>
              <w:jc w:val="center"/>
            </w:pPr>
            <w:r>
              <w:t>外遮阳编号</w:t>
            </w:r>
          </w:p>
        </w:tc>
        <w:tc>
          <w:tcPr>
            <w:tcW w:w="877" w:type="dxa"/>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w:t>
            </w:r>
          </w:p>
        </w:tc>
        <w:tc>
          <w:tcPr>
            <w:tcW w:w="1103" w:type="dxa"/>
            <w:vAlign w:val="center"/>
          </w:tcPr>
          <w:p>
            <w:r>
              <w:t>C0924</w:t>
            </w:r>
          </w:p>
        </w:tc>
        <w:tc>
          <w:tcPr>
            <w:tcW w:w="707" w:type="dxa"/>
            <w:vAlign w:val="center"/>
          </w:tcPr>
          <w:p>
            <w:r>
              <w:t>1</w:t>
            </w:r>
          </w:p>
        </w:tc>
        <w:tc>
          <w:tcPr>
            <w:tcW w:w="707" w:type="dxa"/>
            <w:vAlign w:val="center"/>
          </w:tcPr>
          <w:p>
            <w:r>
              <w:t>1</w:t>
            </w:r>
          </w:p>
        </w:tc>
        <w:tc>
          <w:tcPr>
            <w:tcW w:w="1103" w:type="dxa"/>
            <w:vAlign w:val="center"/>
          </w:tcPr>
          <w:p>
            <w:r>
              <w:t>2.16</w:t>
            </w:r>
          </w:p>
        </w:tc>
        <w:tc>
          <w:tcPr>
            <w:tcW w:w="933" w:type="dxa"/>
            <w:vAlign w:val="center"/>
          </w:tcPr>
          <w:p>
            <w:r>
              <w:t>2.16</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2</w:t>
            </w:r>
          </w:p>
        </w:tc>
        <w:tc>
          <w:tcPr>
            <w:tcW w:w="1103" w:type="dxa"/>
            <w:vAlign w:val="center"/>
          </w:tcPr>
          <w:p>
            <w:r>
              <w:t>M2133</w:t>
            </w:r>
          </w:p>
        </w:tc>
        <w:tc>
          <w:tcPr>
            <w:tcW w:w="707" w:type="dxa"/>
            <w:vAlign w:val="center"/>
          </w:tcPr>
          <w:p>
            <w:r>
              <w:t>1</w:t>
            </w:r>
          </w:p>
        </w:tc>
        <w:tc>
          <w:tcPr>
            <w:tcW w:w="707" w:type="dxa"/>
            <w:vAlign w:val="center"/>
          </w:tcPr>
          <w:p>
            <w:r>
              <w:t>1</w:t>
            </w:r>
          </w:p>
        </w:tc>
        <w:tc>
          <w:tcPr>
            <w:tcW w:w="1103" w:type="dxa"/>
            <w:vAlign w:val="center"/>
          </w:tcPr>
          <w:p>
            <w:r>
              <w:t>6.93</w:t>
            </w:r>
          </w:p>
        </w:tc>
        <w:tc>
          <w:tcPr>
            <w:tcW w:w="933" w:type="dxa"/>
            <w:vAlign w:val="center"/>
          </w:tcPr>
          <w:p>
            <w:r>
              <w:t>6.93</w:t>
            </w:r>
          </w:p>
        </w:tc>
        <w:tc>
          <w:tcPr>
            <w:tcW w:w="707" w:type="dxa"/>
            <w:vAlign w:val="center"/>
          </w:tcPr>
          <w:p>
            <w:r>
              <w:t>96</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3</w:t>
            </w:r>
          </w:p>
        </w:tc>
        <w:tc>
          <w:tcPr>
            <w:tcW w:w="1103" w:type="dxa"/>
            <w:vAlign w:val="center"/>
          </w:tcPr>
          <w:p>
            <w:r>
              <w:t>C1215</w:t>
            </w:r>
          </w:p>
        </w:tc>
        <w:tc>
          <w:tcPr>
            <w:tcW w:w="707" w:type="dxa"/>
            <w:vAlign w:val="center"/>
          </w:tcPr>
          <w:p>
            <w:r>
              <w:t>2</w:t>
            </w:r>
          </w:p>
        </w:tc>
        <w:tc>
          <w:tcPr>
            <w:tcW w:w="707" w:type="dxa"/>
            <w:vAlign w:val="center"/>
          </w:tcPr>
          <w:p>
            <w:r>
              <w:t>1</w:t>
            </w:r>
          </w:p>
        </w:tc>
        <w:tc>
          <w:tcPr>
            <w:tcW w:w="1103" w:type="dxa"/>
            <w:vAlign w:val="center"/>
          </w:tcPr>
          <w:p>
            <w:r>
              <w:t>1.80</w:t>
            </w:r>
          </w:p>
        </w:tc>
        <w:tc>
          <w:tcPr>
            <w:tcW w:w="933" w:type="dxa"/>
            <w:vAlign w:val="center"/>
          </w:tcPr>
          <w:p>
            <w:r>
              <w:t>1.80</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4</w:t>
            </w:r>
          </w:p>
        </w:tc>
        <w:tc>
          <w:tcPr>
            <w:tcW w:w="1103" w:type="dxa"/>
            <w:vAlign w:val="center"/>
          </w:tcPr>
          <w:p>
            <w:r>
              <w:t>C0909</w:t>
            </w:r>
          </w:p>
        </w:tc>
        <w:tc>
          <w:tcPr>
            <w:tcW w:w="707" w:type="dxa"/>
            <w:vAlign w:val="center"/>
          </w:tcPr>
          <w:p>
            <w:r>
              <w:t>2</w:t>
            </w:r>
          </w:p>
        </w:tc>
        <w:tc>
          <w:tcPr>
            <w:tcW w:w="707" w:type="dxa"/>
            <w:vAlign w:val="center"/>
          </w:tcPr>
          <w:p>
            <w:r>
              <w:t>1</w:t>
            </w:r>
          </w:p>
        </w:tc>
        <w:tc>
          <w:tcPr>
            <w:tcW w:w="1103" w:type="dxa"/>
            <w:vAlign w:val="center"/>
          </w:tcPr>
          <w:p>
            <w:r>
              <w:t>0.81</w:t>
            </w:r>
          </w:p>
        </w:tc>
        <w:tc>
          <w:tcPr>
            <w:tcW w:w="933" w:type="dxa"/>
            <w:vAlign w:val="center"/>
          </w:tcPr>
          <w:p>
            <w:r>
              <w:t>0.81</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5</w:t>
            </w:r>
          </w:p>
        </w:tc>
        <w:tc>
          <w:tcPr>
            <w:tcW w:w="1103" w:type="dxa"/>
            <w:vAlign w:val="center"/>
          </w:tcPr>
          <w:p>
            <w:r>
              <w:t>C0915</w:t>
            </w:r>
          </w:p>
        </w:tc>
        <w:tc>
          <w:tcPr>
            <w:tcW w:w="707" w:type="dxa"/>
            <w:vAlign w:val="center"/>
          </w:tcPr>
          <w:p>
            <w:r>
              <w:t>2</w:t>
            </w:r>
          </w:p>
        </w:tc>
        <w:tc>
          <w:tcPr>
            <w:tcW w:w="707" w:type="dxa"/>
            <w:vAlign w:val="center"/>
          </w:tcPr>
          <w:p>
            <w:r>
              <w:t>1</w:t>
            </w:r>
          </w:p>
        </w:tc>
        <w:tc>
          <w:tcPr>
            <w:tcW w:w="1103" w:type="dxa"/>
            <w:vAlign w:val="center"/>
          </w:tcPr>
          <w:p>
            <w:r>
              <w:t>1.35</w:t>
            </w:r>
          </w:p>
        </w:tc>
        <w:tc>
          <w:tcPr>
            <w:tcW w:w="933" w:type="dxa"/>
            <w:vAlign w:val="center"/>
          </w:tcPr>
          <w:p>
            <w:r>
              <w:t>1.35</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6</w:t>
            </w:r>
          </w:p>
        </w:tc>
        <w:tc>
          <w:tcPr>
            <w:tcW w:w="1103" w:type="dxa"/>
            <w:vAlign w:val="center"/>
          </w:tcPr>
          <w:p>
            <w:r>
              <w:t>M2124</w:t>
            </w:r>
          </w:p>
        </w:tc>
        <w:tc>
          <w:tcPr>
            <w:tcW w:w="707" w:type="dxa"/>
            <w:vAlign w:val="center"/>
          </w:tcPr>
          <w:p>
            <w:r>
              <w:t>2</w:t>
            </w:r>
          </w:p>
        </w:tc>
        <w:tc>
          <w:tcPr>
            <w:tcW w:w="707" w:type="dxa"/>
            <w:vAlign w:val="center"/>
          </w:tcPr>
          <w:p>
            <w:r>
              <w:t>1</w:t>
            </w:r>
          </w:p>
        </w:tc>
        <w:tc>
          <w:tcPr>
            <w:tcW w:w="1103" w:type="dxa"/>
            <w:vAlign w:val="center"/>
          </w:tcPr>
          <w:p>
            <w:r>
              <w:t>5.04</w:t>
            </w:r>
          </w:p>
        </w:tc>
        <w:tc>
          <w:tcPr>
            <w:tcW w:w="933" w:type="dxa"/>
            <w:vAlign w:val="center"/>
          </w:tcPr>
          <w:p>
            <w:r>
              <w:t>5.04</w:t>
            </w:r>
          </w:p>
        </w:tc>
        <w:tc>
          <w:tcPr>
            <w:tcW w:w="707" w:type="dxa"/>
            <w:vAlign w:val="center"/>
          </w:tcPr>
          <w:p>
            <w:r>
              <w:t>96</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7</w:t>
            </w:r>
          </w:p>
        </w:tc>
        <w:tc>
          <w:tcPr>
            <w:tcW w:w="1103" w:type="dxa"/>
            <w:vAlign w:val="center"/>
          </w:tcPr>
          <w:p>
            <w:r>
              <w:t>C0909</w:t>
            </w:r>
          </w:p>
        </w:tc>
        <w:tc>
          <w:tcPr>
            <w:tcW w:w="707" w:type="dxa"/>
            <w:vAlign w:val="center"/>
          </w:tcPr>
          <w:p>
            <w:r>
              <w:t>3~33</w:t>
            </w:r>
          </w:p>
        </w:tc>
        <w:tc>
          <w:tcPr>
            <w:tcW w:w="707" w:type="dxa"/>
            <w:vAlign w:val="center"/>
          </w:tcPr>
          <w:p>
            <w:r>
              <w:t>1</w:t>
            </w:r>
          </w:p>
        </w:tc>
        <w:tc>
          <w:tcPr>
            <w:tcW w:w="1103" w:type="dxa"/>
            <w:vAlign w:val="center"/>
          </w:tcPr>
          <w:p>
            <w:r>
              <w:t>0.81</w:t>
            </w:r>
          </w:p>
        </w:tc>
        <w:tc>
          <w:tcPr>
            <w:tcW w:w="933" w:type="dxa"/>
            <w:vAlign w:val="center"/>
          </w:tcPr>
          <w:p>
            <w:r>
              <w:t>25.11</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8</w:t>
            </w:r>
          </w:p>
        </w:tc>
        <w:tc>
          <w:tcPr>
            <w:tcW w:w="1103" w:type="dxa"/>
            <w:vAlign w:val="center"/>
          </w:tcPr>
          <w:p>
            <w:r>
              <w:t>C0915</w:t>
            </w:r>
          </w:p>
        </w:tc>
        <w:tc>
          <w:tcPr>
            <w:tcW w:w="707" w:type="dxa"/>
            <w:vAlign w:val="center"/>
          </w:tcPr>
          <w:p>
            <w:r>
              <w:t>3~33</w:t>
            </w:r>
          </w:p>
        </w:tc>
        <w:tc>
          <w:tcPr>
            <w:tcW w:w="707" w:type="dxa"/>
            <w:vAlign w:val="center"/>
          </w:tcPr>
          <w:p>
            <w:r>
              <w:t>1</w:t>
            </w:r>
          </w:p>
        </w:tc>
        <w:tc>
          <w:tcPr>
            <w:tcW w:w="1103" w:type="dxa"/>
            <w:vAlign w:val="center"/>
          </w:tcPr>
          <w:p>
            <w:r>
              <w:t>1.35</w:t>
            </w:r>
          </w:p>
        </w:tc>
        <w:tc>
          <w:tcPr>
            <w:tcW w:w="933" w:type="dxa"/>
            <w:vAlign w:val="center"/>
          </w:tcPr>
          <w:p>
            <w:r>
              <w:t>41.85</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9</w:t>
            </w:r>
          </w:p>
        </w:tc>
        <w:tc>
          <w:tcPr>
            <w:tcW w:w="1103" w:type="dxa"/>
            <w:vAlign w:val="center"/>
          </w:tcPr>
          <w:p>
            <w:r>
              <w:t>C1215</w:t>
            </w:r>
          </w:p>
        </w:tc>
        <w:tc>
          <w:tcPr>
            <w:tcW w:w="707" w:type="dxa"/>
            <w:vAlign w:val="center"/>
          </w:tcPr>
          <w:p>
            <w:r>
              <w:t>3~33</w:t>
            </w:r>
          </w:p>
        </w:tc>
        <w:tc>
          <w:tcPr>
            <w:tcW w:w="707" w:type="dxa"/>
            <w:vAlign w:val="center"/>
          </w:tcPr>
          <w:p>
            <w:r>
              <w:t>1</w:t>
            </w:r>
          </w:p>
        </w:tc>
        <w:tc>
          <w:tcPr>
            <w:tcW w:w="1103" w:type="dxa"/>
            <w:vAlign w:val="center"/>
          </w:tcPr>
          <w:p>
            <w:r>
              <w:t>1.80</w:t>
            </w:r>
          </w:p>
        </w:tc>
        <w:tc>
          <w:tcPr>
            <w:tcW w:w="933" w:type="dxa"/>
            <w:vAlign w:val="center"/>
          </w:tcPr>
          <w:p>
            <w:r>
              <w:t>55.80</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10</w:t>
            </w:r>
          </w:p>
        </w:tc>
        <w:tc>
          <w:tcPr>
            <w:tcW w:w="1103" w:type="dxa"/>
            <w:vAlign w:val="center"/>
          </w:tcPr>
          <w:p>
            <w:r>
              <w:t>M2124</w:t>
            </w:r>
          </w:p>
        </w:tc>
        <w:tc>
          <w:tcPr>
            <w:tcW w:w="707" w:type="dxa"/>
            <w:vAlign w:val="center"/>
          </w:tcPr>
          <w:p>
            <w:r>
              <w:t>3~33</w:t>
            </w:r>
          </w:p>
        </w:tc>
        <w:tc>
          <w:tcPr>
            <w:tcW w:w="707" w:type="dxa"/>
            <w:vAlign w:val="center"/>
          </w:tcPr>
          <w:p>
            <w:r>
              <w:t>1</w:t>
            </w:r>
          </w:p>
        </w:tc>
        <w:tc>
          <w:tcPr>
            <w:tcW w:w="1103" w:type="dxa"/>
            <w:vAlign w:val="center"/>
          </w:tcPr>
          <w:p>
            <w:r>
              <w:t>5.04</w:t>
            </w:r>
          </w:p>
        </w:tc>
        <w:tc>
          <w:tcPr>
            <w:tcW w:w="933" w:type="dxa"/>
            <w:vAlign w:val="center"/>
          </w:tcPr>
          <w:p>
            <w:r>
              <w:t>156.24</w:t>
            </w:r>
          </w:p>
        </w:tc>
        <w:tc>
          <w:tcPr>
            <w:tcW w:w="707" w:type="dxa"/>
            <w:vAlign w:val="center"/>
          </w:tcPr>
          <w:p>
            <w:r>
              <w:t>96</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27" w:type="dxa"/>
            <w:gridSpan w:val="5"/>
            <w:shd w:val="clear" w:color="auto" w:fill="E6E6E6"/>
            <w:vAlign w:val="center"/>
          </w:tcPr>
          <w:p>
            <w:r>
              <w:t>朝向总面积（㎡）</w:t>
            </w:r>
          </w:p>
        </w:tc>
        <w:tc>
          <w:tcPr>
            <w:tcW w:w="933" w:type="dxa"/>
            <w:vAlign w:val="center"/>
          </w:tcPr>
          <w:p>
            <w:r>
              <w:t>297.09</w:t>
            </w:r>
          </w:p>
        </w:tc>
        <w:tc>
          <w:tcPr>
            <w:tcW w:w="3791" w:type="dxa"/>
            <w:gridSpan w:val="4"/>
            <w:shd w:val="clear" w:color="auto" w:fill="E6E6E6"/>
            <w:vAlign w:val="center"/>
          </w:tcPr>
          <w:p/>
        </w:tc>
      </w:tr>
    </w:tbl>
    <w:p/>
    <w:p>
      <w:r>
        <w:t>4.西向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1104"/>
        <w:gridCol w:w="708"/>
        <w:gridCol w:w="707"/>
        <w:gridCol w:w="1103"/>
        <w:gridCol w:w="933"/>
        <w:gridCol w:w="707"/>
        <w:gridCol w:w="877"/>
        <w:gridCol w:w="1331"/>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shd w:val="clear" w:color="auto" w:fill="E6E6E6"/>
            <w:vAlign w:val="center"/>
          </w:tcPr>
          <w:p>
            <w:pPr>
              <w:jc w:val="center"/>
            </w:pPr>
            <w:r>
              <w:t>序号</w:t>
            </w:r>
          </w:p>
        </w:tc>
        <w:tc>
          <w:tcPr>
            <w:tcW w:w="1103" w:type="dxa"/>
            <w:shd w:val="clear" w:color="auto" w:fill="E6E6E6"/>
            <w:vAlign w:val="center"/>
          </w:tcPr>
          <w:p>
            <w:pPr>
              <w:jc w:val="center"/>
            </w:pPr>
            <w:r>
              <w:t>门窗编号</w:t>
            </w:r>
          </w:p>
        </w:tc>
        <w:tc>
          <w:tcPr>
            <w:tcW w:w="707" w:type="dxa"/>
            <w:shd w:val="clear" w:color="auto" w:fill="E6E6E6"/>
            <w:vAlign w:val="center"/>
          </w:tcPr>
          <w:p>
            <w:pPr>
              <w:jc w:val="center"/>
            </w:pPr>
            <w:r>
              <w:t>楼层</w:t>
            </w:r>
          </w:p>
        </w:tc>
        <w:tc>
          <w:tcPr>
            <w:tcW w:w="707" w:type="dxa"/>
            <w:shd w:val="clear" w:color="auto" w:fill="E6E6E6"/>
            <w:vAlign w:val="center"/>
          </w:tcPr>
          <w:p>
            <w:pPr>
              <w:jc w:val="center"/>
            </w:pPr>
            <w:r>
              <w:t>数量</w:t>
            </w:r>
          </w:p>
        </w:tc>
        <w:tc>
          <w:tcPr>
            <w:tcW w:w="1103" w:type="dxa"/>
            <w:shd w:val="clear" w:color="auto" w:fill="E6E6E6"/>
            <w:vAlign w:val="center"/>
          </w:tcPr>
          <w:p>
            <w:pPr>
              <w:jc w:val="center"/>
            </w:pPr>
            <w:r>
              <w:t>单个面积（㎡）</w:t>
            </w:r>
          </w:p>
        </w:tc>
        <w:tc>
          <w:tcPr>
            <w:tcW w:w="933" w:type="dxa"/>
            <w:shd w:val="clear" w:color="auto" w:fill="E6E6E6"/>
            <w:vAlign w:val="center"/>
          </w:tcPr>
          <w:p>
            <w:pPr>
              <w:jc w:val="center"/>
            </w:pPr>
            <w:r>
              <w:t>总面积（㎡）</w:t>
            </w:r>
          </w:p>
        </w:tc>
        <w:tc>
          <w:tcPr>
            <w:tcW w:w="707" w:type="dxa"/>
            <w:shd w:val="clear" w:color="auto" w:fill="E6E6E6"/>
            <w:vAlign w:val="center"/>
          </w:tcPr>
          <w:p>
            <w:pPr>
              <w:jc w:val="center"/>
            </w:pPr>
            <w:r>
              <w:t>构造编号</w:t>
            </w:r>
          </w:p>
        </w:tc>
        <w:tc>
          <w:tcPr>
            <w:tcW w:w="877" w:type="dxa"/>
            <w:shd w:val="clear" w:color="auto" w:fill="E6E6E6"/>
            <w:vAlign w:val="center"/>
          </w:tcPr>
          <w:p>
            <w:pPr>
              <w:jc w:val="center"/>
            </w:pPr>
            <w:r>
              <w:t>整窗遮阳系数</w:t>
            </w:r>
          </w:p>
        </w:tc>
        <w:tc>
          <w:tcPr>
            <w:tcW w:w="1330" w:type="dxa"/>
            <w:shd w:val="clear" w:color="auto" w:fill="E6E6E6"/>
            <w:vAlign w:val="center"/>
          </w:tcPr>
          <w:p>
            <w:pPr>
              <w:jc w:val="center"/>
            </w:pPr>
            <w:r>
              <w:t>外遮阳编号</w:t>
            </w:r>
          </w:p>
        </w:tc>
        <w:tc>
          <w:tcPr>
            <w:tcW w:w="877" w:type="dxa"/>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w:t>
            </w:r>
          </w:p>
        </w:tc>
        <w:tc>
          <w:tcPr>
            <w:tcW w:w="1103" w:type="dxa"/>
            <w:vAlign w:val="center"/>
          </w:tcPr>
          <w:p>
            <w:r>
              <w:t>C0924</w:t>
            </w:r>
          </w:p>
        </w:tc>
        <w:tc>
          <w:tcPr>
            <w:tcW w:w="707" w:type="dxa"/>
            <w:vAlign w:val="center"/>
          </w:tcPr>
          <w:p>
            <w:r>
              <w:t>1</w:t>
            </w:r>
          </w:p>
        </w:tc>
        <w:tc>
          <w:tcPr>
            <w:tcW w:w="707" w:type="dxa"/>
            <w:vAlign w:val="center"/>
          </w:tcPr>
          <w:p>
            <w:r>
              <w:t>1</w:t>
            </w:r>
          </w:p>
        </w:tc>
        <w:tc>
          <w:tcPr>
            <w:tcW w:w="1103" w:type="dxa"/>
            <w:vAlign w:val="center"/>
          </w:tcPr>
          <w:p>
            <w:r>
              <w:t>2.16</w:t>
            </w:r>
          </w:p>
        </w:tc>
        <w:tc>
          <w:tcPr>
            <w:tcW w:w="933" w:type="dxa"/>
            <w:vAlign w:val="center"/>
          </w:tcPr>
          <w:p>
            <w:r>
              <w:t>2.16</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2</w:t>
            </w:r>
          </w:p>
        </w:tc>
        <w:tc>
          <w:tcPr>
            <w:tcW w:w="1103" w:type="dxa"/>
            <w:vAlign w:val="center"/>
          </w:tcPr>
          <w:p>
            <w:r>
              <w:t>M2133</w:t>
            </w:r>
          </w:p>
        </w:tc>
        <w:tc>
          <w:tcPr>
            <w:tcW w:w="707" w:type="dxa"/>
            <w:vAlign w:val="center"/>
          </w:tcPr>
          <w:p>
            <w:r>
              <w:t>1</w:t>
            </w:r>
          </w:p>
        </w:tc>
        <w:tc>
          <w:tcPr>
            <w:tcW w:w="707" w:type="dxa"/>
            <w:vAlign w:val="center"/>
          </w:tcPr>
          <w:p>
            <w:r>
              <w:t>1</w:t>
            </w:r>
          </w:p>
        </w:tc>
        <w:tc>
          <w:tcPr>
            <w:tcW w:w="1103" w:type="dxa"/>
            <w:vAlign w:val="center"/>
          </w:tcPr>
          <w:p>
            <w:r>
              <w:t>6.93</w:t>
            </w:r>
          </w:p>
        </w:tc>
        <w:tc>
          <w:tcPr>
            <w:tcW w:w="933" w:type="dxa"/>
            <w:vAlign w:val="center"/>
          </w:tcPr>
          <w:p>
            <w:r>
              <w:t>6.93</w:t>
            </w:r>
          </w:p>
        </w:tc>
        <w:tc>
          <w:tcPr>
            <w:tcW w:w="707" w:type="dxa"/>
            <w:vAlign w:val="center"/>
          </w:tcPr>
          <w:p>
            <w:r>
              <w:t>96</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3</w:t>
            </w:r>
          </w:p>
        </w:tc>
        <w:tc>
          <w:tcPr>
            <w:tcW w:w="1103" w:type="dxa"/>
            <w:vAlign w:val="center"/>
          </w:tcPr>
          <w:p>
            <w:r>
              <w:t>C1215</w:t>
            </w:r>
          </w:p>
        </w:tc>
        <w:tc>
          <w:tcPr>
            <w:tcW w:w="707" w:type="dxa"/>
            <w:vAlign w:val="center"/>
          </w:tcPr>
          <w:p>
            <w:r>
              <w:t>2</w:t>
            </w:r>
          </w:p>
        </w:tc>
        <w:tc>
          <w:tcPr>
            <w:tcW w:w="707" w:type="dxa"/>
            <w:vAlign w:val="center"/>
          </w:tcPr>
          <w:p>
            <w:r>
              <w:t>1</w:t>
            </w:r>
          </w:p>
        </w:tc>
        <w:tc>
          <w:tcPr>
            <w:tcW w:w="1103" w:type="dxa"/>
            <w:vAlign w:val="center"/>
          </w:tcPr>
          <w:p>
            <w:r>
              <w:t>1.80</w:t>
            </w:r>
          </w:p>
        </w:tc>
        <w:tc>
          <w:tcPr>
            <w:tcW w:w="933" w:type="dxa"/>
            <w:vAlign w:val="center"/>
          </w:tcPr>
          <w:p>
            <w:r>
              <w:t>1.80</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4</w:t>
            </w:r>
          </w:p>
        </w:tc>
        <w:tc>
          <w:tcPr>
            <w:tcW w:w="1103" w:type="dxa"/>
            <w:vAlign w:val="center"/>
          </w:tcPr>
          <w:p>
            <w:r>
              <w:t>C0909</w:t>
            </w:r>
          </w:p>
        </w:tc>
        <w:tc>
          <w:tcPr>
            <w:tcW w:w="707" w:type="dxa"/>
            <w:vAlign w:val="center"/>
          </w:tcPr>
          <w:p>
            <w:r>
              <w:t>2</w:t>
            </w:r>
          </w:p>
        </w:tc>
        <w:tc>
          <w:tcPr>
            <w:tcW w:w="707" w:type="dxa"/>
            <w:vAlign w:val="center"/>
          </w:tcPr>
          <w:p>
            <w:r>
              <w:t>1</w:t>
            </w:r>
          </w:p>
        </w:tc>
        <w:tc>
          <w:tcPr>
            <w:tcW w:w="1103" w:type="dxa"/>
            <w:vAlign w:val="center"/>
          </w:tcPr>
          <w:p>
            <w:r>
              <w:t>0.81</w:t>
            </w:r>
          </w:p>
        </w:tc>
        <w:tc>
          <w:tcPr>
            <w:tcW w:w="933" w:type="dxa"/>
            <w:vAlign w:val="center"/>
          </w:tcPr>
          <w:p>
            <w:r>
              <w:t>0.81</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5</w:t>
            </w:r>
          </w:p>
        </w:tc>
        <w:tc>
          <w:tcPr>
            <w:tcW w:w="1103" w:type="dxa"/>
            <w:vAlign w:val="center"/>
          </w:tcPr>
          <w:p>
            <w:r>
              <w:t>M2124</w:t>
            </w:r>
          </w:p>
        </w:tc>
        <w:tc>
          <w:tcPr>
            <w:tcW w:w="707" w:type="dxa"/>
            <w:vAlign w:val="center"/>
          </w:tcPr>
          <w:p>
            <w:r>
              <w:t>2</w:t>
            </w:r>
          </w:p>
        </w:tc>
        <w:tc>
          <w:tcPr>
            <w:tcW w:w="707" w:type="dxa"/>
            <w:vAlign w:val="center"/>
          </w:tcPr>
          <w:p>
            <w:r>
              <w:t>1</w:t>
            </w:r>
          </w:p>
        </w:tc>
        <w:tc>
          <w:tcPr>
            <w:tcW w:w="1103" w:type="dxa"/>
            <w:vAlign w:val="center"/>
          </w:tcPr>
          <w:p>
            <w:r>
              <w:t>5.04</w:t>
            </w:r>
          </w:p>
        </w:tc>
        <w:tc>
          <w:tcPr>
            <w:tcW w:w="933" w:type="dxa"/>
            <w:vAlign w:val="center"/>
          </w:tcPr>
          <w:p>
            <w:r>
              <w:t>5.04</w:t>
            </w:r>
          </w:p>
        </w:tc>
        <w:tc>
          <w:tcPr>
            <w:tcW w:w="707" w:type="dxa"/>
            <w:vAlign w:val="center"/>
          </w:tcPr>
          <w:p>
            <w:r>
              <w:t>96</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6</w:t>
            </w:r>
          </w:p>
        </w:tc>
        <w:tc>
          <w:tcPr>
            <w:tcW w:w="1103" w:type="dxa"/>
            <w:vAlign w:val="center"/>
          </w:tcPr>
          <w:p>
            <w:r>
              <w:t>C0915</w:t>
            </w:r>
          </w:p>
        </w:tc>
        <w:tc>
          <w:tcPr>
            <w:tcW w:w="707" w:type="dxa"/>
            <w:vAlign w:val="center"/>
          </w:tcPr>
          <w:p>
            <w:r>
              <w:t>2</w:t>
            </w:r>
          </w:p>
        </w:tc>
        <w:tc>
          <w:tcPr>
            <w:tcW w:w="707" w:type="dxa"/>
            <w:vAlign w:val="center"/>
          </w:tcPr>
          <w:p>
            <w:r>
              <w:t>1</w:t>
            </w:r>
          </w:p>
        </w:tc>
        <w:tc>
          <w:tcPr>
            <w:tcW w:w="1103" w:type="dxa"/>
            <w:vAlign w:val="center"/>
          </w:tcPr>
          <w:p>
            <w:r>
              <w:t>1.35</w:t>
            </w:r>
          </w:p>
        </w:tc>
        <w:tc>
          <w:tcPr>
            <w:tcW w:w="933" w:type="dxa"/>
            <w:vAlign w:val="center"/>
          </w:tcPr>
          <w:p>
            <w:r>
              <w:t>1.35</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7</w:t>
            </w:r>
          </w:p>
        </w:tc>
        <w:tc>
          <w:tcPr>
            <w:tcW w:w="1103" w:type="dxa"/>
            <w:vAlign w:val="center"/>
          </w:tcPr>
          <w:p>
            <w:r>
              <w:t>C0915</w:t>
            </w:r>
          </w:p>
        </w:tc>
        <w:tc>
          <w:tcPr>
            <w:tcW w:w="707" w:type="dxa"/>
            <w:vAlign w:val="center"/>
          </w:tcPr>
          <w:p>
            <w:r>
              <w:t>3~33</w:t>
            </w:r>
          </w:p>
        </w:tc>
        <w:tc>
          <w:tcPr>
            <w:tcW w:w="707" w:type="dxa"/>
            <w:vAlign w:val="center"/>
          </w:tcPr>
          <w:p>
            <w:r>
              <w:t>1</w:t>
            </w:r>
          </w:p>
        </w:tc>
        <w:tc>
          <w:tcPr>
            <w:tcW w:w="1103" w:type="dxa"/>
            <w:vAlign w:val="center"/>
          </w:tcPr>
          <w:p>
            <w:r>
              <w:t>1.35</w:t>
            </w:r>
          </w:p>
        </w:tc>
        <w:tc>
          <w:tcPr>
            <w:tcW w:w="933" w:type="dxa"/>
            <w:vAlign w:val="center"/>
          </w:tcPr>
          <w:p>
            <w:r>
              <w:t>41.85</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8</w:t>
            </w:r>
          </w:p>
        </w:tc>
        <w:tc>
          <w:tcPr>
            <w:tcW w:w="1103" w:type="dxa"/>
            <w:vAlign w:val="center"/>
          </w:tcPr>
          <w:p>
            <w:r>
              <w:t>M2124</w:t>
            </w:r>
          </w:p>
        </w:tc>
        <w:tc>
          <w:tcPr>
            <w:tcW w:w="707" w:type="dxa"/>
            <w:vAlign w:val="center"/>
          </w:tcPr>
          <w:p>
            <w:r>
              <w:t>3~33</w:t>
            </w:r>
          </w:p>
        </w:tc>
        <w:tc>
          <w:tcPr>
            <w:tcW w:w="707" w:type="dxa"/>
            <w:vAlign w:val="center"/>
          </w:tcPr>
          <w:p>
            <w:r>
              <w:t>1</w:t>
            </w:r>
          </w:p>
        </w:tc>
        <w:tc>
          <w:tcPr>
            <w:tcW w:w="1103" w:type="dxa"/>
            <w:vAlign w:val="center"/>
          </w:tcPr>
          <w:p>
            <w:r>
              <w:t>5.04</w:t>
            </w:r>
          </w:p>
        </w:tc>
        <w:tc>
          <w:tcPr>
            <w:tcW w:w="933" w:type="dxa"/>
            <w:vAlign w:val="center"/>
          </w:tcPr>
          <w:p>
            <w:r>
              <w:t>156.24</w:t>
            </w:r>
          </w:p>
        </w:tc>
        <w:tc>
          <w:tcPr>
            <w:tcW w:w="707" w:type="dxa"/>
            <w:vAlign w:val="center"/>
          </w:tcPr>
          <w:p>
            <w:r>
              <w:t>96</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9</w:t>
            </w:r>
          </w:p>
        </w:tc>
        <w:tc>
          <w:tcPr>
            <w:tcW w:w="1103" w:type="dxa"/>
            <w:vAlign w:val="center"/>
          </w:tcPr>
          <w:p>
            <w:r>
              <w:t>C0909</w:t>
            </w:r>
          </w:p>
        </w:tc>
        <w:tc>
          <w:tcPr>
            <w:tcW w:w="707" w:type="dxa"/>
            <w:vAlign w:val="center"/>
          </w:tcPr>
          <w:p>
            <w:r>
              <w:t>3~33</w:t>
            </w:r>
          </w:p>
        </w:tc>
        <w:tc>
          <w:tcPr>
            <w:tcW w:w="707" w:type="dxa"/>
            <w:vAlign w:val="center"/>
          </w:tcPr>
          <w:p>
            <w:r>
              <w:t>1</w:t>
            </w:r>
          </w:p>
        </w:tc>
        <w:tc>
          <w:tcPr>
            <w:tcW w:w="1103" w:type="dxa"/>
            <w:vAlign w:val="center"/>
          </w:tcPr>
          <w:p>
            <w:r>
              <w:t>0.81</w:t>
            </w:r>
          </w:p>
        </w:tc>
        <w:tc>
          <w:tcPr>
            <w:tcW w:w="933" w:type="dxa"/>
            <w:vAlign w:val="center"/>
          </w:tcPr>
          <w:p>
            <w:r>
              <w:t>25.11</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10</w:t>
            </w:r>
          </w:p>
        </w:tc>
        <w:tc>
          <w:tcPr>
            <w:tcW w:w="1103" w:type="dxa"/>
            <w:vAlign w:val="center"/>
          </w:tcPr>
          <w:p>
            <w:r>
              <w:t>C1215</w:t>
            </w:r>
          </w:p>
        </w:tc>
        <w:tc>
          <w:tcPr>
            <w:tcW w:w="707" w:type="dxa"/>
            <w:vAlign w:val="center"/>
          </w:tcPr>
          <w:p>
            <w:r>
              <w:t>3~33</w:t>
            </w:r>
          </w:p>
        </w:tc>
        <w:tc>
          <w:tcPr>
            <w:tcW w:w="707" w:type="dxa"/>
            <w:vAlign w:val="center"/>
          </w:tcPr>
          <w:p>
            <w:r>
              <w:t>1</w:t>
            </w:r>
          </w:p>
        </w:tc>
        <w:tc>
          <w:tcPr>
            <w:tcW w:w="1103" w:type="dxa"/>
            <w:vAlign w:val="center"/>
          </w:tcPr>
          <w:p>
            <w:r>
              <w:t>1.80</w:t>
            </w:r>
          </w:p>
        </w:tc>
        <w:tc>
          <w:tcPr>
            <w:tcW w:w="933" w:type="dxa"/>
            <w:vAlign w:val="center"/>
          </w:tcPr>
          <w:p>
            <w:r>
              <w:t>55.80</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27" w:type="dxa"/>
            <w:gridSpan w:val="5"/>
            <w:shd w:val="clear" w:color="auto" w:fill="E6E6E6"/>
            <w:vAlign w:val="center"/>
          </w:tcPr>
          <w:p>
            <w:r>
              <w:t>朝向总面积（㎡）</w:t>
            </w:r>
          </w:p>
        </w:tc>
        <w:tc>
          <w:tcPr>
            <w:tcW w:w="933" w:type="dxa"/>
            <w:vAlign w:val="center"/>
          </w:tcPr>
          <w:p>
            <w:r>
              <w:t>297.09</w:t>
            </w:r>
          </w:p>
        </w:tc>
        <w:tc>
          <w:tcPr>
            <w:tcW w:w="3791" w:type="dxa"/>
            <w:gridSpan w:val="4"/>
            <w:shd w:val="clear" w:color="auto" w:fill="E6E6E6"/>
            <w:vAlign w:val="center"/>
          </w:tcPr>
          <w:p/>
        </w:tc>
      </w:tr>
    </w:tbl>
    <w:p/>
    <w:p>
      <w:pPr>
        <w:pStyle w:val="4"/>
      </w:pPr>
      <w:bookmarkStart w:id="38" w:name="_Toc61273906"/>
      <w:r>
        <w:t>汇总</w:t>
      </w:r>
      <w:bookmarkEnd w:id="38"/>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1614"/>
        <w:gridCol w:w="1556"/>
        <w:gridCol w:w="1330"/>
        <w:gridCol w:w="1103"/>
        <w:gridCol w:w="1443"/>
        <w:gridCol w:w="12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shd w:val="clear" w:color="auto" w:fill="E6E6E6"/>
            <w:vAlign w:val="center"/>
          </w:tcPr>
          <w:p>
            <w:pPr>
              <w:jc w:val="center"/>
            </w:pPr>
            <w:r>
              <w:t>朝向</w:t>
            </w:r>
          </w:p>
        </w:tc>
        <w:tc>
          <w:tcPr>
            <w:tcW w:w="1613" w:type="dxa"/>
            <w:shd w:val="clear" w:color="auto" w:fill="E6E6E6"/>
            <w:vAlign w:val="center"/>
          </w:tcPr>
          <w:p>
            <w:pPr>
              <w:jc w:val="center"/>
            </w:pPr>
            <w:r>
              <w:t>外窗（含透光幕墙）面积(㎡)</w:t>
            </w:r>
          </w:p>
        </w:tc>
        <w:tc>
          <w:tcPr>
            <w:tcW w:w="1556" w:type="dxa"/>
            <w:shd w:val="clear" w:color="auto" w:fill="E6E6E6"/>
            <w:vAlign w:val="center"/>
          </w:tcPr>
          <w:p>
            <w:pPr>
              <w:jc w:val="center"/>
            </w:pPr>
            <w:r>
              <w:t>可调节     遮阳设施</w:t>
            </w:r>
          </w:p>
        </w:tc>
        <w:tc>
          <w:tcPr>
            <w:tcW w:w="1330" w:type="dxa"/>
            <w:shd w:val="clear" w:color="auto" w:fill="E6E6E6"/>
            <w:vAlign w:val="center"/>
          </w:tcPr>
          <w:p>
            <w:pPr>
              <w:jc w:val="center"/>
            </w:pPr>
            <w:r>
              <w:t>遮阳设施  应用面积Sz0 (㎡)</w:t>
            </w:r>
          </w:p>
        </w:tc>
        <w:tc>
          <w:tcPr>
            <w:tcW w:w="1103" w:type="dxa"/>
            <w:shd w:val="clear" w:color="auto" w:fill="E6E6E6"/>
            <w:vAlign w:val="center"/>
          </w:tcPr>
          <w:p>
            <w:pPr>
              <w:jc w:val="center"/>
            </w:pPr>
            <w:r>
              <w:t>遮阳方式修正系数</w:t>
            </w:r>
          </w:p>
        </w:tc>
        <w:tc>
          <w:tcPr>
            <w:tcW w:w="1443" w:type="dxa"/>
            <w:shd w:val="clear" w:color="auto" w:fill="E6E6E6"/>
            <w:vAlign w:val="center"/>
          </w:tcPr>
          <w:p>
            <w:pPr>
              <w:jc w:val="center"/>
            </w:pPr>
            <w:r>
              <w:t>遮阳设施的面积Sz (㎡)</w:t>
            </w:r>
          </w:p>
        </w:tc>
        <w:tc>
          <w:tcPr>
            <w:tcW w:w="1273" w:type="dxa"/>
            <w:shd w:val="clear" w:color="auto" w:fill="E6E6E6"/>
            <w:vAlign w:val="center"/>
          </w:tcPr>
          <w:p>
            <w:pPr>
              <w:jc w:val="center"/>
            </w:pPr>
            <w:r>
              <w:t>遮阳设施 占比（%）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南</w:t>
            </w:r>
          </w:p>
        </w:tc>
        <w:tc>
          <w:tcPr>
            <w:tcW w:w="1613" w:type="dxa"/>
            <w:vAlign w:val="center"/>
          </w:tcPr>
          <w:p>
            <w:r>
              <w:t>1406.82</w:t>
            </w:r>
          </w:p>
        </w:tc>
        <w:tc>
          <w:tcPr>
            <w:tcW w:w="1556" w:type="dxa"/>
            <w:vAlign w:val="center"/>
          </w:tcPr>
          <w:p>
            <w:r>
              <w:t>活动外遮阳</w:t>
            </w:r>
          </w:p>
        </w:tc>
        <w:tc>
          <w:tcPr>
            <w:tcW w:w="1330" w:type="dxa"/>
            <w:vAlign w:val="center"/>
          </w:tcPr>
          <w:p>
            <w:r>
              <w:t>356.94</w:t>
            </w:r>
          </w:p>
        </w:tc>
        <w:tc>
          <w:tcPr>
            <w:tcW w:w="1103" w:type="dxa"/>
            <w:vAlign w:val="center"/>
          </w:tcPr>
          <w:p>
            <w:r>
              <w:t>1.2</w:t>
            </w:r>
          </w:p>
        </w:tc>
        <w:tc>
          <w:tcPr>
            <w:tcW w:w="1443" w:type="dxa"/>
            <w:vAlign w:val="center"/>
          </w:tcPr>
          <w:p>
            <w:r>
              <w:t>428.33</w:t>
            </w:r>
          </w:p>
        </w:tc>
        <w:tc>
          <w:tcPr>
            <w:tcW w:w="1273" w:type="dxa"/>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北</w:t>
            </w:r>
          </w:p>
        </w:tc>
        <w:tc>
          <w:tcPr>
            <w:tcW w:w="1613" w:type="dxa"/>
            <w:vAlign w:val="center"/>
          </w:tcPr>
          <w:p>
            <w:r>
              <w:t>553.26</w:t>
            </w:r>
          </w:p>
        </w:tc>
        <w:tc>
          <w:tcPr>
            <w:tcW w:w="1556" w:type="dxa"/>
            <w:vAlign w:val="center"/>
          </w:tcPr>
          <w:p>
            <w:r>
              <w:t>--</w:t>
            </w:r>
          </w:p>
        </w:tc>
        <w:tc>
          <w:tcPr>
            <w:tcW w:w="1330" w:type="dxa"/>
            <w:vAlign w:val="center"/>
          </w:tcPr>
          <w:p>
            <w:r>
              <w:t>--</w:t>
            </w:r>
          </w:p>
        </w:tc>
        <w:tc>
          <w:tcPr>
            <w:tcW w:w="1103" w:type="dxa"/>
            <w:vAlign w:val="center"/>
          </w:tcPr>
          <w:p>
            <w:r>
              <w:t>--</w:t>
            </w:r>
          </w:p>
        </w:tc>
        <w:tc>
          <w:tcPr>
            <w:tcW w:w="1443" w:type="dxa"/>
            <w:vAlign w:val="center"/>
          </w:tcPr>
          <w:p>
            <w:r>
              <w:t>0.00</w:t>
            </w:r>
          </w:p>
        </w:tc>
        <w:tc>
          <w:tcPr>
            <w:tcW w:w="1273"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东</w:t>
            </w:r>
          </w:p>
        </w:tc>
        <w:tc>
          <w:tcPr>
            <w:tcW w:w="1613" w:type="dxa"/>
            <w:vAlign w:val="center"/>
          </w:tcPr>
          <w:p>
            <w:r>
              <w:t>297.09</w:t>
            </w:r>
          </w:p>
        </w:tc>
        <w:tc>
          <w:tcPr>
            <w:tcW w:w="1556" w:type="dxa"/>
            <w:vAlign w:val="center"/>
          </w:tcPr>
          <w:p>
            <w:r>
              <w:t>活动外遮阳</w:t>
            </w:r>
          </w:p>
        </w:tc>
        <w:tc>
          <w:tcPr>
            <w:tcW w:w="1330" w:type="dxa"/>
            <w:vAlign w:val="center"/>
          </w:tcPr>
          <w:p>
            <w:r>
              <w:t>297.09</w:t>
            </w:r>
          </w:p>
        </w:tc>
        <w:tc>
          <w:tcPr>
            <w:tcW w:w="1103" w:type="dxa"/>
            <w:vAlign w:val="center"/>
          </w:tcPr>
          <w:p>
            <w:r>
              <w:t>1.2</w:t>
            </w:r>
          </w:p>
        </w:tc>
        <w:tc>
          <w:tcPr>
            <w:tcW w:w="1443" w:type="dxa"/>
            <w:vAlign w:val="center"/>
          </w:tcPr>
          <w:p>
            <w:r>
              <w:t>356.51</w:t>
            </w:r>
          </w:p>
        </w:tc>
        <w:tc>
          <w:tcPr>
            <w:tcW w:w="1273" w:type="dxa"/>
            <w:vAlign w:val="center"/>
          </w:tcPr>
          <w:p>
            <w:r>
              <w:t>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西</w:t>
            </w:r>
          </w:p>
        </w:tc>
        <w:tc>
          <w:tcPr>
            <w:tcW w:w="1613" w:type="dxa"/>
            <w:vAlign w:val="center"/>
          </w:tcPr>
          <w:p>
            <w:r>
              <w:t>297.09</w:t>
            </w:r>
          </w:p>
        </w:tc>
        <w:tc>
          <w:tcPr>
            <w:tcW w:w="1556" w:type="dxa"/>
            <w:vAlign w:val="center"/>
          </w:tcPr>
          <w:p>
            <w:r>
              <w:t>活动外遮阳</w:t>
            </w:r>
          </w:p>
        </w:tc>
        <w:tc>
          <w:tcPr>
            <w:tcW w:w="1330" w:type="dxa"/>
            <w:vAlign w:val="center"/>
          </w:tcPr>
          <w:p>
            <w:r>
              <w:t>297.09</w:t>
            </w:r>
          </w:p>
        </w:tc>
        <w:tc>
          <w:tcPr>
            <w:tcW w:w="1103" w:type="dxa"/>
            <w:vAlign w:val="center"/>
          </w:tcPr>
          <w:p>
            <w:r>
              <w:t>1.2</w:t>
            </w:r>
          </w:p>
        </w:tc>
        <w:tc>
          <w:tcPr>
            <w:tcW w:w="1443" w:type="dxa"/>
            <w:vAlign w:val="center"/>
          </w:tcPr>
          <w:p>
            <w:r>
              <w:t>356.51</w:t>
            </w:r>
          </w:p>
        </w:tc>
        <w:tc>
          <w:tcPr>
            <w:tcW w:w="1273" w:type="dxa"/>
            <w:vAlign w:val="center"/>
          </w:tcPr>
          <w:p>
            <w:r>
              <w:t>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总计</w:t>
            </w:r>
          </w:p>
        </w:tc>
        <w:tc>
          <w:tcPr>
            <w:tcW w:w="1613" w:type="dxa"/>
            <w:vAlign w:val="center"/>
          </w:tcPr>
          <w:p>
            <w:r>
              <w:t>2554.26</w:t>
            </w:r>
          </w:p>
        </w:tc>
        <w:tc>
          <w:tcPr>
            <w:tcW w:w="1556" w:type="dxa"/>
            <w:vAlign w:val="center"/>
          </w:tcPr>
          <w:p>
            <w:r>
              <w:t>活动外遮阳</w:t>
            </w:r>
          </w:p>
        </w:tc>
        <w:tc>
          <w:tcPr>
            <w:tcW w:w="1330" w:type="dxa"/>
            <w:vAlign w:val="center"/>
          </w:tcPr>
          <w:p>
            <w:r>
              <w:t>951.12</w:t>
            </w:r>
          </w:p>
        </w:tc>
        <w:tc>
          <w:tcPr>
            <w:tcW w:w="1103" w:type="dxa"/>
            <w:vAlign w:val="center"/>
          </w:tcPr>
          <w:p>
            <w:r>
              <w:t>1.2</w:t>
            </w:r>
          </w:p>
        </w:tc>
        <w:tc>
          <w:tcPr>
            <w:tcW w:w="1443" w:type="dxa"/>
            <w:vAlign w:val="center"/>
          </w:tcPr>
          <w:p>
            <w:r>
              <w:t>1141.34</w:t>
            </w:r>
          </w:p>
        </w:tc>
        <w:tc>
          <w:tcPr>
            <w:tcW w:w="1273" w:type="dxa"/>
            <w:vAlign w:val="center"/>
          </w:tcPr>
          <w:p>
            <w:r>
              <w:t>45</w:t>
            </w:r>
          </w:p>
        </w:tc>
      </w:tr>
    </w:tbl>
    <w:p/>
    <w:p>
      <w:pPr>
        <w:pStyle w:val="2"/>
      </w:pPr>
      <w:bookmarkStart w:id="39" w:name="_Toc61273907"/>
      <w:r>
        <w:t>结论</w:t>
      </w:r>
      <w:bookmarkEnd w:id="39"/>
    </w:p>
    <w:p>
      <w:r>
        <w:t>本项目可调节遮阳设施的面积比例达到45%，依据《绿色建筑评价标准》GB/T50378-2019第5.2.11条，45%≤Sz＜55%,得7分。</w:t>
      </w:r>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5YzcxNmViMGRhNTFkNzBiZGE4YWM0Mjc4ZThkZGEifQ=="/>
  </w:docVars>
  <w:rsids>
    <w:rsidRoot w:val="00EA4764"/>
    <w:rsid w:val="00042296"/>
    <w:rsid w:val="000730E7"/>
    <w:rsid w:val="0007324E"/>
    <w:rsid w:val="000C650F"/>
    <w:rsid w:val="000E2E24"/>
    <w:rsid w:val="000F7EF2"/>
    <w:rsid w:val="0010335A"/>
    <w:rsid w:val="00115B38"/>
    <w:rsid w:val="00125857"/>
    <w:rsid w:val="001344F3"/>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EA4764"/>
    <w:rsid w:val="00F17F6D"/>
    <w:rsid w:val="00F209DA"/>
    <w:rsid w:val="00F329CC"/>
    <w:rsid w:val="00F3693D"/>
    <w:rsid w:val="00F53866"/>
    <w:rsid w:val="00F81FA2"/>
    <w:rsid w:val="00FA0367"/>
    <w:rsid w:val="00FA73B5"/>
    <w:rsid w:val="00FB25F0"/>
    <w:rsid w:val="00FC508F"/>
    <w:rsid w:val="00FD09D6"/>
    <w:rsid w:val="465D2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99"/>
    <w:rPr>
      <w:color w:val="0000FF"/>
      <w:u w:val="single"/>
    </w:rPr>
  </w:style>
  <w:style w:type="character" w:customStyle="1" w:styleId="23">
    <w:name w:val="页脚 字符"/>
    <w:link w:val="14"/>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字符"/>
    <w:basedOn w:val="20"/>
    <w:link w:val="5"/>
    <w:qFormat/>
    <w:uiPriority w:val="0"/>
    <w:rPr>
      <w:rFonts w:ascii="宋体" w:hAnsi="宋体" w:cs="Arial"/>
      <w:b/>
      <w:bCs/>
      <w:sz w:val="21"/>
      <w:szCs w:val="21"/>
    </w:rPr>
  </w:style>
  <w:style w:type="character" w:customStyle="1" w:styleId="26">
    <w:name w:val="标题 2 字符"/>
    <w:basedOn w:val="20"/>
    <w:link w:val="4"/>
    <w:qFormat/>
    <w:uiPriority w:val="0"/>
    <w:rPr>
      <w:rFonts w:ascii="宋体" w:cs="Arial"/>
      <w:b/>
      <w:bCs/>
      <w:iCs/>
      <w:color w:val="000000"/>
      <w:sz w:val="24"/>
      <w:szCs w:val="24"/>
    </w:rPr>
  </w:style>
  <w:style w:type="character" w:customStyle="1" w:styleId="27">
    <w:name w:val="页眉 字符"/>
    <w:basedOn w:val="20"/>
    <w:link w:val="15"/>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Company>ths</Company>
  <Pages>7</Pages>
  <Words>1950</Words>
  <Characters>3079</Characters>
  <Lines>34</Lines>
  <Paragraphs>9</Paragraphs>
  <TotalTime>4</TotalTime>
  <ScaleCrop>false</ScaleCrop>
  <LinksUpToDate>false</LinksUpToDate>
  <CharactersWithSpaces>3175</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2021-01-11T08:11:00Z</dcterms:created>
  <dc:creator>hus</dc:creator>
  <cp:lastModifiedBy>wink （花开富贵）</cp:lastModifiedBy>
  <cp:lastPrinted>2411-12-31T16:00:00Z</cp:lastPrinted>
  <dcterms:modified xsi:type="dcterms:W3CDTF">2023-03-08T02:40:19Z</dcterms:modified>
  <dc:title>外窗可调节遮阳设施比例计算书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627859A3FE5648C3BEB58D1F24327F6E</vt:lpwstr>
  </property>
</Properties>
</file>