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福建-福州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2023年1月1日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S098AB31C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"_Toc123495151"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_Toc123495151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"_Toc123495152"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_Toc123495152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"_Toc123495153"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_Toc123495153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"_Toc123495154"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_Toc123495154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"_Toc123495155"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_Toc123495155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"_Toc123495156"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_Toc123495156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"_Toc123495157" </w:instrText>
      </w:r>
      <w:r>
        <w:fldChar w:fldCharType="separate"/>
      </w:r>
      <w:r>
        <w:rPr>
          <w:rStyle w:val="23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_Toc123495157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"_Toc123495158" </w:instrText>
      </w:r>
      <w:r>
        <w:fldChar w:fldCharType="separate"/>
      </w:r>
      <w:r>
        <w:rPr>
          <w:rStyle w:val="23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_Toc123495158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"_Toc123495159"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_Toc123495159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"_Toc123495160"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模型观察</w:t>
      </w:r>
      <w:r>
        <w:tab/>
      </w:r>
      <w:r>
        <w:fldChar w:fldCharType="begin"/>
      </w:r>
      <w:r>
        <w:instrText xml:space="preserve"> PAGEREF _Toc123495160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"_Toc123495161"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_Toc123495161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"_Toc123495162" </w:instrText>
      </w:r>
      <w:r>
        <w:fldChar w:fldCharType="separate"/>
      </w:r>
      <w:r>
        <w:rPr>
          <w:rStyle w:val="23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_Toc123495162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"_Toc123495163" </w:instrText>
      </w:r>
      <w:r>
        <w:fldChar w:fldCharType="separate"/>
      </w:r>
      <w:r>
        <w:rPr>
          <w:rStyle w:val="23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_Toc123495163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"_Toc123495164"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_Toc123495164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"_Toc123495165"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_Toc123495165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"_Toc123495166" </w:instrText>
      </w:r>
      <w:r>
        <w:fldChar w:fldCharType="separate"/>
      </w:r>
      <w:r>
        <w:rPr>
          <w:rStyle w:val="23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_Toc123495166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"_Toc123495167" </w:instrText>
      </w:r>
      <w:r>
        <w:fldChar w:fldCharType="separate"/>
      </w:r>
      <w:r>
        <w:rPr>
          <w:rStyle w:val="23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_Toc123495167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"_Toc123495168"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采暖空调</w:t>
      </w:r>
      <w:r>
        <w:tab/>
      </w:r>
      <w:r>
        <w:fldChar w:fldCharType="begin"/>
      </w:r>
      <w:r>
        <w:instrText xml:space="preserve"> PAGEREF _Toc123495168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"_Toc123495169"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_Toc123495169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"_Toc123495170"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设备维护</w:t>
      </w:r>
      <w:r>
        <w:tab/>
      </w:r>
      <w:r>
        <w:fldChar w:fldCharType="begin"/>
      </w:r>
      <w:r>
        <w:instrText xml:space="preserve"> PAGEREF _Toc123495170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"_Toc123495171" </w:instrText>
      </w:r>
      <w:r>
        <w:fldChar w:fldCharType="separate"/>
      </w:r>
      <w:r>
        <w:rPr>
          <w:rStyle w:val="23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采暖空调设备</w:t>
      </w:r>
      <w:r>
        <w:tab/>
      </w:r>
      <w:r>
        <w:fldChar w:fldCharType="begin"/>
      </w:r>
      <w:r>
        <w:instrText xml:space="preserve"> PAGEREF _Toc123495171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"_Toc123495172" </w:instrText>
      </w:r>
      <w:r>
        <w:fldChar w:fldCharType="separate"/>
      </w:r>
      <w:r>
        <w:rPr>
          <w:rStyle w:val="23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_Toc123495172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"_Toc123495173" </w:instrText>
      </w:r>
      <w:r>
        <w:fldChar w:fldCharType="separate"/>
      </w:r>
      <w:r>
        <w:rPr>
          <w:rStyle w:val="23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_Toc123495173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"_Toc123495174" </w:instrText>
      </w:r>
      <w:r>
        <w:fldChar w:fldCharType="separate"/>
      </w:r>
      <w:r>
        <w:rPr>
          <w:rStyle w:val="23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_Toc123495174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"_Toc123495175" </w:instrText>
      </w:r>
      <w:r>
        <w:fldChar w:fldCharType="separate"/>
      </w:r>
      <w:r>
        <w:rPr>
          <w:rStyle w:val="23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_Toc123495175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"_Toc123495176" </w:instrText>
      </w:r>
      <w:r>
        <w:fldChar w:fldCharType="separate"/>
      </w:r>
      <w:r>
        <w:rPr>
          <w:rStyle w:val="23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_Toc123495176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"_Toc123495177" </w:instrText>
      </w:r>
      <w:r>
        <w:fldChar w:fldCharType="separate"/>
      </w:r>
      <w:r>
        <w:rPr>
          <w:rStyle w:val="23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风力发电</w:t>
      </w:r>
      <w:r>
        <w:tab/>
      </w:r>
      <w:r>
        <w:fldChar w:fldCharType="begin"/>
      </w:r>
      <w:r>
        <w:instrText xml:space="preserve"> PAGEREF _Toc123495177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"_Toc123495178" </w:instrText>
      </w:r>
      <w:r>
        <w:fldChar w:fldCharType="separate"/>
      </w:r>
      <w:r>
        <w:rPr>
          <w:rStyle w:val="23"/>
        </w:rPr>
        <w:t>18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_Toc123495178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"_Toc123495179" </w:instrText>
      </w:r>
      <w:r>
        <w:fldChar w:fldCharType="separate"/>
      </w:r>
      <w:r>
        <w:rPr>
          <w:rStyle w:val="23"/>
          <w:lang w:val="en-GB"/>
        </w:rPr>
        <w:t>18.1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_Toc123495179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"_Toc123495180" </w:instrText>
      </w:r>
      <w:r>
        <w:fldChar w:fldCharType="separate"/>
      </w:r>
      <w:r>
        <w:rPr>
          <w:rStyle w:val="23"/>
          <w:lang w:val="en-GB"/>
        </w:rPr>
        <w:t>18.1.1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建材生产阶段</w:t>
      </w:r>
      <w:r>
        <w:tab/>
      </w:r>
      <w:r>
        <w:fldChar w:fldCharType="begin"/>
      </w:r>
      <w:r>
        <w:instrText xml:space="preserve"> PAGEREF _Toc123495180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"_Toc123495181" </w:instrText>
      </w:r>
      <w:r>
        <w:fldChar w:fldCharType="separate"/>
      </w:r>
      <w:r>
        <w:rPr>
          <w:rStyle w:val="23"/>
          <w:lang w:val="en-GB"/>
        </w:rPr>
        <w:t>18.1.2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建材运输阶段</w:t>
      </w:r>
      <w:r>
        <w:tab/>
      </w:r>
      <w:r>
        <w:fldChar w:fldCharType="begin"/>
      </w:r>
      <w:r>
        <w:instrText xml:space="preserve"> PAGEREF _Toc123495181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"_Toc123495182" </w:instrText>
      </w:r>
      <w:r>
        <w:fldChar w:fldCharType="separate"/>
      </w:r>
      <w:r>
        <w:rPr>
          <w:rStyle w:val="23"/>
          <w:lang w:val="en-GB"/>
        </w:rPr>
        <w:t>18.2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建筑建造拆除碳排放</w:t>
      </w:r>
      <w:r>
        <w:tab/>
      </w:r>
      <w:r>
        <w:fldChar w:fldCharType="begin"/>
      </w:r>
      <w:r>
        <w:instrText xml:space="preserve"> PAGEREF _Toc123495182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"_Toc123495183" </w:instrText>
      </w:r>
      <w:r>
        <w:fldChar w:fldCharType="separate"/>
      </w:r>
      <w:r>
        <w:rPr>
          <w:rStyle w:val="23"/>
          <w:lang w:val="en-GB"/>
        </w:rPr>
        <w:t>18.3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碳汇</w:t>
      </w:r>
      <w:r>
        <w:tab/>
      </w:r>
      <w:r>
        <w:fldChar w:fldCharType="begin"/>
      </w:r>
      <w:r>
        <w:instrText xml:space="preserve"> PAGEREF _Toc123495183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"_Toc123495184" </w:instrText>
      </w:r>
      <w:r>
        <w:fldChar w:fldCharType="separate"/>
      </w:r>
      <w:r>
        <w:rPr>
          <w:rStyle w:val="23"/>
          <w:lang w:val="en-GB"/>
        </w:rPr>
        <w:t>18.4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_Toc123495184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"_Toc123495185" </w:instrText>
      </w:r>
      <w:r>
        <w:fldChar w:fldCharType="separate"/>
      </w:r>
      <w:r>
        <w:rPr>
          <w:rStyle w:val="23"/>
          <w:lang w:val="en-GB"/>
        </w:rPr>
        <w:t>18.5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_Toc123495185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"_Toc123495186" </w:instrText>
      </w:r>
      <w:r>
        <w:fldChar w:fldCharType="separate"/>
      </w:r>
      <w:r>
        <w:rPr>
          <w:rStyle w:val="23"/>
          <w:lang w:val="en-GB"/>
        </w:rPr>
        <w:t>18.5.1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单位面积指标</w:t>
      </w:r>
      <w:r>
        <w:tab/>
      </w:r>
      <w:r>
        <w:fldChar w:fldCharType="begin"/>
      </w:r>
      <w:r>
        <w:instrText xml:space="preserve"> PAGEREF _Toc123495186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"_Toc123495187" </w:instrText>
      </w:r>
      <w:r>
        <w:fldChar w:fldCharType="separate"/>
      </w:r>
      <w:r>
        <w:rPr>
          <w:rStyle w:val="23"/>
          <w:lang w:val="en-GB"/>
        </w:rPr>
        <w:t>18.5.2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总碳排放量</w:t>
      </w:r>
      <w:r>
        <w:tab/>
      </w:r>
      <w:r>
        <w:fldChar w:fldCharType="begin"/>
      </w:r>
      <w:r>
        <w:instrText xml:space="preserve"> PAGEREF _Toc123495187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"_Toc123495188" </w:instrText>
      </w:r>
      <w:r>
        <w:fldChar w:fldCharType="separate"/>
      </w:r>
      <w:r>
        <w:rPr>
          <w:rStyle w:val="23"/>
        </w:rPr>
        <w:t>19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_Toc123495188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"_Toc123495189" </w:instrText>
      </w:r>
      <w:r>
        <w:fldChar w:fldCharType="separate"/>
      </w:r>
      <w:r>
        <w:rPr>
          <w:rStyle w:val="23"/>
          <w:lang w:val="en-GB"/>
        </w:rPr>
        <w:t>19.1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_Toc123495189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"_Toc123495190" </w:instrText>
      </w:r>
      <w:r>
        <w:fldChar w:fldCharType="separate"/>
      </w:r>
      <w:r>
        <w:rPr>
          <w:rStyle w:val="23"/>
          <w:lang w:val="en-GB"/>
        </w:rPr>
        <w:t>19.2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_Toc123495190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"_Toc123495191" </w:instrText>
      </w:r>
      <w:r>
        <w:fldChar w:fldCharType="separate"/>
      </w:r>
      <w:r>
        <w:rPr>
          <w:rStyle w:val="23"/>
          <w:lang w:val="en-GB"/>
        </w:rPr>
        <w:t>19.3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_Toc123495191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123495151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福建-福州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119.28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5041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20165.51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4470.89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r>
        <w:rPr>
          <w:rFonts w:hint="eastAsia"/>
        </w:rPr>
        <w:t xml:space="preserve"> </w:t>
      </w:r>
      <w:bookmarkStart w:id="31" w:name="_Toc123495152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9787735"/>
      <w:bookmarkStart w:id="35" w:name="_Toc59802421"/>
      <w:bookmarkStart w:id="36" w:name="_Toc123495153"/>
      <w:bookmarkStart w:id="37" w:name="_Toc583361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建筑碳排放CEEB2023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23495154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23495155"/>
      <w:r>
        <w:rPr>
          <w:rFonts w:hint="eastAsia"/>
        </w:rPr>
        <w:t>气象地点</w:t>
      </w:r>
      <w:bookmarkEnd w:id="40"/>
    </w:p>
    <w:p>
      <w:pPr>
        <w:pStyle w:val="3"/>
        <w:ind w:firstLine="420"/>
        <w:rPr>
          <w:lang w:val="en-US"/>
        </w:rPr>
      </w:pPr>
      <w:bookmarkStart w:id="41" w:name="气象数据来源"/>
      <w:r>
        <w:t>福建-福州, 《建筑节能气象参数标准》</w:t>
      </w:r>
      <w:bookmarkEnd w:id="41"/>
    </w:p>
    <w:p>
      <w:pPr>
        <w:pStyle w:val="4"/>
      </w:pPr>
      <w:bookmarkStart w:id="42" w:name="_Toc123495156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23495157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125" w:name="_GoBack"/>
      <w:bookmarkStart w:id="45" w:name="逐月辐照量图表"/>
      <w:bookmarkEnd w:id="45"/>
      <w:r>
        <w:rPr>
          <w:lang w:val="en-US"/>
        </w:rPr>
        <w:drawing>
          <wp:inline distT="0" distB="0" distL="0" distR="0">
            <wp:extent cx="5610225" cy="2314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5"/>
    </w:p>
    <w:p>
      <w:pPr>
        <w:pStyle w:val="4"/>
      </w:pPr>
      <w:bookmarkStart w:id="46" w:name="_Toc123495158"/>
      <w:r>
        <w:rPr>
          <w:rFonts w:hint="eastAsia"/>
        </w:rPr>
        <w:t>峰值工况</w:t>
      </w:r>
      <w:bookmarkEnd w:id="4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07月11日14时</w:t>
            </w:r>
          </w:p>
        </w:tc>
        <w:tc>
          <w:tcPr>
            <w:tcW w:w="1556" w:type="dxa"/>
            <w:vAlign w:val="center"/>
          </w:tcPr>
          <w:p>
            <w:r>
              <w:t>37.8</w:t>
            </w:r>
          </w:p>
        </w:tc>
        <w:tc>
          <w:tcPr>
            <w:tcW w:w="1556" w:type="dxa"/>
            <w:vAlign w:val="center"/>
          </w:tcPr>
          <w:p>
            <w:r>
              <w:t>26.1</w:t>
            </w:r>
          </w:p>
        </w:tc>
        <w:tc>
          <w:tcPr>
            <w:tcW w:w="1556" w:type="dxa"/>
            <w:vAlign w:val="center"/>
          </w:tcPr>
          <w:p>
            <w:r>
              <w:t>17.1</w:t>
            </w:r>
          </w:p>
        </w:tc>
        <w:tc>
          <w:tcPr>
            <w:tcW w:w="1556" w:type="dxa"/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01月16日06时</w:t>
            </w:r>
          </w:p>
        </w:tc>
        <w:tc>
          <w:tcPr>
            <w:tcW w:w="1556" w:type="dxa"/>
            <w:vAlign w:val="center"/>
          </w:tcPr>
          <w:p>
            <w:r>
              <w:t>1.7</w:t>
            </w:r>
          </w:p>
        </w:tc>
        <w:tc>
          <w:tcPr>
            <w:tcW w:w="1556" w:type="dxa"/>
            <w:vAlign w:val="center"/>
          </w:tcPr>
          <w:p>
            <w:r>
              <w:t>1.1</w:t>
            </w:r>
          </w:p>
        </w:tc>
        <w:tc>
          <w:tcPr>
            <w:tcW w:w="1556" w:type="dxa"/>
            <w:vAlign w:val="center"/>
          </w:tcPr>
          <w:p>
            <w:r>
              <w:t>3.8</w:t>
            </w:r>
          </w:p>
        </w:tc>
        <w:tc>
          <w:tcPr>
            <w:tcW w:w="1556" w:type="dxa"/>
            <w:vAlign w:val="center"/>
          </w:tcPr>
          <w:p>
            <w:r>
              <w:t>11.2</w:t>
            </w:r>
          </w:p>
        </w:tc>
      </w:tr>
    </w:tbl>
    <w:p>
      <w:pPr>
        <w:pStyle w:val="2"/>
        <w:widowControl w:val="0"/>
        <w:jc w:val="both"/>
      </w:pPr>
      <w:bookmarkStart w:id="47" w:name="气象峰值工况"/>
      <w:bookmarkEnd w:id="47"/>
      <w:bookmarkStart w:id="48" w:name="_Toc123495159"/>
      <w:r>
        <w:t>建筑大样</w:t>
      </w:r>
      <w:bookmarkEnd w:id="48"/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25908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28479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左视图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右视图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53000" cy="36385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9" w:name="_Toc123495160"/>
      <w:r>
        <w:t>模型观察</w:t>
      </w:r>
      <w:bookmarkEnd w:id="49"/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019550" cy="37147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50" w:name="_Toc123495161"/>
      <w:r>
        <w:t>围护结构</w:t>
      </w:r>
      <w:bookmarkEnd w:id="50"/>
    </w:p>
    <w:p>
      <w:pPr>
        <w:pStyle w:val="4"/>
        <w:widowControl w:val="0"/>
      </w:pPr>
      <w:bookmarkStart w:id="51" w:name="_Toc123495162"/>
      <w:r>
        <w:t>工程材料</w:t>
      </w:r>
      <w:bookmarkEnd w:id="51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蒸压粉煤灰砖砌体</w:t>
            </w:r>
          </w:p>
        </w:tc>
        <w:tc>
          <w:tcPr>
            <w:tcW w:w="1018" w:type="dxa"/>
            <w:vAlign w:val="center"/>
          </w:tcPr>
          <w:p>
            <w:r>
              <w:t>0.740</w:t>
            </w:r>
          </w:p>
        </w:tc>
        <w:tc>
          <w:tcPr>
            <w:tcW w:w="1030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1520.0</w:t>
            </w:r>
          </w:p>
        </w:tc>
        <w:tc>
          <w:tcPr>
            <w:tcW w:w="1018" w:type="dxa"/>
            <w:vAlign w:val="center"/>
          </w:tcPr>
          <w:p>
            <w:r>
              <w:t>1222.5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蓄热系数附录H没有给出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2" w:name="_Toc123495163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80mm</w:t>
      </w:r>
      <w:r>
        <w:rPr>
          <w:color w:val="000000"/>
        </w:rPr>
        <w:t>＋水泥砂浆 20mm＋加气混凝土、泡沫混凝土(ρ=700)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30mm</w:t>
      </w:r>
      <w:r>
        <w:rPr>
          <w:color w:val="000000"/>
        </w:rPr>
        <w:t>＋水泥砂浆 20mm＋</w:t>
      </w:r>
      <w:r>
        <w:rPr>
          <w:color w:val="800080"/>
        </w:rPr>
        <w:t>蒸压粉煤灰砖砌体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Cs w:val="21"/>
        </w:rPr>
        <w:t>铝合金窗--6中透光单银Low+12氩气+6透明玻璃：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传热系数2.310W/m^2.K，太阳得热系数0.278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Cs w:val="21"/>
        </w:rPr>
        <w:t>铝合金窗--6中透光单银Low+12氩气+6透明玻璃：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传热系数2.310W/m^2.K，太阳得热系数0.278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3" w:name="_Toc123495164"/>
      <w:r>
        <w:rPr>
          <w:color w:val="000000"/>
        </w:rPr>
        <w:t>围护结构概况</w:t>
      </w:r>
      <w:bookmarkEnd w:id="53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0.37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屋顶D"/>
            <w:r>
              <w:rPr>
                <w:rFonts w:hint="eastAsia"/>
                <w:bCs/>
                <w:szCs w:val="21"/>
              </w:rPr>
              <w:t>3.51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0.75</w:t>
            </w:r>
            <w:bookmarkEnd w:id="57"/>
            <w:r>
              <w:rPr>
                <w:rFonts w:hint="eastAsia"/>
                <w:bCs/>
                <w:szCs w:val="21"/>
              </w:rPr>
              <w:t>(D:</w:t>
            </w:r>
            <w:bookmarkStart w:id="58" w:name="外墙D"/>
            <w:r>
              <w:rPr>
                <w:rFonts w:hint="eastAsia"/>
                <w:bCs/>
                <w:szCs w:val="21"/>
              </w:rPr>
              <w:t>3.78</w:t>
            </w:r>
            <w:bookmarkEnd w:id="58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62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3" w:name="_Toc123495165"/>
      <w:r>
        <w:rPr>
          <w:color w:val="000000"/>
        </w:rPr>
        <w:t>房间类型</w:t>
      </w:r>
      <w:bookmarkEnd w:id="63"/>
    </w:p>
    <w:p>
      <w:pPr>
        <w:pStyle w:val="4"/>
        <w:widowControl w:val="0"/>
      </w:pPr>
      <w:bookmarkStart w:id="64" w:name="_Toc123495166"/>
      <w:r>
        <w:t>房间表</w:t>
      </w:r>
      <w:bookmarkEnd w:id="6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65" w:name="_Toc123495167"/>
      <w:r>
        <w:t>作息时间表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6" w:name="_Toc123495168"/>
      <w:r>
        <w:rPr>
          <w:color w:val="000000"/>
        </w:rPr>
        <w:t>采暖空调</w:t>
      </w:r>
      <w:bookmarkEnd w:id="66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56"/>
        <w:gridCol w:w="1557"/>
        <w:gridCol w:w="1557"/>
        <w:gridCol w:w="1557"/>
        <w:gridCol w:w="18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tcW w:w="1556" w:type="dxa"/>
            <w:vAlign w:val="center"/>
          </w:tcPr>
          <w:p>
            <w:r>
              <w:t>321866</w:t>
            </w:r>
          </w:p>
        </w:tc>
        <w:tc>
          <w:tcPr>
            <w:tcW w:w="1556" w:type="dxa"/>
            <w:vAlign w:val="center"/>
          </w:tcPr>
          <w:p>
            <w:r>
              <w:t>3.5</w:t>
            </w:r>
          </w:p>
        </w:tc>
        <w:tc>
          <w:tcPr>
            <w:tcW w:w="1556" w:type="dxa"/>
            <w:vAlign w:val="center"/>
          </w:tcPr>
          <w:p>
            <w:r>
              <w:t>91962</w:t>
            </w:r>
          </w:p>
        </w:tc>
        <w:tc>
          <w:tcPr>
            <w:tcW w:w="155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833" w:type="dxa"/>
            <w:vAlign w:val="center"/>
          </w:tcPr>
          <w:p>
            <w:r>
              <w:t>53.430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tcW w:w="1556" w:type="dxa"/>
            <w:vAlign w:val="center"/>
          </w:tcPr>
          <w:p>
            <w:r>
              <w:t>21492</w:t>
            </w:r>
          </w:p>
        </w:tc>
        <w:tc>
          <w:tcPr>
            <w:tcW w:w="1556" w:type="dxa"/>
            <w:vAlign w:val="center"/>
          </w:tcPr>
          <w:p>
            <w:r>
              <w:t>2.6</w:t>
            </w:r>
          </w:p>
        </w:tc>
        <w:tc>
          <w:tcPr>
            <w:tcW w:w="1556" w:type="dxa"/>
            <w:vAlign w:val="center"/>
          </w:tcPr>
          <w:p>
            <w:r>
              <w:t>8266</w:t>
            </w:r>
          </w:p>
        </w:tc>
        <w:tc>
          <w:tcPr>
            <w:tcW w:w="1556" w:type="dxa"/>
            <w:vMerge w:val="continue"/>
            <w:vAlign w:val="center"/>
          </w:tcPr>
          <w:p/>
        </w:tc>
        <w:tc>
          <w:tcPr>
            <w:tcW w:w="1833" w:type="dxa"/>
            <w:vAlign w:val="center"/>
          </w:tcPr>
          <w:p>
            <w:r>
              <w:t>4.803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0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33" w:type="dxa"/>
            <w:vAlign w:val="center"/>
          </w:tcPr>
          <w:p>
            <w:r>
              <w:t>58.233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7" w:name="_Toc123495169"/>
      <w:r>
        <w:rPr>
          <w:color w:val="000000"/>
        </w:rPr>
        <w:t>照明</w:t>
      </w:r>
      <w:bookmarkEnd w:id="6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18.90</w:t>
            </w:r>
          </w:p>
        </w:tc>
        <w:tc>
          <w:tcPr>
            <w:tcW w:w="854" w:type="dxa"/>
            <w:vAlign w:val="center"/>
          </w:tcPr>
          <w:p>
            <w:r>
              <w:t>31</w:t>
            </w:r>
          </w:p>
        </w:tc>
        <w:tc>
          <w:tcPr>
            <w:tcW w:w="1098" w:type="dxa"/>
            <w:vAlign w:val="center"/>
          </w:tcPr>
          <w:p>
            <w:r>
              <w:t>3919</w:t>
            </w:r>
          </w:p>
        </w:tc>
        <w:tc>
          <w:tcPr>
            <w:tcW w:w="1330" w:type="dxa"/>
            <w:vAlign w:val="center"/>
          </w:tcPr>
          <w:p>
            <w:r>
              <w:t>74064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43.031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19</w:t>
            </w:r>
          </w:p>
        </w:tc>
        <w:tc>
          <w:tcPr>
            <w:tcW w:w="1098" w:type="dxa"/>
            <w:vAlign w:val="center"/>
          </w:tcPr>
          <w:p>
            <w:r>
              <w:t>1074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43.031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8" w:name="_Toc123495170"/>
      <w:r>
        <w:rPr>
          <w:color w:val="000000"/>
        </w:rPr>
        <w:t>设备维护</w:t>
      </w:r>
      <w:bookmarkEnd w:id="68"/>
    </w:p>
    <w:p>
      <w:pPr>
        <w:pStyle w:val="4"/>
        <w:widowControl w:val="0"/>
      </w:pPr>
      <w:bookmarkStart w:id="69" w:name="_Toc123495171"/>
      <w:r>
        <w:t>采暖空调设备</w:t>
      </w:r>
      <w:bookmarkEnd w:id="6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8"/>
        <w:gridCol w:w="2547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钢材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2546" w:type="dxa"/>
            <w:vAlign w:val="center"/>
          </w:tcPr>
          <w:p>
            <w:r>
              <w:t>9410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铜材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continue"/>
            <w:vAlign w:val="center"/>
          </w:tcPr>
          <w:p/>
        </w:tc>
        <w:tc>
          <w:tcPr>
            <w:tcW w:w="2546" w:type="dxa"/>
            <w:vAlign w:val="center"/>
          </w:tcPr>
          <w:p>
            <w:r>
              <w:t>2150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铝材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continue"/>
            <w:vAlign w:val="center"/>
          </w:tcPr>
          <w:p/>
        </w:tc>
        <w:tc>
          <w:tcPr>
            <w:tcW w:w="2546" w:type="dxa"/>
            <w:vAlign w:val="center"/>
          </w:tcPr>
          <w:p>
            <w:r>
              <w:t>900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总计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Align w:val="center"/>
          </w:tcPr>
          <w:p/>
        </w:tc>
        <w:tc>
          <w:tcPr>
            <w:tcW w:w="2546" w:type="dxa"/>
            <w:vAlign w:val="center"/>
          </w:tcPr>
          <w:p/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70" w:name="_Toc123495172"/>
      <w:r>
        <w:t>电梯</w:t>
      </w:r>
      <w:bookmarkEnd w:id="7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1"/>
        <w:gridCol w:w="31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Align w:val="center"/>
          </w:tcPr>
          <w:p>
            <w:r>
              <w:t>5</w:t>
            </w:r>
          </w:p>
        </w:tc>
        <w:tc>
          <w:tcPr>
            <w:tcW w:w="2830" w:type="dxa"/>
            <w:vAlign w:val="center"/>
          </w:tcPr>
          <w:p>
            <w:r>
              <w:t>9410</w:t>
            </w:r>
          </w:p>
        </w:tc>
        <w:tc>
          <w:tcPr>
            <w:tcW w:w="3112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1" w:name="_Toc123495173"/>
      <w:r>
        <w:rPr>
          <w:color w:val="000000"/>
        </w:rPr>
        <w:t>排风机</w:t>
      </w:r>
      <w:bookmarkEnd w:id="7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0</w:t>
            </w:r>
          </w:p>
        </w:tc>
        <w:tc>
          <w:tcPr>
            <w:tcW w:w="1165" w:type="dxa"/>
            <w:vAlign w:val="center"/>
          </w:tcPr>
          <w:p>
            <w:r>
              <w:t>0.8</w:t>
            </w:r>
          </w:p>
        </w:tc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5" w:type="dxa"/>
            <w:vAlign w:val="center"/>
          </w:tcPr>
          <w:p>
            <w:r>
              <w:t>365</w:t>
            </w:r>
          </w:p>
        </w:tc>
        <w:tc>
          <w:tcPr>
            <w:tcW w:w="1165" w:type="dxa"/>
            <w:vAlign w:val="center"/>
          </w:tcPr>
          <w:p>
            <w:r>
              <w:t>0</w:t>
            </w:r>
          </w:p>
        </w:tc>
        <w:tc>
          <w:tcPr>
            <w:tcW w:w="1165" w:type="dxa"/>
            <w:vAlign w:val="center"/>
          </w:tcPr>
          <w:p>
            <w:r>
              <w:t>0.581</w:t>
            </w:r>
          </w:p>
        </w:tc>
        <w:tc>
          <w:tcPr>
            <w:tcW w:w="1165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0.000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2" w:name="_Toc123495174"/>
      <w:r>
        <w:rPr>
          <w:color w:val="000000"/>
        </w:rPr>
        <w:t>生活热水</w:t>
      </w:r>
      <w:bookmarkEnd w:id="72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vAlign w:val="center"/>
          </w:tcPr>
          <w:p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0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14"/>
            <w:vAlign w:val="center"/>
          </w:tcPr>
          <w:p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>
            <w:r>
              <w:t>50</w:t>
            </w:r>
          </w:p>
        </w:tc>
        <w:tc>
          <w:tcPr>
            <w:tcW w:w="1273" w:type="dxa"/>
            <w:gridSpan w:val="3"/>
            <w:vAlign w:val="center"/>
          </w:tcPr>
          <w:p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22222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13"/>
            <w:vAlign w:val="center"/>
          </w:tcPr>
          <w:p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22222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vAlign w:val="center"/>
          </w:tcPr>
          <w:p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天然气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0</w:t>
            </w:r>
          </w:p>
        </w:tc>
        <w:tc>
          <w:tcPr>
            <w:tcW w:w="1550" w:type="dxa"/>
            <w:vAlign w:val="center"/>
          </w:tcPr>
          <w:p>
            <w:r>
              <w:t>－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697"/>
        <w:gridCol w:w="2406"/>
        <w:gridCol w:w="1839"/>
        <w:gridCol w:w="16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热量(kWh/a)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>
            <w:pPr>
              <w:jc w:val="center"/>
            </w:pPr>
            <w:r>
              <w:t>热量合计(kWh/a)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tcW w:w="169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1697" w:type="dxa"/>
            <w:vAlign w:val="center"/>
          </w:tcPr>
          <w:p>
            <w:r>
              <w:t>0</w:t>
            </w:r>
          </w:p>
        </w:tc>
        <w:tc>
          <w:tcPr>
            <w:tcW w:w="2405" w:type="dxa"/>
            <w:vMerge w:val="restart"/>
            <w:vAlign w:val="center"/>
          </w:tcPr>
          <w:p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>
            <w:r>
              <w:t>55.54</w:t>
            </w:r>
          </w:p>
        </w:tc>
        <w:tc>
          <w:tcPr>
            <w:tcW w:w="1698" w:type="dxa"/>
            <w:vMerge w:val="restart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1697" w:type="dxa"/>
            <w:vAlign w:val="center"/>
          </w:tcPr>
          <w:p>
            <w:r>
              <w:t>0</w:t>
            </w:r>
          </w:p>
        </w:tc>
        <w:tc>
          <w:tcPr>
            <w:tcW w:w="2405" w:type="dxa"/>
            <w:vMerge w:val="continue"/>
            <w:vAlign w:val="center"/>
          </w:tcPr>
          <w:p/>
        </w:tc>
        <w:tc>
          <w:tcPr>
            <w:tcW w:w="1839" w:type="dxa"/>
            <w:vMerge w:val="continue"/>
            <w:vAlign w:val="center"/>
          </w:tcPr>
          <w:p/>
        </w:tc>
        <w:tc>
          <w:tcPr>
            <w:tcW w:w="1698" w:type="dxa"/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23495175"/>
      <w:r>
        <w:rPr>
          <w:color w:val="000000"/>
        </w:rPr>
        <w:t>电梯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74" w:name="_Toc123495176"/>
      <w:r>
        <w:rPr>
          <w:color w:val="000000"/>
        </w:rPr>
        <w:t>光伏发电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0.581</w:t>
            </w:r>
          </w:p>
        </w:tc>
        <w:tc>
          <w:tcPr>
            <w:tcW w:w="139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123495177"/>
      <w:r>
        <w:rPr>
          <w:color w:val="000000"/>
        </w:rPr>
        <w:t>风力发电</w:t>
      </w:r>
      <w:bookmarkEnd w:id="7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76" w:name="_Toc123495178"/>
      <w:r>
        <w:rPr>
          <w:color w:val="000000"/>
        </w:rPr>
        <w:t>计算结果</w:t>
      </w:r>
      <w:bookmarkEnd w:id="76"/>
    </w:p>
    <w:p>
      <w:pPr>
        <w:pStyle w:val="4"/>
        <w:widowControl w:val="0"/>
      </w:pPr>
      <w:bookmarkStart w:id="77" w:name="_Toc123495179"/>
      <w:r>
        <w:t>建材生产运输碳排放</w:t>
      </w:r>
      <w:bookmarkEnd w:id="77"/>
    </w:p>
    <w:p>
      <w:pPr>
        <w:pStyle w:val="5"/>
        <w:widowControl w:val="0"/>
        <w:jc w:val="both"/>
        <w:rPr>
          <w:color w:val="000000"/>
        </w:rPr>
      </w:pPr>
      <w:bookmarkStart w:id="78" w:name="_Toc123495180"/>
      <w:r>
        <w:rPr>
          <w:color w:val="000000"/>
        </w:rPr>
        <w:t>建材生产阶段</w:t>
      </w:r>
      <w:bookmarkEnd w:id="78"/>
    </w:p>
    <w:tbl>
      <w:tblPr>
        <w:tblStyle w:val="19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990"/>
        <w:gridCol w:w="990"/>
        <w:gridCol w:w="1273"/>
        <w:gridCol w:w="1783"/>
        <w:gridCol w:w="15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拆除后回</w:t>
            </w:r>
            <w:r>
              <w:br w:type="textWrapping"/>
            </w:r>
            <w:r>
              <w:t>收比例</w:t>
            </w:r>
          </w:p>
        </w:tc>
        <w:tc>
          <w:tcPr>
            <w:tcW w:w="1782" w:type="dxa"/>
            <w:shd w:val="clear" w:color="auto" w:fill="E6E6E6"/>
            <w:vAlign w:val="center"/>
          </w:tcPr>
          <w:p>
            <w:pPr>
              <w:jc w:val="center"/>
            </w:pPr>
            <w:r>
              <w:t>生产碳排放因子(kgCO2/单位)</w:t>
            </w:r>
          </w:p>
        </w:tc>
        <w:tc>
          <w:tcPr>
            <w:tcW w:w="1579" w:type="dxa"/>
            <w:shd w:val="clear" w:color="auto" w:fill="E6E6E6"/>
            <w:vAlign w:val="center"/>
          </w:tcPr>
          <w:p>
            <w:pPr>
              <w:jc w:val="center"/>
            </w:pPr>
            <w:r>
              <w:t>生产碳排放量(tCO2)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>
            <w:r>
              <w:t>3146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340</w:t>
            </w:r>
          </w:p>
        </w:tc>
        <w:tc>
          <w:tcPr>
            <w:tcW w:w="1579" w:type="dxa"/>
            <w:vAlign w:val="center"/>
          </w:tcPr>
          <w:p>
            <w:r>
              <w:t>1069.579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tcW w:w="990" w:type="dxa"/>
            <w:vAlign w:val="center"/>
          </w:tcPr>
          <w:p>
            <w:r>
              <w:t>t</w:t>
            </w:r>
          </w:p>
        </w:tc>
        <w:tc>
          <w:tcPr>
            <w:tcW w:w="990" w:type="dxa"/>
            <w:vAlign w:val="center"/>
          </w:tcPr>
          <w:p>
            <w:r>
              <w:t>348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2340</w:t>
            </w:r>
          </w:p>
        </w:tc>
        <w:tc>
          <w:tcPr>
            <w:tcW w:w="1579" w:type="dxa"/>
            <w:vAlign w:val="center"/>
          </w:tcPr>
          <w:p>
            <w:r>
              <w:t>813.981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tcW w:w="990" w:type="dxa"/>
            <w:vAlign w:val="center"/>
          </w:tcPr>
          <w:p>
            <w:r>
              <w:t>t</w:t>
            </w:r>
          </w:p>
        </w:tc>
        <w:tc>
          <w:tcPr>
            <w:tcW w:w="990" w:type="dxa"/>
            <w:vAlign w:val="center"/>
          </w:tcPr>
          <w:p>
            <w:r>
              <w:t>519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2365</w:t>
            </w:r>
          </w:p>
        </w:tc>
        <w:tc>
          <w:tcPr>
            <w:tcW w:w="1579" w:type="dxa"/>
            <w:vAlign w:val="center"/>
          </w:tcPr>
          <w:p>
            <w:r>
              <w:t>1228.055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tcW w:w="990" w:type="dxa"/>
            <w:vAlign w:val="center"/>
          </w:tcPr>
          <w:p>
            <w:r>
              <w:t>t</w:t>
            </w:r>
          </w:p>
        </w:tc>
        <w:tc>
          <w:tcPr>
            <w:tcW w:w="990" w:type="dxa"/>
            <w:vAlign w:val="center"/>
          </w:tcPr>
          <w:p>
            <w:r>
              <w:t>192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735</w:t>
            </w:r>
          </w:p>
        </w:tc>
        <w:tc>
          <w:tcPr>
            <w:tcW w:w="1579" w:type="dxa"/>
            <w:vAlign w:val="center"/>
          </w:tcPr>
          <w:p>
            <w:r>
              <w:t>140.805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tcW w:w="990" w:type="dxa"/>
            <w:vAlign w:val="center"/>
          </w:tcPr>
          <w:p>
            <w:r>
              <w:t>t</w:t>
            </w:r>
          </w:p>
        </w:tc>
        <w:tc>
          <w:tcPr>
            <w:tcW w:w="990" w:type="dxa"/>
            <w:vAlign w:val="center"/>
          </w:tcPr>
          <w:p>
            <w:r>
              <w:t>1054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370</w:t>
            </w:r>
          </w:p>
        </w:tc>
        <w:tc>
          <w:tcPr>
            <w:tcW w:w="1579" w:type="dxa"/>
            <w:vAlign w:val="center"/>
          </w:tcPr>
          <w:p>
            <w:r>
              <w:t>389.851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>
            <w:r>
              <w:t>267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3</w:t>
            </w:r>
          </w:p>
        </w:tc>
        <w:tc>
          <w:tcPr>
            <w:tcW w:w="1579" w:type="dxa"/>
            <w:vAlign w:val="center"/>
          </w:tcPr>
          <w:p>
            <w:r>
              <w:t>0.802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>
            <w:r>
              <w:t>236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534</w:t>
            </w:r>
          </w:p>
        </w:tc>
        <w:tc>
          <w:tcPr>
            <w:tcW w:w="1579" w:type="dxa"/>
            <w:vAlign w:val="center"/>
          </w:tcPr>
          <w:p>
            <w:r>
              <w:t>125.917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>
            <w:r>
              <w:t>408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349</w:t>
            </w:r>
          </w:p>
        </w:tc>
        <w:tc>
          <w:tcPr>
            <w:tcW w:w="1579" w:type="dxa"/>
            <w:vAlign w:val="center"/>
          </w:tcPr>
          <w:p>
            <w:r>
              <w:t>142.515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>
            <w:r>
              <w:t>368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336</w:t>
            </w:r>
          </w:p>
        </w:tc>
        <w:tc>
          <w:tcPr>
            <w:tcW w:w="1579" w:type="dxa"/>
            <w:vAlign w:val="center"/>
          </w:tcPr>
          <w:p>
            <w:r>
              <w:t>123.655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铝合金窗--6中透光单银Low+12氩气+6透明玻璃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>
            <w:r>
              <w:t>1013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129.5</w:t>
            </w:r>
          </w:p>
        </w:tc>
        <w:tc>
          <w:tcPr>
            <w:tcW w:w="1579" w:type="dxa"/>
            <w:vAlign w:val="center"/>
          </w:tcPr>
          <w:p>
            <w:r>
              <w:t>131.209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>
            <w:r>
              <w:t>19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48.3</w:t>
            </w:r>
          </w:p>
        </w:tc>
        <w:tc>
          <w:tcPr>
            <w:tcW w:w="1579" w:type="dxa"/>
            <w:vAlign w:val="center"/>
          </w:tcPr>
          <w:p>
            <w:r>
              <w:t>0.913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>
            <w:r>
              <w:t>132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48.3</w:t>
            </w:r>
          </w:p>
        </w:tc>
        <w:tc>
          <w:tcPr>
            <w:tcW w:w="1579" w:type="dxa"/>
            <w:vAlign w:val="center"/>
          </w:tcPr>
          <w:p>
            <w:r>
              <w:t>6.361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tcW w:w="990" w:type="dxa"/>
            <w:vAlign w:val="center"/>
          </w:tcPr>
          <w:p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>
            <w:r>
              <w:t>6019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19.5</w:t>
            </w:r>
          </w:p>
        </w:tc>
        <w:tc>
          <w:tcPr>
            <w:tcW w:w="1579" w:type="dxa"/>
            <w:vAlign w:val="center"/>
          </w:tcPr>
          <w:p>
            <w:r>
              <w:t>117.378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tcW w:w="990" w:type="dxa"/>
            <w:vAlign w:val="center"/>
          </w:tcPr>
          <w:p>
            <w:r>
              <w:t>t</w:t>
            </w:r>
          </w:p>
        </w:tc>
        <w:tc>
          <w:tcPr>
            <w:tcW w:w="990" w:type="dxa"/>
            <w:vAlign w:val="center"/>
          </w:tcPr>
          <w:p>
            <w:r>
              <w:t>489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6550</w:t>
            </w:r>
          </w:p>
        </w:tc>
        <w:tc>
          <w:tcPr>
            <w:tcW w:w="1579" w:type="dxa"/>
            <w:vAlign w:val="center"/>
          </w:tcPr>
          <w:p>
            <w:r>
              <w:t>3203.042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tcW w:w="990" w:type="dxa"/>
            <w:vAlign w:val="center"/>
          </w:tcPr>
          <w:p>
            <w:r>
              <w:t>kg</w:t>
            </w:r>
          </w:p>
        </w:tc>
        <w:tc>
          <w:tcPr>
            <w:tcW w:w="990" w:type="dxa"/>
            <w:vAlign w:val="center"/>
          </w:tcPr>
          <w:p>
            <w:r>
              <w:t>418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782" w:type="dxa"/>
            <w:vAlign w:val="center"/>
          </w:tcPr>
          <w:p>
            <w:r>
              <w:t>94.1</w:t>
            </w:r>
          </w:p>
        </w:tc>
        <w:tc>
          <w:tcPr>
            <w:tcW w:w="1579" w:type="dxa"/>
            <w:vAlign w:val="center"/>
          </w:tcPr>
          <w:p>
            <w:r>
              <w:t>39.375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79" w:type="dxa"/>
            <w:vAlign w:val="center"/>
          </w:tcPr>
          <w:p>
            <w:r>
              <w:t>7533.438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9" w:name="_Toc123495181"/>
      <w:r>
        <w:rPr>
          <w:color w:val="000000"/>
        </w:rPr>
        <w:t>建材运输阶段</w:t>
      </w:r>
      <w:bookmarkEnd w:id="79"/>
    </w:p>
    <w:tbl>
      <w:tblPr>
        <w:tblStyle w:val="19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1131"/>
        <w:gridCol w:w="1698"/>
        <w:gridCol w:w="1659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运输距离(km)</w:t>
            </w:r>
          </w:p>
        </w:tc>
        <w:tc>
          <w:tcPr>
            <w:tcW w:w="1658" w:type="dxa"/>
            <w:shd w:val="clear" w:color="auto" w:fill="E6E6E6"/>
            <w:vAlign w:val="center"/>
          </w:tcPr>
          <w:p>
            <w:pPr>
              <w:jc w:val="center"/>
            </w:pPr>
            <w:r>
              <w:t>运输碳排放因子(kgCO2/t·km)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运输碳排放量(tCO2)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1131" w:type="dxa"/>
            <w:vAlign w:val="center"/>
          </w:tcPr>
          <w:p>
            <w:r>
              <w:t>7424</w:t>
            </w:r>
          </w:p>
        </w:tc>
        <w:tc>
          <w:tcPr>
            <w:tcW w:w="1697" w:type="dxa"/>
            <w:vAlign w:val="center"/>
          </w:tcPr>
          <w:p>
            <w:r>
              <w:t>40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34.151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tcW w:w="1131" w:type="dxa"/>
            <w:vAlign w:val="center"/>
          </w:tcPr>
          <w:p>
            <w:r>
              <w:t>348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20.002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tcW w:w="1131" w:type="dxa"/>
            <w:vAlign w:val="center"/>
          </w:tcPr>
          <w:p>
            <w:r>
              <w:t>519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29.858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tcW w:w="1131" w:type="dxa"/>
            <w:vAlign w:val="center"/>
          </w:tcPr>
          <w:p>
            <w:r>
              <w:t>192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11.015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tcW w:w="1131" w:type="dxa"/>
            <w:vAlign w:val="center"/>
          </w:tcPr>
          <w:p>
            <w:r>
              <w:t>1054</w:t>
            </w:r>
          </w:p>
        </w:tc>
        <w:tc>
          <w:tcPr>
            <w:tcW w:w="1697" w:type="dxa"/>
            <w:vAlign w:val="center"/>
          </w:tcPr>
          <w:p>
            <w:r>
              <w:t>40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4.847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tcW w:w="1131" w:type="dxa"/>
            <w:vAlign w:val="center"/>
          </w:tcPr>
          <w:p>
            <w:r>
              <w:t>428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24.582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0.477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tcW w:w="1131" w:type="dxa"/>
            <w:vAlign w:val="center"/>
          </w:tcPr>
          <w:p>
            <w:r>
              <w:t>408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23.480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tcW w:w="1131" w:type="dxa"/>
            <w:vAlign w:val="center"/>
          </w:tcPr>
          <w:p>
            <w:r>
              <w:t>534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30.684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铝合金窗--6中透光单银Low+12氩气+6透明玻璃</w:t>
            </w:r>
          </w:p>
        </w:tc>
        <w:tc>
          <w:tcPr>
            <w:tcW w:w="1131" w:type="dxa"/>
            <w:vAlign w:val="center"/>
          </w:tcPr>
          <w:p>
            <w:r>
              <w:t>20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1.165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0.033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tcW w:w="1131" w:type="dxa"/>
            <w:vAlign w:val="center"/>
          </w:tcPr>
          <w:p>
            <w:r>
              <w:t>181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10.383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tcW w:w="1131" w:type="dxa"/>
            <w:vAlign w:val="center"/>
          </w:tcPr>
          <w:p>
            <w:r>
              <w:t>489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28.118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58" w:type="dxa"/>
            <w:vAlign w:val="center"/>
          </w:tcPr>
          <w:p>
            <w:r>
              <w:t>0.115</w:t>
            </w:r>
          </w:p>
        </w:tc>
        <w:tc>
          <w:tcPr>
            <w:tcW w:w="1862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0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2" w:type="dxa"/>
            <w:vAlign w:val="center"/>
          </w:tcPr>
          <w:p>
            <w:r>
              <w:t>219.046</w:t>
            </w:r>
          </w:p>
        </w:tc>
      </w:tr>
    </w:tbl>
    <w:p>
      <w:pPr>
        <w:pStyle w:val="4"/>
        <w:widowControl w:val="0"/>
      </w:pPr>
      <w:bookmarkStart w:id="80" w:name="_Toc123495182"/>
      <w:r>
        <w:t>建筑建造拆除碳排放</w:t>
      </w:r>
      <w:bookmarkEnd w:id="80"/>
    </w:p>
    <w:tbl>
      <w:tblPr>
        <w:tblStyle w:val="19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tcW w:w="3820" w:type="dxa"/>
            <w:vAlign w:val="center"/>
          </w:tcPr>
          <w:p>
            <w:r>
              <w:t>8160.509</w:t>
            </w:r>
          </w:p>
        </w:tc>
        <w:tc>
          <w:tcPr>
            <w:tcW w:w="2688" w:type="dxa"/>
            <w:vAlign w:val="center"/>
          </w:tcPr>
          <w:p>
            <w:r>
              <w:t>0.05</w:t>
            </w:r>
          </w:p>
        </w:tc>
        <w:tc>
          <w:tcPr>
            <w:tcW w:w="1658" w:type="dxa"/>
            <w:vAlign w:val="center"/>
          </w:tcPr>
          <w:p>
            <w:r>
              <w:t>388.596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tcW w:w="1658" w:type="dxa"/>
            <w:vAlign w:val="center"/>
          </w:tcPr>
          <w:p>
            <w:r>
              <w:t>19.430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3" w:type="dxa"/>
            <w:gridSpan w:val="3"/>
            <w:shd w:val="clear" w:color="auto" w:fill="E6E6E6"/>
            <w:vAlign w:val="center"/>
          </w:tcPr>
          <w:p/>
        </w:tc>
        <w:tc>
          <w:tcPr>
            <w:tcW w:w="1658" w:type="dxa"/>
            <w:vAlign w:val="center"/>
          </w:tcPr>
          <w:p>
            <w:r>
              <w:t>408.025</w:t>
            </w:r>
          </w:p>
        </w:tc>
      </w:tr>
    </w:tbl>
    <w:p/>
    <w:tbl>
      <w:tblPr>
        <w:tblStyle w:val="19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tcW w:w="3820" w:type="dxa"/>
            <w:vAlign w:val="center"/>
          </w:tcPr>
          <w:p>
            <w:r>
              <w:t>8160.509</w:t>
            </w:r>
          </w:p>
        </w:tc>
        <w:tc>
          <w:tcPr>
            <w:tcW w:w="2688" w:type="dxa"/>
            <w:vAlign w:val="center"/>
          </w:tcPr>
          <w:p>
            <w:r>
              <w:t>0.1</w:t>
            </w:r>
          </w:p>
        </w:tc>
        <w:tc>
          <w:tcPr>
            <w:tcW w:w="1658" w:type="dxa"/>
            <w:vAlign w:val="center"/>
          </w:tcPr>
          <w:p>
            <w:r>
              <w:t>816.051</w:t>
            </w:r>
          </w:p>
        </w:tc>
      </w:tr>
    </w:tbl>
    <w:p>
      <w:pPr>
        <w:pStyle w:val="4"/>
        <w:widowControl w:val="0"/>
      </w:pPr>
      <w:bookmarkStart w:id="81" w:name="_Toc123495183"/>
      <w:r>
        <w:t>碳汇</w:t>
      </w:r>
      <w:bookmarkEnd w:id="81"/>
    </w:p>
    <w:tbl>
      <w:tblPr>
        <w:tblStyle w:val="19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31"/>
        <w:gridCol w:w="1557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64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82" w:name="_Toc123495184"/>
      <w:r>
        <w:t>建筑运行碳排放</w:t>
      </w:r>
      <w:bookmarkEnd w:id="82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3" w:name="空调能耗"/>
            <w:r>
              <w:rPr>
                <w:lang w:val="en-US"/>
              </w:rPr>
              <w:t>912</w:t>
            </w:r>
            <w:bookmarkEnd w:id="83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电力CO2排放因子"/>
            <w:r>
              <w:t>0.581</w:t>
            </w:r>
            <w:bookmarkEnd w:id="84"/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空调能耗_电耗CO2排放"/>
            <w:r>
              <w:t>2671.487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供暖能耗"/>
            <w:r>
              <w:rPr>
                <w:lang w:val="en-US"/>
              </w:rPr>
              <w:t>82</w:t>
            </w:r>
            <w:bookmarkEnd w:id="86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电力CO2排放因子2"/>
            <w:r>
              <w:t>0.581</w:t>
            </w:r>
            <w:bookmarkEnd w:id="87"/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供暖能耗_电耗CO2排放"/>
            <w:r>
              <w:t>240.134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照明能耗"/>
            <w:r>
              <w:rPr>
                <w:rFonts w:hint="eastAsia"/>
                <w:lang w:val="en-US"/>
              </w:rPr>
              <w:t>735</w:t>
            </w:r>
            <w:bookmarkEnd w:id="89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电力CO2排放因子4"/>
            <w:r>
              <w:t>0.581</w:t>
            </w:r>
            <w:bookmarkEnd w:id="90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91" w:name="照明能耗_电耗CO2排放"/>
            <w:r>
              <w:t>2151.568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设备用电"/>
            <w:r>
              <w:rPr>
                <w:rFonts w:hint="eastAsia"/>
                <w:lang w:val="en-US"/>
              </w:rPr>
              <w:t>-</w:t>
            </w:r>
            <w:bookmarkEnd w:id="92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电力CO2排放因子5"/>
            <w:r>
              <w:rPr>
                <w:rFonts w:hint="eastAsia"/>
                <w:lang w:val="en-US"/>
              </w:rPr>
              <w:t>0.581</w:t>
            </w:r>
            <w:bookmarkEnd w:id="93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94" w:name="设备用电_电耗CO2排放"/>
            <w:r>
              <w:rPr>
                <w:rFonts w:hint="eastAsia"/>
                <w:lang w:val="en-US"/>
              </w:rPr>
              <w:t>0.000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动力系统能耗"/>
            <w:r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电力CO2排放因子6"/>
            <w:r>
              <w:t>0.581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其他能耗_电耗CO2排放"/>
            <w:r>
              <w:t>0.000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排风机能耗"/>
            <w:r>
              <w:rPr>
                <w:rFonts w:hint="eastAsia"/>
                <w:lang w:val="en-US"/>
              </w:rPr>
              <w:t>0</w:t>
            </w:r>
            <w:bookmarkEnd w:id="98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热水系统能耗"/>
            <w:r>
              <w:rPr>
                <w:rFonts w:hint="eastAsia"/>
                <w:lang w:val="en-US"/>
              </w:rPr>
              <w:t>0</w:t>
            </w:r>
            <w:bookmarkEnd w:id="99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其他能耗"/>
            <w:r>
              <w:rPr>
                <w:rFonts w:hint="eastAsia"/>
                <w:lang w:val="en-US"/>
              </w:rPr>
              <w:t>0</w:t>
            </w:r>
            <w:bookmarkEnd w:id="100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生活热水热源能耗_燃料类型"/>
            <w:r>
              <w:t>燃气</w:t>
            </w:r>
            <w:bookmarkEnd w:id="101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生活热水锅炉能耗"/>
            <w:r>
              <w:rPr>
                <w:rFonts w:hint="eastAsia"/>
                <w:lang w:val="en-US"/>
              </w:rPr>
              <w:t>0</w:t>
            </w:r>
            <w:bookmarkEnd w:id="102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生活热水热源能耗_燃料CO2排放因子"/>
            <w:r>
              <w:t>55.54</w:t>
            </w:r>
            <w:bookmarkEnd w:id="103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生活热水锅炉碳排放"/>
            <w:r>
              <w:rPr>
                <w:rFonts w:hint="eastAsia"/>
                <w:lang w:val="en-US"/>
              </w:rPr>
              <w:t>0.000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炊事能耗_燃料类型"/>
            <w:r>
              <w:t>燃气</w:t>
            </w:r>
            <w:bookmarkEnd w:id="105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炊事燃气消耗"/>
            <w:r>
              <w:rPr>
                <w:rFonts w:hint="eastAsia"/>
                <w:lang w:val="en-US"/>
              </w:rPr>
              <w:t>-</w:t>
            </w:r>
            <w:bookmarkEnd w:id="106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炊事能耗_燃料CO2排放因子"/>
            <w:r>
              <w:t>55.54</w:t>
            </w:r>
            <w:bookmarkEnd w:id="107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炊事碳排放"/>
            <w:r>
              <w:rPr>
                <w:rFonts w:hint="eastAsia"/>
                <w:lang w:val="en-US"/>
              </w:rPr>
              <w:t>-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9D9D9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9D9D9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—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设备维护碳排放"/>
            <w:r>
              <w:t>0.000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太阳能能耗"/>
            <w:r>
              <w:rPr>
                <w:rFonts w:hint="eastAsia"/>
                <w:lang w:val="en-US"/>
              </w:rPr>
              <w:t>0</w:t>
            </w:r>
            <w:bookmarkEnd w:id="110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电力CO2排放因子7"/>
            <w:r>
              <w:t>0.581</w:t>
            </w:r>
            <w:bookmarkEnd w:id="111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可再生能源能耗_电耗CO2排放"/>
            <w:r>
              <w:t>0.000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0</w:t>
            </w:r>
            <w:bookmarkEnd w:id="113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</w:t>
            </w:r>
            <w:bookmarkEnd w:id="114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16" w:name="建筑总碳排放"/>
            <w:r>
              <w:t>5063.188</w:t>
            </w:r>
            <w:bookmarkEnd w:id="116"/>
          </w:p>
        </w:tc>
        <w:bookmarkStart w:id="117" w:name="建筑总碳排放平米"/>
        <w:bookmarkEnd w:id="117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118" w:name="_Toc123495185"/>
      <w:r>
        <w:t>全生命周期</w:t>
      </w:r>
      <w:bookmarkEnd w:id="118"/>
    </w:p>
    <w:p>
      <w:pPr>
        <w:pStyle w:val="5"/>
        <w:widowControl w:val="0"/>
        <w:jc w:val="both"/>
        <w:rPr>
          <w:color w:val="000000"/>
        </w:rPr>
      </w:pPr>
      <w:bookmarkStart w:id="119" w:name="_Toc123495186"/>
      <w:r>
        <w:rPr>
          <w:color w:val="000000"/>
        </w:rPr>
        <w:t>单位面积指标</w:t>
      </w:r>
      <w:bookmarkEnd w:id="11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29.90</w:t>
            </w:r>
          </w:p>
        </w:tc>
        <w:tc>
          <w:tcPr>
            <w:tcW w:w="3316" w:type="dxa"/>
            <w:vAlign w:val="center"/>
          </w:tcPr>
          <w:p>
            <w:r>
              <w:t>1494.33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0.86</w:t>
            </w:r>
          </w:p>
        </w:tc>
        <w:tc>
          <w:tcPr>
            <w:tcW w:w="3316" w:type="dxa"/>
            <w:vAlign w:val="center"/>
          </w:tcPr>
          <w:p>
            <w:r>
              <w:t>43.45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1.62</w:t>
            </w:r>
          </w:p>
        </w:tc>
        <w:tc>
          <w:tcPr>
            <w:tcW w:w="3316" w:type="dxa"/>
            <w:vAlign w:val="center"/>
          </w:tcPr>
          <w:p>
            <w:r>
              <w:t>80.94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3.24</w:t>
            </w:r>
          </w:p>
        </w:tc>
        <w:tc>
          <w:tcPr>
            <w:tcW w:w="3316" w:type="dxa"/>
            <w:vAlign w:val="center"/>
          </w:tcPr>
          <w:p>
            <w:r>
              <w:t>161.87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20.09</w:t>
            </w:r>
          </w:p>
        </w:tc>
        <w:tc>
          <w:tcPr>
            <w:tcW w:w="3316" w:type="dxa"/>
            <w:vAlign w:val="center"/>
          </w:tcPr>
          <w:p>
            <w:r>
              <w:t>1004.33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55.71</w:t>
            </w:r>
          </w:p>
        </w:tc>
        <w:tc>
          <w:tcPr>
            <w:tcW w:w="3316" w:type="dxa"/>
            <w:vAlign w:val="center"/>
          </w:tcPr>
          <w:p>
            <w:r>
              <w:t>2784.92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0" w:name="_Toc123495187"/>
      <w:r>
        <w:rPr>
          <w:color w:val="000000"/>
        </w:rPr>
        <w:t>总碳排放量</w:t>
      </w:r>
      <w:bookmarkEnd w:id="12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150.668</w:t>
            </w:r>
          </w:p>
        </w:tc>
        <w:tc>
          <w:tcPr>
            <w:tcW w:w="3316" w:type="dxa"/>
            <w:vAlign w:val="center"/>
          </w:tcPr>
          <w:p>
            <w:r>
              <w:t>7533.438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4.382</w:t>
            </w:r>
          </w:p>
        </w:tc>
        <w:tc>
          <w:tcPr>
            <w:tcW w:w="3316" w:type="dxa"/>
            <w:vAlign w:val="center"/>
          </w:tcPr>
          <w:p>
            <w:r>
              <w:t>219.046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8.161</w:t>
            </w:r>
          </w:p>
        </w:tc>
        <w:tc>
          <w:tcPr>
            <w:tcW w:w="3316" w:type="dxa"/>
            <w:vAlign w:val="center"/>
          </w:tcPr>
          <w:p>
            <w:r>
              <w:t>408.025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16.321</w:t>
            </w:r>
          </w:p>
        </w:tc>
        <w:tc>
          <w:tcPr>
            <w:tcW w:w="3316" w:type="dxa"/>
            <w:vAlign w:val="center"/>
          </w:tcPr>
          <w:p>
            <w:r>
              <w:t>816.051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101.264</w:t>
            </w:r>
          </w:p>
        </w:tc>
        <w:tc>
          <w:tcPr>
            <w:tcW w:w="3316" w:type="dxa"/>
            <w:vAlign w:val="center"/>
          </w:tcPr>
          <w:p>
            <w:r>
              <w:t>5063.188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280.796</w:t>
            </w:r>
          </w:p>
        </w:tc>
        <w:tc>
          <w:tcPr>
            <w:tcW w:w="3316" w:type="dxa"/>
            <w:vAlign w:val="center"/>
          </w:tcPr>
          <w:p>
            <w:r>
              <w:t>14039.748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5000625" cy="4229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5000625" cy="4229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</w:rPr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21" w:name="_Toc123495188"/>
      <w:r>
        <w:t>附录</w:t>
      </w:r>
      <w:bookmarkEnd w:id="121"/>
    </w:p>
    <w:p>
      <w:pPr>
        <w:pStyle w:val="4"/>
      </w:pPr>
      <w:bookmarkStart w:id="122" w:name="_Toc123495189"/>
      <w:r>
        <w:t>工作日/节假日人员逐时在室率(%)</w:t>
      </w:r>
      <w:bookmarkEnd w:id="12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23" w:name="_Toc123495190"/>
      <w:r>
        <w:t>工作日/节假日照明开关时间表(%)</w:t>
      </w:r>
      <w:bookmarkEnd w:id="12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4" w:name="_Toc123495191"/>
      <w:r>
        <w:t>工作日/节假日设备逐时使用率(%)</w:t>
      </w:r>
      <w:bookmarkEnd w:id="124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3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MGQzMTJkYjVkZDkwN2Q4Y2FiZDUwMmJhNjhlZDgifQ=="/>
  </w:docVars>
  <w:rsids>
    <w:rsidRoot w:val="002C387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362"/>
    <w:rsid w:val="00203A7D"/>
    <w:rsid w:val="00235D41"/>
    <w:rsid w:val="002555B8"/>
    <w:rsid w:val="002B2EC4"/>
    <w:rsid w:val="002C0A18"/>
    <w:rsid w:val="002C3870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F00AD"/>
    <w:rsid w:val="00F04642"/>
    <w:rsid w:val="00F4490D"/>
    <w:rsid w:val="00F47A9B"/>
    <w:rsid w:val="00F54441"/>
    <w:rsid w:val="00F75DD1"/>
    <w:rsid w:val="00FA4B87"/>
    <w:rsid w:val="00FF2243"/>
    <w:rsid w:val="00FF6380"/>
    <w:rsid w:val="2101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6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  <w:style w:type="character" w:customStyle="1" w:styleId="26">
    <w:name w:val="批注框文本 Char"/>
    <w:basedOn w:val="21"/>
    <w:link w:val="14"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Company>ths</Company>
  <Pages>19</Pages>
  <Words>3460</Words>
  <Characters>5656</Characters>
  <Lines>70</Lines>
  <Paragraphs>19</Paragraphs>
  <TotalTime>123</TotalTime>
  <ScaleCrop>false</ScaleCrop>
  <LinksUpToDate>false</LinksUpToDate>
  <CharactersWithSpaces>5811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2023-01-01T11:52:00Z</dcterms:created>
  <dc:creator>111</dc:creator>
  <cp:lastModifiedBy>无厘头</cp:lastModifiedBy>
  <cp:lastPrinted>1900-12-31T16:00:00Z</cp:lastPrinted>
  <dcterms:modified xsi:type="dcterms:W3CDTF">2023-01-02T09:24:25Z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485200CD7A804DF39702A8BE3EC07F91</vt:lpwstr>
  </property>
</Properties>
</file>