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 w:val="24"/>
        </w:rPr>
      </w:pPr>
    </w:p>
    <w:p>
      <w:pPr>
        <w:spacing w:before="312" w:beforeLines="100" w:line="24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bookmarkStart w:id="0" w:name="_Toc480186059"/>
      <w:bookmarkStart w:id="1" w:name="_Toc480186121"/>
      <w:r>
        <w:rPr>
          <w:rFonts w:hint="eastAsia" w:ascii="黑体" w:hAnsi="宋体" w:eastAsia="黑体"/>
          <w:b/>
          <w:bCs/>
          <w:sz w:val="72"/>
          <w:szCs w:val="72"/>
          <w:lang w:eastAsia="zh-CN"/>
        </w:rPr>
        <w:t>结露检查</w:t>
      </w:r>
      <w:r>
        <w:rPr>
          <w:rFonts w:hint="eastAsia" w:ascii="黑体" w:hAnsi="宋体" w:eastAsia="黑体"/>
          <w:b/>
          <w:bCs/>
          <w:sz w:val="72"/>
          <w:szCs w:val="72"/>
        </w:rPr>
        <w:t>计算书</w:t>
      </w:r>
      <w:bookmarkEnd w:id="0"/>
      <w:bookmarkEnd w:id="1"/>
    </w:p>
    <w:p>
      <w:pPr>
        <w:pStyle w:val="2"/>
        <w:spacing w:line="240" w:lineRule="atLeast"/>
      </w:pPr>
      <w:bookmarkStart w:id="2" w:name="_Toc316568036"/>
      <w:bookmarkStart w:id="3" w:name="_Toc480186123"/>
      <w:bookmarkStart w:id="4" w:name="_Toc2531"/>
      <w:bookmarkStart w:id="5" w:name="_Toc480218445"/>
      <w:bookmarkStart w:id="6" w:name="_Toc480186061"/>
      <w:bookmarkStart w:id="7" w:name="TitleFormat"/>
      <w:r>
        <w:rPr>
          <w:rFonts w:hint="eastAsia"/>
        </w:rPr>
        <w:t>评价依据</w:t>
      </w:r>
      <w:bookmarkEnd w:id="2"/>
      <w:bookmarkEnd w:id="3"/>
      <w:bookmarkEnd w:id="4"/>
      <w:bookmarkEnd w:id="5"/>
      <w:bookmarkEnd w:id="6"/>
    </w:p>
    <w:bookmarkEnd w:id="7"/>
    <w:p>
      <w:pPr>
        <w:spacing w:line="240" w:lineRule="atLeast"/>
        <w:rPr>
          <w:b/>
          <w:color w:val="FF0000"/>
        </w:rPr>
      </w:pPr>
      <w:r>
        <w:rPr>
          <w:rFonts w:hint="eastAsia"/>
        </w:rPr>
        <w:t xml:space="preserve">1. </w:t>
      </w:r>
      <w:bookmarkStart w:id="8" w:name="标准名称"/>
      <w:r>
        <w:rPr>
          <w:rFonts w:hint="eastAsia"/>
        </w:rPr>
        <w:t>公共建筑节能设计标准GB50189-2005</w:t>
      </w:r>
      <w:bookmarkEnd w:id="8"/>
    </w:p>
    <w:p>
      <w:pPr>
        <w:spacing w:line="240" w:lineRule="atLeast"/>
      </w:pPr>
      <w:r>
        <w:rPr>
          <w:rFonts w:hint="eastAsia"/>
        </w:rPr>
        <w:t>2. 《民用建筑热工设计规范》</w:t>
      </w:r>
      <w:r>
        <w:t>GB50176</w:t>
      </w:r>
    </w:p>
    <w:p>
      <w:pPr>
        <w:spacing w:line="240" w:lineRule="atLeast"/>
      </w:pPr>
      <w:r>
        <w:rPr>
          <w:rFonts w:hint="eastAsia"/>
        </w:rPr>
        <w:t>3</w:t>
      </w:r>
      <w:r>
        <w:t>.</w:t>
      </w:r>
      <w:r>
        <w:rPr>
          <w:rFonts w:hint="eastAsia"/>
        </w:rPr>
        <w:t xml:space="preserve"> 《绿色建筑评价标准》GB</w:t>
      </w:r>
      <w:r>
        <w:t>/T</w:t>
      </w:r>
      <w:r>
        <w:rPr>
          <w:rFonts w:hint="eastAsia"/>
        </w:rPr>
        <w:t>50</w:t>
      </w:r>
      <w:r>
        <w:t>378</w:t>
      </w:r>
    </w:p>
    <w:p>
      <w:pPr>
        <w:spacing w:line="240" w:lineRule="atLeast"/>
      </w:pPr>
      <w:r>
        <w:rPr>
          <w:rFonts w:hint="eastAsia"/>
        </w:rPr>
        <w:t>4</w:t>
      </w:r>
      <w:r>
        <w:t xml:space="preserve">. </w:t>
      </w:r>
      <w:r>
        <w:rPr>
          <w:rFonts w:hint="eastAsia"/>
        </w:rPr>
        <w:t>《绿色建筑评价技术细则（试行）》</w:t>
      </w:r>
    </w:p>
    <w:p>
      <w:pPr>
        <w:spacing w:line="240" w:lineRule="atLeast"/>
        <w:rPr>
          <w:kern w:val="2"/>
          <w:szCs w:val="24"/>
          <w:lang w:val="en-US"/>
        </w:rPr>
      </w:pPr>
      <w:r>
        <w:rPr>
          <w:rFonts w:hint="eastAsia"/>
        </w:rPr>
        <w:t>5</w:t>
      </w:r>
      <w:r>
        <w:t xml:space="preserve">.  </w:t>
      </w:r>
      <w:r>
        <w:rPr>
          <w:rFonts w:hint="eastAsia"/>
        </w:rPr>
        <w:t>施工图、设计说明、节能计算书</w:t>
      </w:r>
      <w:bookmarkStart w:id="9" w:name="DataTab"/>
    </w:p>
    <w:p>
      <w:pPr>
        <w:pStyle w:val="2"/>
        <w:widowControl w:val="0"/>
        <w:jc w:val="both"/>
        <w:rPr>
          <w:kern w:val="2"/>
          <w:szCs w:val="24"/>
        </w:rPr>
      </w:pPr>
      <w:bookmarkStart w:id="10" w:name="_Toc60306553"/>
      <w:r>
        <w:rPr>
          <w:kern w:val="2"/>
          <w:szCs w:val="24"/>
        </w:rPr>
        <w:t>结露检查</w:t>
      </w:r>
      <w:bookmarkEnd w:id="10"/>
    </w:p>
    <w:bookmarkEnd w:id="9"/>
    <w:p>
      <w:r>
        <w:t>结露检查</w:t>
      </w:r>
    </w:p>
    <w:tbl>
      <w:tblPr>
        <w:tblStyle w:val="20"/>
        <w:tblW w:w="9071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9"/>
        <w:gridCol w:w="985"/>
        <w:gridCol w:w="1287"/>
        <w:gridCol w:w="1890"/>
        <w:gridCol w:w="1890"/>
        <w:gridCol w:w="113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0" w:type="dxa"/>
            <w:shd w:val="clear" w:color="auto" w:fill="DEDEDE"/>
            <w:vAlign w:val="center"/>
          </w:tcPr>
          <w:p>
            <w:r>
              <w:t>热桥部位</w:t>
            </w:r>
          </w:p>
        </w:tc>
        <w:tc>
          <w:tcPr>
            <w:tcW w:w="1425" w:type="dxa"/>
            <w:shd w:val="clear" w:color="auto" w:fill="DEDEDE"/>
            <w:vAlign w:val="center"/>
          </w:tcPr>
          <w:p>
            <w:r>
              <w:t>热桥类型</w:t>
            </w:r>
          </w:p>
        </w:tc>
        <w:tc>
          <w:tcPr>
            <w:tcW w:w="1900" w:type="dxa"/>
            <w:shd w:val="clear" w:color="auto" w:fill="DEDEDE"/>
            <w:vAlign w:val="center"/>
          </w:tcPr>
          <w:p>
            <w:r>
              <w:t>热惰性指标</w:t>
            </w:r>
          </w:p>
        </w:tc>
        <w:tc>
          <w:tcPr>
            <w:tcW w:w="2850" w:type="dxa"/>
            <w:shd w:val="clear" w:color="auto" w:fill="DEDEDE"/>
            <w:vAlign w:val="center"/>
          </w:tcPr>
          <w:p>
            <w:r>
              <w:t>室外计算温度(℃)</w:t>
            </w:r>
          </w:p>
        </w:tc>
        <w:tc>
          <w:tcPr>
            <w:tcW w:w="2850" w:type="dxa"/>
            <w:shd w:val="clear" w:color="auto" w:fill="DEDEDE"/>
            <w:vAlign w:val="center"/>
          </w:tcPr>
          <w:p>
            <w:r>
              <w:t>内表面最低温度(℃)</w:t>
            </w:r>
          </w:p>
        </w:tc>
        <w:tc>
          <w:tcPr>
            <w:tcW w:w="1653" w:type="dxa"/>
            <w:shd w:val="clear" w:color="auto" w:fill="DEDEDE"/>
            <w:vAlign w:val="center"/>
          </w:tcPr>
          <w:p>
            <w:r>
              <w:t>结论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0" w:type="dxa"/>
            <w:vAlign w:val="center"/>
          </w:tcPr>
          <w:p>
            <w:r>
              <w:t>外墙－屋顶</w:t>
            </w:r>
          </w:p>
        </w:tc>
        <w:tc>
          <w:tcPr>
            <w:tcW w:w="1425" w:type="dxa"/>
            <w:vAlign w:val="center"/>
          </w:tcPr>
          <w:p>
            <w:r>
              <w:t>OW-R5</w:t>
            </w:r>
          </w:p>
        </w:tc>
        <w:tc>
          <w:tcPr>
            <w:tcW w:w="1900" w:type="dxa"/>
            <w:vAlign w:val="center"/>
          </w:tcPr>
          <w:p>
            <w:r>
              <w:t>3.14</w:t>
            </w:r>
          </w:p>
        </w:tc>
        <w:tc>
          <w:tcPr>
            <w:tcW w:w="2850" w:type="dxa"/>
            <w:vAlign w:val="center"/>
          </w:tcPr>
          <w:p>
            <w:r>
              <w:t>-30.46</w:t>
            </w:r>
          </w:p>
        </w:tc>
        <w:tc>
          <w:tcPr>
            <w:tcW w:w="2850" w:type="dxa"/>
            <w:vAlign w:val="center"/>
          </w:tcPr>
          <w:p>
            <w:r>
              <w:t>14.24</w:t>
            </w:r>
          </w:p>
        </w:tc>
        <w:tc>
          <w:tcPr>
            <w:tcW w:w="1653" w:type="dxa"/>
            <w:vAlign w:val="center"/>
          </w:tcPr>
          <w:p>
            <w:r>
              <w:t>不结露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0" w:type="dxa"/>
            <w:vAlign w:val="center"/>
          </w:tcPr>
          <w:p>
            <w:r>
              <w:t>外墙－窗左右口</w:t>
            </w:r>
          </w:p>
        </w:tc>
        <w:tc>
          <w:tcPr>
            <w:tcW w:w="1425" w:type="dxa"/>
            <w:vAlign w:val="center"/>
          </w:tcPr>
          <w:p>
            <w:r>
              <w:t>OW-WR4</w:t>
            </w:r>
          </w:p>
        </w:tc>
        <w:tc>
          <w:tcPr>
            <w:tcW w:w="1900" w:type="dxa"/>
            <w:vAlign w:val="center"/>
          </w:tcPr>
          <w:p>
            <w:r>
              <w:t>3.14</w:t>
            </w:r>
          </w:p>
        </w:tc>
        <w:tc>
          <w:tcPr>
            <w:tcW w:w="2850" w:type="dxa"/>
            <w:vAlign w:val="center"/>
          </w:tcPr>
          <w:p>
            <w:r>
              <w:t>-30.46</w:t>
            </w:r>
          </w:p>
        </w:tc>
        <w:tc>
          <w:tcPr>
            <w:tcW w:w="2850" w:type="dxa"/>
            <w:vAlign w:val="center"/>
          </w:tcPr>
          <w:p>
            <w:r>
              <w:t>11.09</w:t>
            </w:r>
          </w:p>
        </w:tc>
        <w:tc>
          <w:tcPr>
            <w:tcW w:w="1653" w:type="dxa"/>
            <w:vAlign w:val="center"/>
          </w:tcPr>
          <w:p>
            <w:r>
              <w:t>不结露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0" w:type="dxa"/>
            <w:vAlign w:val="center"/>
          </w:tcPr>
          <w:p>
            <w:r>
              <w:t>外墙－窗上口</w:t>
            </w:r>
          </w:p>
        </w:tc>
        <w:tc>
          <w:tcPr>
            <w:tcW w:w="1425" w:type="dxa"/>
            <w:vAlign w:val="center"/>
          </w:tcPr>
          <w:p>
            <w:r>
              <w:t>OW-WU4</w:t>
            </w:r>
          </w:p>
        </w:tc>
        <w:tc>
          <w:tcPr>
            <w:tcW w:w="1900" w:type="dxa"/>
            <w:vAlign w:val="center"/>
          </w:tcPr>
          <w:p>
            <w:r>
              <w:t>3.14</w:t>
            </w:r>
          </w:p>
        </w:tc>
        <w:tc>
          <w:tcPr>
            <w:tcW w:w="2850" w:type="dxa"/>
            <w:vAlign w:val="center"/>
          </w:tcPr>
          <w:p>
            <w:r>
              <w:t>-30.46</w:t>
            </w:r>
          </w:p>
        </w:tc>
        <w:tc>
          <w:tcPr>
            <w:tcW w:w="2850" w:type="dxa"/>
            <w:vAlign w:val="center"/>
          </w:tcPr>
          <w:p>
            <w:r>
              <w:t>11.20</w:t>
            </w:r>
          </w:p>
        </w:tc>
        <w:tc>
          <w:tcPr>
            <w:tcW w:w="1653" w:type="dxa"/>
            <w:vAlign w:val="center"/>
          </w:tcPr>
          <w:p>
            <w:r>
              <w:t>不结露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0" w:type="dxa"/>
            <w:vAlign w:val="center"/>
          </w:tcPr>
          <w:p>
            <w:r>
              <w:t>外墙－窗下口</w:t>
            </w:r>
          </w:p>
        </w:tc>
        <w:tc>
          <w:tcPr>
            <w:tcW w:w="1425" w:type="dxa"/>
            <w:vAlign w:val="center"/>
          </w:tcPr>
          <w:p>
            <w:r>
              <w:t>OW-WB8</w:t>
            </w:r>
          </w:p>
        </w:tc>
        <w:tc>
          <w:tcPr>
            <w:tcW w:w="1900" w:type="dxa"/>
            <w:vAlign w:val="center"/>
          </w:tcPr>
          <w:p>
            <w:r>
              <w:t>3.14</w:t>
            </w:r>
          </w:p>
        </w:tc>
        <w:tc>
          <w:tcPr>
            <w:tcW w:w="2850" w:type="dxa"/>
            <w:vAlign w:val="center"/>
          </w:tcPr>
          <w:p>
            <w:r>
              <w:t>-30.46</w:t>
            </w:r>
          </w:p>
        </w:tc>
        <w:tc>
          <w:tcPr>
            <w:tcW w:w="2850" w:type="dxa"/>
            <w:vAlign w:val="center"/>
          </w:tcPr>
          <w:p>
            <w:r>
              <w:t>11.43</w:t>
            </w:r>
          </w:p>
        </w:tc>
        <w:tc>
          <w:tcPr>
            <w:tcW w:w="1653" w:type="dxa"/>
            <w:vAlign w:val="center"/>
          </w:tcPr>
          <w:p>
            <w:r>
              <w:t>不结露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0" w:type="dxa"/>
            <w:vAlign w:val="center"/>
          </w:tcPr>
          <w:p>
            <w:r>
              <w:t>外墙－楼板</w:t>
            </w:r>
          </w:p>
        </w:tc>
        <w:tc>
          <w:tcPr>
            <w:tcW w:w="1425" w:type="dxa"/>
            <w:vAlign w:val="center"/>
          </w:tcPr>
          <w:p>
            <w:r>
              <w:t>OW-F1</w:t>
            </w:r>
          </w:p>
        </w:tc>
        <w:tc>
          <w:tcPr>
            <w:tcW w:w="1900" w:type="dxa"/>
            <w:vAlign w:val="center"/>
          </w:tcPr>
          <w:p>
            <w:r>
              <w:t>3.14</w:t>
            </w:r>
          </w:p>
        </w:tc>
        <w:tc>
          <w:tcPr>
            <w:tcW w:w="2850" w:type="dxa"/>
            <w:vAlign w:val="center"/>
          </w:tcPr>
          <w:p>
            <w:r>
              <w:t>-30.46</w:t>
            </w:r>
          </w:p>
        </w:tc>
        <w:tc>
          <w:tcPr>
            <w:tcW w:w="2850" w:type="dxa"/>
            <w:vAlign w:val="center"/>
          </w:tcPr>
          <w:p>
            <w:r>
              <w:t>16.71</w:t>
            </w:r>
          </w:p>
        </w:tc>
        <w:tc>
          <w:tcPr>
            <w:tcW w:w="1653" w:type="dxa"/>
            <w:vAlign w:val="center"/>
          </w:tcPr>
          <w:p>
            <w:r>
              <w:t>不结露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0" w:type="dxa"/>
            <w:vAlign w:val="center"/>
          </w:tcPr>
          <w:p>
            <w:r>
              <w:t>外墙－挑空楼板</w:t>
            </w:r>
          </w:p>
        </w:tc>
        <w:tc>
          <w:tcPr>
            <w:tcW w:w="1425" w:type="dxa"/>
            <w:vAlign w:val="center"/>
          </w:tcPr>
          <w:p>
            <w:r>
              <w:t>OW-FW2</w:t>
            </w:r>
          </w:p>
        </w:tc>
        <w:tc>
          <w:tcPr>
            <w:tcW w:w="1900" w:type="dxa"/>
            <w:vAlign w:val="center"/>
          </w:tcPr>
          <w:p>
            <w:r>
              <w:t>2.28</w:t>
            </w:r>
          </w:p>
        </w:tc>
        <w:tc>
          <w:tcPr>
            <w:tcW w:w="2850" w:type="dxa"/>
            <w:vAlign w:val="center"/>
          </w:tcPr>
          <w:p>
            <w:r>
              <w:t>-30.46</w:t>
            </w:r>
          </w:p>
        </w:tc>
        <w:tc>
          <w:tcPr>
            <w:tcW w:w="2850" w:type="dxa"/>
            <w:vAlign w:val="center"/>
          </w:tcPr>
          <w:p>
            <w:r>
              <w:t>-2.39</w:t>
            </w:r>
          </w:p>
        </w:tc>
        <w:tc>
          <w:tcPr>
            <w:tcW w:w="1653" w:type="dxa"/>
            <w:vAlign w:val="center"/>
          </w:tcPr>
          <w:p>
            <w:r>
              <w:rPr>
                <w:rFonts w:hint="eastAsia"/>
                <w:color w:val="auto"/>
                <w:lang w:val="en-US" w:eastAsia="zh-CN"/>
              </w:rPr>
              <w:t>不</w:t>
            </w:r>
            <w:r>
              <w:rPr>
                <w:color w:val="auto"/>
              </w:rPr>
              <w:t>结露</w:t>
            </w:r>
          </w:p>
        </w:tc>
      </w:tr>
    </w:tbl>
    <w:p/>
    <w:p>
      <w:pPr>
        <w:widowControl/>
        <w:jc w:val="left"/>
      </w:pPr>
      <w:bookmarkStart w:id="11" w:name="_GoBack"/>
      <w:bookmarkEnd w:id="11"/>
    </w:p>
    <w:sectPr>
      <w:headerReference r:id="rId3" w:type="default"/>
      <w:footerReference r:id="rId4" w:type="default"/>
      <w:pgSz w:w="11906" w:h="16838"/>
      <w:pgMar w:top="1440" w:right="1440" w:bottom="1440" w:left="1440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roman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jc w:val="center"/>
    </w:pPr>
    <w:r>
      <w:rPr>
        <w:rFonts w:hint="eastAsia" w:ascii="宋体" w:hAnsi="宋体"/>
        <w:sz w:val="21"/>
        <w:szCs w:val="21"/>
      </w:rPr>
      <w:t xml:space="preserve">第 </w:t>
    </w:r>
    <w:r>
      <w:rPr>
        <w:rStyle w:val="23"/>
        <w:rFonts w:ascii="宋体" w:hAnsi="宋体"/>
        <w:sz w:val="21"/>
        <w:szCs w:val="21"/>
      </w:rPr>
      <w:fldChar w:fldCharType="begin"/>
    </w:r>
    <w:r>
      <w:rPr>
        <w:rStyle w:val="23"/>
        <w:rFonts w:ascii="宋体" w:hAnsi="宋体"/>
        <w:sz w:val="21"/>
        <w:szCs w:val="21"/>
      </w:rPr>
      <w:instrText xml:space="preserve"> PAGE </w:instrText>
    </w:r>
    <w:r>
      <w:rPr>
        <w:rStyle w:val="23"/>
        <w:rFonts w:ascii="宋体" w:hAnsi="宋体"/>
        <w:sz w:val="21"/>
        <w:szCs w:val="21"/>
      </w:rPr>
      <w:fldChar w:fldCharType="separate"/>
    </w:r>
    <w:r>
      <w:rPr>
        <w:rStyle w:val="23"/>
        <w:rFonts w:ascii="宋体" w:hAnsi="宋体"/>
        <w:sz w:val="21"/>
        <w:szCs w:val="21"/>
      </w:rPr>
      <w:t>6</w:t>
    </w:r>
    <w:r>
      <w:rPr>
        <w:rStyle w:val="23"/>
        <w:rFonts w:ascii="宋体" w:hAnsi="宋体"/>
        <w:sz w:val="21"/>
        <w:szCs w:val="21"/>
      </w:rPr>
      <w:fldChar w:fldCharType="end"/>
    </w:r>
    <w:r>
      <w:rPr>
        <w:rStyle w:val="23"/>
        <w:rFonts w:hint="eastAsia" w:ascii="宋体" w:hAnsi="宋体"/>
        <w:sz w:val="21"/>
        <w:szCs w:val="21"/>
      </w:rPr>
      <w:t xml:space="preserve"> / </w:t>
    </w:r>
    <w:r>
      <w:rPr>
        <w:rStyle w:val="23"/>
        <w:rFonts w:ascii="宋体" w:hAnsi="宋体"/>
        <w:sz w:val="21"/>
        <w:szCs w:val="21"/>
      </w:rPr>
      <w:fldChar w:fldCharType="begin"/>
    </w:r>
    <w:r>
      <w:rPr>
        <w:rStyle w:val="23"/>
        <w:rFonts w:ascii="宋体" w:hAnsi="宋体"/>
        <w:sz w:val="21"/>
        <w:szCs w:val="21"/>
      </w:rPr>
      <w:instrText xml:space="preserve"> NUMPAGES </w:instrText>
    </w:r>
    <w:r>
      <w:rPr>
        <w:rStyle w:val="23"/>
        <w:rFonts w:ascii="宋体" w:hAnsi="宋体"/>
        <w:sz w:val="21"/>
        <w:szCs w:val="21"/>
      </w:rPr>
      <w:fldChar w:fldCharType="separate"/>
    </w:r>
    <w:r>
      <w:rPr>
        <w:rStyle w:val="23"/>
        <w:rFonts w:ascii="宋体" w:hAnsi="宋体"/>
        <w:sz w:val="21"/>
        <w:szCs w:val="21"/>
      </w:rPr>
      <w:t>6</w:t>
    </w:r>
    <w:r>
      <w:rPr>
        <w:rStyle w:val="23"/>
        <w:rFonts w:ascii="宋体" w:hAnsi="宋体"/>
        <w:sz w:val="21"/>
        <w:szCs w:val="21"/>
      </w:rPr>
      <w:fldChar w:fldCharType="end"/>
    </w:r>
    <w:r>
      <w:rPr>
        <w:rStyle w:val="23"/>
        <w:rFonts w:hint="eastAsia" w:ascii="宋体" w:hAnsi="宋体"/>
        <w:sz w:val="21"/>
        <w:szCs w:val="21"/>
      </w:rPr>
      <w:t xml:space="preserve"> 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jc w:val="both"/>
    </w:pPr>
    <w:r>
      <w:drawing>
        <wp:inline distT="0" distB="0" distL="0" distR="0">
          <wp:extent cx="857250" cy="161925"/>
          <wp:effectExtent l="0" t="0" r="0" b="0"/>
          <wp:docPr id="61" name="图片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" name="图片 6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7250" cy="161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D29842"/>
    <w:multiLevelType w:val="multilevel"/>
    <w:tmpl w:val="61D29842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ascii="Times New Roman" w:hAnsi="Times New Roman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QxMTI4Njk1YTkzNTZmYWZkYTdkMjM2NGNhOGFkYTQifQ=="/>
  </w:docVars>
  <w:rsids>
    <w:rsidRoot w:val="1C980BE7"/>
    <w:rsid w:val="00006B6F"/>
    <w:rsid w:val="00006D9D"/>
    <w:rsid w:val="0000769E"/>
    <w:rsid w:val="00012F68"/>
    <w:rsid w:val="00014DB8"/>
    <w:rsid w:val="00042D27"/>
    <w:rsid w:val="00042FAF"/>
    <w:rsid w:val="00046531"/>
    <w:rsid w:val="00056D82"/>
    <w:rsid w:val="000571B1"/>
    <w:rsid w:val="000631C6"/>
    <w:rsid w:val="00064694"/>
    <w:rsid w:val="00065057"/>
    <w:rsid w:val="000651CF"/>
    <w:rsid w:val="00072606"/>
    <w:rsid w:val="00075D28"/>
    <w:rsid w:val="00090856"/>
    <w:rsid w:val="00091778"/>
    <w:rsid w:val="0009767D"/>
    <w:rsid w:val="000A2E66"/>
    <w:rsid w:val="000B0926"/>
    <w:rsid w:val="000B176F"/>
    <w:rsid w:val="000B2704"/>
    <w:rsid w:val="000B2C23"/>
    <w:rsid w:val="000B701F"/>
    <w:rsid w:val="000B7039"/>
    <w:rsid w:val="000D642C"/>
    <w:rsid w:val="000E3800"/>
    <w:rsid w:val="000E4E4E"/>
    <w:rsid w:val="000E5450"/>
    <w:rsid w:val="000F15E2"/>
    <w:rsid w:val="000F338B"/>
    <w:rsid w:val="000F48DF"/>
    <w:rsid w:val="000F5B88"/>
    <w:rsid w:val="001009AE"/>
    <w:rsid w:val="00116DB2"/>
    <w:rsid w:val="00117F3E"/>
    <w:rsid w:val="00124491"/>
    <w:rsid w:val="001577F0"/>
    <w:rsid w:val="001611A7"/>
    <w:rsid w:val="00161E2D"/>
    <w:rsid w:val="00162EF0"/>
    <w:rsid w:val="00171BFE"/>
    <w:rsid w:val="0017677D"/>
    <w:rsid w:val="001814D3"/>
    <w:rsid w:val="001828CC"/>
    <w:rsid w:val="00184C94"/>
    <w:rsid w:val="00186508"/>
    <w:rsid w:val="00191451"/>
    <w:rsid w:val="001937AD"/>
    <w:rsid w:val="0019614D"/>
    <w:rsid w:val="001A36CC"/>
    <w:rsid w:val="001A387C"/>
    <w:rsid w:val="001B6C9B"/>
    <w:rsid w:val="001B7877"/>
    <w:rsid w:val="001C00E7"/>
    <w:rsid w:val="001C5A7B"/>
    <w:rsid w:val="001E4004"/>
    <w:rsid w:val="001F3390"/>
    <w:rsid w:val="001F4F6C"/>
    <w:rsid w:val="00231194"/>
    <w:rsid w:val="0024070B"/>
    <w:rsid w:val="00240EC2"/>
    <w:rsid w:val="0027727F"/>
    <w:rsid w:val="00282DF5"/>
    <w:rsid w:val="002A5E42"/>
    <w:rsid w:val="002B2C77"/>
    <w:rsid w:val="002B5E55"/>
    <w:rsid w:val="002B76E4"/>
    <w:rsid w:val="002D6B2F"/>
    <w:rsid w:val="002E1B9B"/>
    <w:rsid w:val="0030652E"/>
    <w:rsid w:val="003124C0"/>
    <w:rsid w:val="003200B7"/>
    <w:rsid w:val="00332516"/>
    <w:rsid w:val="003344E6"/>
    <w:rsid w:val="003409F3"/>
    <w:rsid w:val="00345CB2"/>
    <w:rsid w:val="00345E18"/>
    <w:rsid w:val="00347F24"/>
    <w:rsid w:val="0035328F"/>
    <w:rsid w:val="00376607"/>
    <w:rsid w:val="00377277"/>
    <w:rsid w:val="00386168"/>
    <w:rsid w:val="003939B0"/>
    <w:rsid w:val="003A69B5"/>
    <w:rsid w:val="003A6EFB"/>
    <w:rsid w:val="003B6F8A"/>
    <w:rsid w:val="003C2C73"/>
    <w:rsid w:val="003E5517"/>
    <w:rsid w:val="003F135F"/>
    <w:rsid w:val="003F6427"/>
    <w:rsid w:val="00400FD8"/>
    <w:rsid w:val="004300F4"/>
    <w:rsid w:val="00430148"/>
    <w:rsid w:val="00431405"/>
    <w:rsid w:val="00447C20"/>
    <w:rsid w:val="00452E2F"/>
    <w:rsid w:val="004556B3"/>
    <w:rsid w:val="00464AC4"/>
    <w:rsid w:val="00467230"/>
    <w:rsid w:val="0049117E"/>
    <w:rsid w:val="00491C89"/>
    <w:rsid w:val="00495EFD"/>
    <w:rsid w:val="004A676E"/>
    <w:rsid w:val="004B1BD3"/>
    <w:rsid w:val="004B2B00"/>
    <w:rsid w:val="004B5CEB"/>
    <w:rsid w:val="004C2C08"/>
    <w:rsid w:val="004C416D"/>
    <w:rsid w:val="004C772F"/>
    <w:rsid w:val="004C7C6B"/>
    <w:rsid w:val="004D29C2"/>
    <w:rsid w:val="004E31C9"/>
    <w:rsid w:val="004E53B8"/>
    <w:rsid w:val="005012CD"/>
    <w:rsid w:val="00504D39"/>
    <w:rsid w:val="0050552D"/>
    <w:rsid w:val="00517E63"/>
    <w:rsid w:val="00526363"/>
    <w:rsid w:val="00526D45"/>
    <w:rsid w:val="0054289E"/>
    <w:rsid w:val="0054622F"/>
    <w:rsid w:val="00546897"/>
    <w:rsid w:val="0055562B"/>
    <w:rsid w:val="00557942"/>
    <w:rsid w:val="00560157"/>
    <w:rsid w:val="00567B03"/>
    <w:rsid w:val="005734B3"/>
    <w:rsid w:val="00574037"/>
    <w:rsid w:val="005A30A0"/>
    <w:rsid w:val="005A4C09"/>
    <w:rsid w:val="005A6A34"/>
    <w:rsid w:val="005B01B5"/>
    <w:rsid w:val="005B73FD"/>
    <w:rsid w:val="005E215F"/>
    <w:rsid w:val="0060196C"/>
    <w:rsid w:val="00601C56"/>
    <w:rsid w:val="00606705"/>
    <w:rsid w:val="006134C5"/>
    <w:rsid w:val="00635599"/>
    <w:rsid w:val="00635CEC"/>
    <w:rsid w:val="0063600F"/>
    <w:rsid w:val="00640D3D"/>
    <w:rsid w:val="006648EC"/>
    <w:rsid w:val="00673F68"/>
    <w:rsid w:val="00674D10"/>
    <w:rsid w:val="00685502"/>
    <w:rsid w:val="00693E06"/>
    <w:rsid w:val="006A7613"/>
    <w:rsid w:val="006B7EC3"/>
    <w:rsid w:val="006C2E11"/>
    <w:rsid w:val="006C56DD"/>
    <w:rsid w:val="006E0F6C"/>
    <w:rsid w:val="006E678B"/>
    <w:rsid w:val="006F3495"/>
    <w:rsid w:val="00707791"/>
    <w:rsid w:val="0071259B"/>
    <w:rsid w:val="00715DF4"/>
    <w:rsid w:val="007171C5"/>
    <w:rsid w:val="00721641"/>
    <w:rsid w:val="00725F84"/>
    <w:rsid w:val="00730C7D"/>
    <w:rsid w:val="00762CFD"/>
    <w:rsid w:val="00772865"/>
    <w:rsid w:val="00777E12"/>
    <w:rsid w:val="00790E85"/>
    <w:rsid w:val="007932A0"/>
    <w:rsid w:val="007952C1"/>
    <w:rsid w:val="00797A21"/>
    <w:rsid w:val="007A09EA"/>
    <w:rsid w:val="007A7477"/>
    <w:rsid w:val="007B43E2"/>
    <w:rsid w:val="007C04EA"/>
    <w:rsid w:val="007C13FF"/>
    <w:rsid w:val="007D442D"/>
    <w:rsid w:val="007E3CEE"/>
    <w:rsid w:val="007F3558"/>
    <w:rsid w:val="007F36C4"/>
    <w:rsid w:val="00800874"/>
    <w:rsid w:val="00804FEA"/>
    <w:rsid w:val="0083156B"/>
    <w:rsid w:val="00841D90"/>
    <w:rsid w:val="00843DEA"/>
    <w:rsid w:val="0084571F"/>
    <w:rsid w:val="008469FD"/>
    <w:rsid w:val="0085517B"/>
    <w:rsid w:val="0086069E"/>
    <w:rsid w:val="00860C37"/>
    <w:rsid w:val="00873755"/>
    <w:rsid w:val="00894904"/>
    <w:rsid w:val="0089552D"/>
    <w:rsid w:val="008A6C16"/>
    <w:rsid w:val="008C68C6"/>
    <w:rsid w:val="008E5546"/>
    <w:rsid w:val="008F04DC"/>
    <w:rsid w:val="008F15DA"/>
    <w:rsid w:val="008F3FF5"/>
    <w:rsid w:val="008F4BB6"/>
    <w:rsid w:val="008F7783"/>
    <w:rsid w:val="0092041B"/>
    <w:rsid w:val="00921307"/>
    <w:rsid w:val="00935543"/>
    <w:rsid w:val="009401C7"/>
    <w:rsid w:val="009470F7"/>
    <w:rsid w:val="00960A51"/>
    <w:rsid w:val="00960FE3"/>
    <w:rsid w:val="00970E7C"/>
    <w:rsid w:val="00971DC8"/>
    <w:rsid w:val="00985896"/>
    <w:rsid w:val="00986B99"/>
    <w:rsid w:val="00986DEF"/>
    <w:rsid w:val="00990A57"/>
    <w:rsid w:val="00990A5C"/>
    <w:rsid w:val="009A5331"/>
    <w:rsid w:val="009B0725"/>
    <w:rsid w:val="009B3DE3"/>
    <w:rsid w:val="009B7375"/>
    <w:rsid w:val="009C5F4B"/>
    <w:rsid w:val="009D11E5"/>
    <w:rsid w:val="009D2B26"/>
    <w:rsid w:val="009E761F"/>
    <w:rsid w:val="00A0563B"/>
    <w:rsid w:val="00A32761"/>
    <w:rsid w:val="00A351F6"/>
    <w:rsid w:val="00A454B0"/>
    <w:rsid w:val="00A57369"/>
    <w:rsid w:val="00A63B8E"/>
    <w:rsid w:val="00A63FAA"/>
    <w:rsid w:val="00A64605"/>
    <w:rsid w:val="00A84E26"/>
    <w:rsid w:val="00A906F7"/>
    <w:rsid w:val="00A924CF"/>
    <w:rsid w:val="00A92962"/>
    <w:rsid w:val="00A97E4F"/>
    <w:rsid w:val="00AA656C"/>
    <w:rsid w:val="00AB03BE"/>
    <w:rsid w:val="00AB4689"/>
    <w:rsid w:val="00AB713E"/>
    <w:rsid w:val="00AB7A40"/>
    <w:rsid w:val="00AC1527"/>
    <w:rsid w:val="00AC7E8F"/>
    <w:rsid w:val="00AD4B59"/>
    <w:rsid w:val="00AE0113"/>
    <w:rsid w:val="00AF1110"/>
    <w:rsid w:val="00B06145"/>
    <w:rsid w:val="00B12132"/>
    <w:rsid w:val="00B16E92"/>
    <w:rsid w:val="00B227E6"/>
    <w:rsid w:val="00B23996"/>
    <w:rsid w:val="00B35129"/>
    <w:rsid w:val="00B505F2"/>
    <w:rsid w:val="00B512B1"/>
    <w:rsid w:val="00B52CF8"/>
    <w:rsid w:val="00B5734A"/>
    <w:rsid w:val="00B63B08"/>
    <w:rsid w:val="00B658C0"/>
    <w:rsid w:val="00B801D9"/>
    <w:rsid w:val="00B8711B"/>
    <w:rsid w:val="00B970F9"/>
    <w:rsid w:val="00BA0784"/>
    <w:rsid w:val="00BA0B17"/>
    <w:rsid w:val="00BA56E7"/>
    <w:rsid w:val="00BC7076"/>
    <w:rsid w:val="00BD0D2A"/>
    <w:rsid w:val="00BE2D61"/>
    <w:rsid w:val="00BF59AD"/>
    <w:rsid w:val="00C011AF"/>
    <w:rsid w:val="00C026F3"/>
    <w:rsid w:val="00C054D0"/>
    <w:rsid w:val="00C10401"/>
    <w:rsid w:val="00C20461"/>
    <w:rsid w:val="00C34844"/>
    <w:rsid w:val="00C36178"/>
    <w:rsid w:val="00C60674"/>
    <w:rsid w:val="00C60D5D"/>
    <w:rsid w:val="00C66112"/>
    <w:rsid w:val="00C74B78"/>
    <w:rsid w:val="00C76F5A"/>
    <w:rsid w:val="00C92C5B"/>
    <w:rsid w:val="00C950E1"/>
    <w:rsid w:val="00CC0E59"/>
    <w:rsid w:val="00CC0FB4"/>
    <w:rsid w:val="00CC3455"/>
    <w:rsid w:val="00CD654D"/>
    <w:rsid w:val="00CE04F8"/>
    <w:rsid w:val="00CE2E0D"/>
    <w:rsid w:val="00CE509A"/>
    <w:rsid w:val="00D008BF"/>
    <w:rsid w:val="00D03943"/>
    <w:rsid w:val="00D10A97"/>
    <w:rsid w:val="00D1757D"/>
    <w:rsid w:val="00D45640"/>
    <w:rsid w:val="00D46BD1"/>
    <w:rsid w:val="00D47A95"/>
    <w:rsid w:val="00D528E7"/>
    <w:rsid w:val="00D55050"/>
    <w:rsid w:val="00D562E0"/>
    <w:rsid w:val="00D60B8C"/>
    <w:rsid w:val="00D60BFB"/>
    <w:rsid w:val="00D7656E"/>
    <w:rsid w:val="00D772A9"/>
    <w:rsid w:val="00D92904"/>
    <w:rsid w:val="00D92A2B"/>
    <w:rsid w:val="00DA48B1"/>
    <w:rsid w:val="00DA7566"/>
    <w:rsid w:val="00DC0007"/>
    <w:rsid w:val="00DC2299"/>
    <w:rsid w:val="00DC40FC"/>
    <w:rsid w:val="00DD0640"/>
    <w:rsid w:val="00DD0B5D"/>
    <w:rsid w:val="00DF5D40"/>
    <w:rsid w:val="00E0221C"/>
    <w:rsid w:val="00E05C35"/>
    <w:rsid w:val="00E138F9"/>
    <w:rsid w:val="00E26A44"/>
    <w:rsid w:val="00E273C9"/>
    <w:rsid w:val="00E3077E"/>
    <w:rsid w:val="00E309AF"/>
    <w:rsid w:val="00E35757"/>
    <w:rsid w:val="00E43223"/>
    <w:rsid w:val="00E461BA"/>
    <w:rsid w:val="00E47CA8"/>
    <w:rsid w:val="00E550E9"/>
    <w:rsid w:val="00E62CAB"/>
    <w:rsid w:val="00E631B6"/>
    <w:rsid w:val="00E70F18"/>
    <w:rsid w:val="00E94DAA"/>
    <w:rsid w:val="00EA2DCF"/>
    <w:rsid w:val="00EA5041"/>
    <w:rsid w:val="00EA67B5"/>
    <w:rsid w:val="00EB1894"/>
    <w:rsid w:val="00EB4739"/>
    <w:rsid w:val="00EB73E7"/>
    <w:rsid w:val="00EC0097"/>
    <w:rsid w:val="00EC091B"/>
    <w:rsid w:val="00EE1B15"/>
    <w:rsid w:val="00EF3F30"/>
    <w:rsid w:val="00F0466A"/>
    <w:rsid w:val="00F11D8A"/>
    <w:rsid w:val="00F206C5"/>
    <w:rsid w:val="00F2136F"/>
    <w:rsid w:val="00F2650F"/>
    <w:rsid w:val="00F32A1B"/>
    <w:rsid w:val="00F3652C"/>
    <w:rsid w:val="00F40508"/>
    <w:rsid w:val="00F52375"/>
    <w:rsid w:val="00F54048"/>
    <w:rsid w:val="00F579EF"/>
    <w:rsid w:val="00F645AA"/>
    <w:rsid w:val="00F80BF0"/>
    <w:rsid w:val="00F9357F"/>
    <w:rsid w:val="00F94530"/>
    <w:rsid w:val="00F94640"/>
    <w:rsid w:val="00F94707"/>
    <w:rsid w:val="00F951D3"/>
    <w:rsid w:val="00FB2E10"/>
    <w:rsid w:val="00FB4EEB"/>
    <w:rsid w:val="00FC25B1"/>
    <w:rsid w:val="00FC29E3"/>
    <w:rsid w:val="00FC41F8"/>
    <w:rsid w:val="00FE2B54"/>
    <w:rsid w:val="00FE48A4"/>
    <w:rsid w:val="00FF517B"/>
    <w:rsid w:val="00FF5295"/>
    <w:rsid w:val="00FF6537"/>
    <w:rsid w:val="14BC1DE8"/>
    <w:rsid w:val="1C980BE7"/>
    <w:rsid w:val="209D12C6"/>
    <w:rsid w:val="420969EB"/>
    <w:rsid w:val="782E0F8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next w:val="3"/>
    <w:link w:val="39"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link w:val="31"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link w:val="32"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link w:val="33"/>
    <w:qFormat/>
    <w:uiPriority w:val="0"/>
    <w:pPr>
      <w:keepNext/>
      <w:widowControl/>
      <w:numPr>
        <w:ilvl w:val="3"/>
        <w:numId w:val="1"/>
      </w:numPr>
      <w:spacing w:before="240" w:after="60" w:line="360" w:lineRule="exact"/>
      <w:jc w:val="left"/>
      <w:outlineLvl w:val="3"/>
    </w:pPr>
    <w:rPr>
      <w:b/>
      <w:bCs/>
      <w:kern w:val="0"/>
      <w:szCs w:val="28"/>
      <w:lang w:val="en-GB"/>
    </w:rPr>
  </w:style>
  <w:style w:type="paragraph" w:styleId="7">
    <w:name w:val="heading 5"/>
    <w:basedOn w:val="1"/>
    <w:next w:val="1"/>
    <w:link w:val="34"/>
    <w:qFormat/>
    <w:uiPriority w:val="0"/>
    <w:pPr>
      <w:widowControl/>
      <w:numPr>
        <w:ilvl w:val="4"/>
        <w:numId w:val="1"/>
      </w:numPr>
      <w:spacing w:before="240" w:after="60" w:line="360" w:lineRule="exact"/>
      <w:jc w:val="left"/>
      <w:outlineLvl w:val="4"/>
    </w:pPr>
    <w:rPr>
      <w:b/>
      <w:bCs/>
      <w:iCs/>
      <w:kern w:val="0"/>
      <w:szCs w:val="26"/>
      <w:lang w:val="en-GB"/>
    </w:rPr>
  </w:style>
  <w:style w:type="paragraph" w:styleId="8">
    <w:name w:val="heading 6"/>
    <w:basedOn w:val="1"/>
    <w:next w:val="1"/>
    <w:link w:val="35"/>
    <w:qFormat/>
    <w:uiPriority w:val="0"/>
    <w:pPr>
      <w:widowControl/>
      <w:numPr>
        <w:ilvl w:val="5"/>
        <w:numId w:val="1"/>
      </w:numPr>
      <w:spacing w:before="240" w:after="60" w:line="360" w:lineRule="exact"/>
      <w:jc w:val="left"/>
      <w:outlineLvl w:val="5"/>
    </w:pPr>
    <w:rPr>
      <w:b/>
      <w:bCs/>
      <w:kern w:val="0"/>
      <w:szCs w:val="22"/>
      <w:lang w:val="en-GB"/>
    </w:rPr>
  </w:style>
  <w:style w:type="paragraph" w:styleId="9">
    <w:name w:val="heading 7"/>
    <w:basedOn w:val="1"/>
    <w:next w:val="1"/>
    <w:link w:val="36"/>
    <w:qFormat/>
    <w:uiPriority w:val="0"/>
    <w:pPr>
      <w:widowControl/>
      <w:numPr>
        <w:ilvl w:val="6"/>
        <w:numId w:val="1"/>
      </w:numPr>
      <w:spacing w:before="240" w:after="60" w:line="360" w:lineRule="exact"/>
      <w:jc w:val="left"/>
      <w:outlineLvl w:val="6"/>
    </w:pPr>
    <w:rPr>
      <w:kern w:val="0"/>
      <w:sz w:val="24"/>
      <w:lang w:val="en-GB"/>
    </w:rPr>
  </w:style>
  <w:style w:type="paragraph" w:styleId="10">
    <w:name w:val="heading 8"/>
    <w:basedOn w:val="1"/>
    <w:next w:val="1"/>
    <w:link w:val="37"/>
    <w:qFormat/>
    <w:uiPriority w:val="0"/>
    <w:pPr>
      <w:widowControl/>
      <w:numPr>
        <w:ilvl w:val="7"/>
        <w:numId w:val="1"/>
      </w:numPr>
      <w:spacing w:before="240" w:after="60" w:line="360" w:lineRule="exact"/>
      <w:jc w:val="left"/>
      <w:outlineLvl w:val="7"/>
    </w:pPr>
    <w:rPr>
      <w:i/>
      <w:iCs/>
      <w:kern w:val="0"/>
      <w:sz w:val="24"/>
      <w:lang w:val="en-GB"/>
    </w:rPr>
  </w:style>
  <w:style w:type="paragraph" w:styleId="11">
    <w:name w:val="heading 9"/>
    <w:basedOn w:val="1"/>
    <w:next w:val="1"/>
    <w:link w:val="38"/>
    <w:qFormat/>
    <w:uiPriority w:val="0"/>
    <w:pPr>
      <w:widowControl/>
      <w:numPr>
        <w:ilvl w:val="8"/>
        <w:numId w:val="1"/>
      </w:numPr>
      <w:spacing w:before="240" w:after="60" w:line="360" w:lineRule="exact"/>
      <w:jc w:val="left"/>
      <w:outlineLvl w:val="8"/>
    </w:pPr>
    <w:rPr>
      <w:rFonts w:ascii="Arial" w:hAnsi="Arial" w:cs="Arial"/>
      <w:kern w:val="0"/>
      <w:sz w:val="22"/>
      <w:szCs w:val="22"/>
      <w:lang w:val="en-GB"/>
    </w:rPr>
  </w:style>
  <w:style w:type="character" w:default="1" w:styleId="22">
    <w:name w:val="Default Paragraph Font"/>
    <w:unhideWhenUsed/>
    <w:qFormat/>
    <w:uiPriority w:val="1"/>
  </w:style>
  <w:style w:type="table" w:default="1" w:styleId="2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basedOn w:val="1"/>
    <w:qFormat/>
    <w:uiPriority w:val="0"/>
    <w:pPr>
      <w:spacing w:after="120"/>
      <w:ind w:left="1440" w:leftChars="700" w:right="1440" w:rightChars="700"/>
    </w:pPr>
  </w:style>
  <w:style w:type="paragraph" w:styleId="12">
    <w:name w:val="Document Map"/>
    <w:basedOn w:val="1"/>
    <w:semiHidden/>
    <w:uiPriority w:val="0"/>
    <w:pPr>
      <w:shd w:val="clear" w:color="auto" w:fill="000080"/>
    </w:pPr>
  </w:style>
  <w:style w:type="paragraph" w:styleId="13">
    <w:name w:val="toc 3"/>
    <w:basedOn w:val="1"/>
    <w:next w:val="1"/>
    <w:qFormat/>
    <w:uiPriority w:val="39"/>
    <w:pPr>
      <w:ind w:left="840" w:leftChars="400"/>
    </w:pPr>
  </w:style>
  <w:style w:type="paragraph" w:styleId="14">
    <w:name w:val="Balloon Text"/>
    <w:basedOn w:val="1"/>
    <w:link w:val="42"/>
    <w:qFormat/>
    <w:uiPriority w:val="0"/>
    <w:rPr>
      <w:sz w:val="18"/>
      <w:szCs w:val="18"/>
    </w:rPr>
  </w:style>
  <w:style w:type="paragraph" w:styleId="15">
    <w:name w:val="footer"/>
    <w:basedOn w:val="1"/>
    <w:link w:val="2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6">
    <w:name w:val="header"/>
    <w:basedOn w:val="1"/>
    <w:link w:val="2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7">
    <w:name w:val="toc 1"/>
    <w:basedOn w:val="1"/>
    <w:next w:val="1"/>
    <w:qFormat/>
    <w:uiPriority w:val="39"/>
    <w:rPr>
      <w:b/>
    </w:rPr>
  </w:style>
  <w:style w:type="paragraph" w:styleId="18">
    <w:name w:val="toc 2"/>
    <w:basedOn w:val="1"/>
    <w:next w:val="1"/>
    <w:qFormat/>
    <w:uiPriority w:val="39"/>
    <w:pPr>
      <w:ind w:left="420" w:leftChars="200"/>
    </w:pPr>
  </w:style>
  <w:style w:type="paragraph" w:styleId="19">
    <w:name w:val="Title"/>
    <w:basedOn w:val="1"/>
    <w:next w:val="1"/>
    <w:link w:val="29"/>
    <w:qFormat/>
    <w:uiPriority w:val="0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table" w:styleId="21">
    <w:name w:val="Table Grid"/>
    <w:basedOn w:val="2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3">
    <w:name w:val="page number"/>
    <w:basedOn w:val="22"/>
    <w:qFormat/>
    <w:uiPriority w:val="0"/>
  </w:style>
  <w:style w:type="character" w:styleId="24">
    <w:name w:val="Hyperlink"/>
    <w:unhideWhenUsed/>
    <w:qFormat/>
    <w:uiPriority w:val="99"/>
    <w:rPr>
      <w:color w:val="0563C1"/>
      <w:u w:val="single"/>
    </w:rPr>
  </w:style>
  <w:style w:type="character" w:customStyle="1" w:styleId="25">
    <w:name w:val="页眉 Char"/>
    <w:link w:val="16"/>
    <w:qFormat/>
    <w:uiPriority w:val="0"/>
    <w:rPr>
      <w:kern w:val="2"/>
      <w:sz w:val="18"/>
      <w:szCs w:val="18"/>
    </w:rPr>
  </w:style>
  <w:style w:type="character" w:customStyle="1" w:styleId="26">
    <w:name w:val="页脚 Char"/>
    <w:link w:val="15"/>
    <w:qFormat/>
    <w:uiPriority w:val="99"/>
    <w:rPr>
      <w:kern w:val="2"/>
      <w:sz w:val="18"/>
      <w:szCs w:val="18"/>
    </w:rPr>
  </w:style>
  <w:style w:type="character" w:customStyle="1" w:styleId="27">
    <w:name w:val="页眉 字符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8">
    <w:name w:val="页脚 字符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9">
    <w:name w:val="标题 Char"/>
    <w:link w:val="19"/>
    <w:qFormat/>
    <w:uiPriority w:val="0"/>
    <w:rPr>
      <w:rFonts w:ascii="Calibri Light" w:hAnsi="Calibri Light" w:cs="Times New Roman"/>
      <w:b/>
      <w:bCs/>
      <w:kern w:val="2"/>
      <w:sz w:val="32"/>
      <w:szCs w:val="32"/>
    </w:rPr>
  </w:style>
  <w:style w:type="character" w:customStyle="1" w:styleId="30">
    <w:name w:val="标题 1 Char"/>
    <w:qFormat/>
    <w:uiPriority w:val="0"/>
    <w:rPr>
      <w:b/>
      <w:bCs/>
      <w:kern w:val="44"/>
      <w:sz w:val="44"/>
      <w:szCs w:val="44"/>
    </w:rPr>
  </w:style>
  <w:style w:type="character" w:customStyle="1" w:styleId="31">
    <w:name w:val="标题 2 Char"/>
    <w:link w:val="4"/>
    <w:qFormat/>
    <w:uiPriority w:val="0"/>
    <w:rPr>
      <w:rFonts w:ascii="宋体" w:cs="Arial"/>
      <w:b/>
      <w:bCs/>
      <w:iCs/>
      <w:color w:val="000000"/>
      <w:sz w:val="24"/>
      <w:szCs w:val="24"/>
    </w:rPr>
  </w:style>
  <w:style w:type="character" w:customStyle="1" w:styleId="32">
    <w:name w:val="标题 3 Char"/>
    <w:link w:val="5"/>
    <w:qFormat/>
    <w:uiPriority w:val="0"/>
    <w:rPr>
      <w:rFonts w:ascii="宋体" w:hAnsi="宋体" w:cs="Arial"/>
      <w:b/>
      <w:bCs/>
      <w:sz w:val="21"/>
      <w:szCs w:val="21"/>
    </w:rPr>
  </w:style>
  <w:style w:type="character" w:customStyle="1" w:styleId="33">
    <w:name w:val="标题 4 Char"/>
    <w:link w:val="6"/>
    <w:qFormat/>
    <w:uiPriority w:val="0"/>
    <w:rPr>
      <w:b/>
      <w:bCs/>
      <w:sz w:val="21"/>
      <w:szCs w:val="28"/>
      <w:lang w:val="en-GB"/>
    </w:rPr>
  </w:style>
  <w:style w:type="character" w:customStyle="1" w:styleId="34">
    <w:name w:val="标题 5 Char"/>
    <w:link w:val="7"/>
    <w:qFormat/>
    <w:uiPriority w:val="0"/>
    <w:rPr>
      <w:b/>
      <w:bCs/>
      <w:iCs/>
      <w:sz w:val="21"/>
      <w:szCs w:val="26"/>
      <w:lang w:val="en-GB"/>
    </w:rPr>
  </w:style>
  <w:style w:type="character" w:customStyle="1" w:styleId="35">
    <w:name w:val="标题 6 Char"/>
    <w:link w:val="8"/>
    <w:qFormat/>
    <w:uiPriority w:val="0"/>
    <w:rPr>
      <w:b/>
      <w:bCs/>
      <w:sz w:val="21"/>
      <w:szCs w:val="22"/>
      <w:lang w:val="en-GB"/>
    </w:rPr>
  </w:style>
  <w:style w:type="character" w:customStyle="1" w:styleId="36">
    <w:name w:val="标题 7 Char"/>
    <w:link w:val="9"/>
    <w:qFormat/>
    <w:uiPriority w:val="0"/>
    <w:rPr>
      <w:sz w:val="24"/>
      <w:szCs w:val="24"/>
      <w:lang w:val="en-GB"/>
    </w:rPr>
  </w:style>
  <w:style w:type="character" w:customStyle="1" w:styleId="37">
    <w:name w:val="标题 8 Char"/>
    <w:link w:val="10"/>
    <w:qFormat/>
    <w:uiPriority w:val="0"/>
    <w:rPr>
      <w:i/>
      <w:iCs/>
      <w:sz w:val="24"/>
      <w:szCs w:val="24"/>
      <w:lang w:val="en-GB"/>
    </w:rPr>
  </w:style>
  <w:style w:type="character" w:customStyle="1" w:styleId="38">
    <w:name w:val="标题 9 Char"/>
    <w:link w:val="11"/>
    <w:qFormat/>
    <w:uiPriority w:val="0"/>
    <w:rPr>
      <w:rFonts w:ascii="Arial" w:hAnsi="Arial" w:cs="Arial"/>
      <w:sz w:val="22"/>
      <w:szCs w:val="22"/>
      <w:lang w:val="en-GB"/>
    </w:rPr>
  </w:style>
  <w:style w:type="character" w:customStyle="1" w:styleId="39">
    <w:name w:val="标题 1 Char1"/>
    <w:link w:val="2"/>
    <w:qFormat/>
    <w:uiPriority w:val="0"/>
    <w:rPr>
      <w:b/>
      <w:bCs/>
      <w:kern w:val="32"/>
      <w:sz w:val="28"/>
      <w:szCs w:val="28"/>
    </w:rPr>
  </w:style>
  <w:style w:type="character" w:customStyle="1" w:styleId="40">
    <w:name w:val="标题 2 字符"/>
    <w:qFormat/>
    <w:uiPriority w:val="0"/>
    <w:rPr>
      <w:rFonts w:ascii="宋体" w:hAnsi="Times New Roman" w:eastAsia="宋体" w:cs="Arial"/>
      <w:b/>
      <w:bCs/>
      <w:iCs/>
      <w:color w:val="000000"/>
      <w:kern w:val="0"/>
      <w:sz w:val="24"/>
      <w:szCs w:val="24"/>
    </w:rPr>
  </w:style>
  <w:style w:type="paragraph" w:customStyle="1" w:styleId="41">
    <w:name w:val="List Paragraph"/>
    <w:basedOn w:val="1"/>
    <w:qFormat/>
    <w:uiPriority w:val="34"/>
    <w:pPr>
      <w:ind w:firstLine="420" w:firstLineChars="200"/>
    </w:pPr>
  </w:style>
  <w:style w:type="character" w:customStyle="1" w:styleId="42">
    <w:name w:val="批注框文本 Char"/>
    <w:link w:val="14"/>
    <w:qFormat/>
    <w:uiPriority w:val="0"/>
    <w:rPr>
      <w:kern w:val="2"/>
      <w:sz w:val="18"/>
      <w:szCs w:val="18"/>
    </w:rPr>
  </w:style>
  <w:style w:type="character" w:customStyle="1" w:styleId="43">
    <w:name w:val="Placeholder Text"/>
    <w:semiHidden/>
    <w:qFormat/>
    <w:uiPriority w:val="99"/>
    <w:rPr>
      <w:color w:val="808080"/>
    </w:rPr>
  </w:style>
  <w:style w:type="paragraph" w:customStyle="1" w:styleId="44">
    <w:name w:val="TOC Heading"/>
    <w:basedOn w:val="2"/>
    <w:next w:val="1"/>
    <w:qFormat/>
    <w:uiPriority w:val="39"/>
    <w:pPr>
      <w:keepLines/>
      <w:numPr>
        <w:numId w:val="0"/>
      </w:numPr>
      <w:kinsoku/>
      <w:spacing w:after="0" w:line="259" w:lineRule="auto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character" w:customStyle="1" w:styleId="45">
    <w:name w:val="页眉 Char1"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~1\AppData\Local\Temp\tmp4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000CBD-2BB4-4C8C-B79D-CC4AFF803B8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tmp4.dotx</Template>
  <Pages>2</Pages>
  <Words>120</Words>
  <Characters>150</Characters>
  <Lines>27</Lines>
  <Paragraphs>7</Paragraphs>
  <TotalTime>0</TotalTime>
  <ScaleCrop>false</ScaleCrop>
  <LinksUpToDate>false</LinksUpToDate>
  <CharactersWithSpaces>156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2021-12-15T05:41:00Z</dcterms:created>
  <dc:creator>T</dc:creator>
  <cp:lastModifiedBy>T</cp:lastModifiedBy>
  <dcterms:modified xsi:type="dcterms:W3CDTF">2023-01-01T17:06:58Z</dcterms:modified>
  <dc:title>防潮验算计算书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ICV">
    <vt:lpwstr>657E823EF9ED49DF9489C97B27C52A17</vt:lpwstr>
  </property>
  <property fmtid="{D5CDD505-2E9C-101B-9397-08002B2CF9AE}" pid="4" name="KSOProductBuildVer">
    <vt:lpwstr>2052-11.1.0.12763</vt:lpwstr>
  </property>
</Properties>
</file>