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103"/>
        <w:gridCol w:w="1076"/>
        <w:gridCol w:w="848"/>
        <w:gridCol w:w="848"/>
        <w:gridCol w:w="1132"/>
        <w:gridCol w:w="1076"/>
        <w:gridCol w:w="1076"/>
        <w:gridCol w:w="991"/>
      </w:tblGrid>
      <w:tr w:rsidR="00D86409">
        <w:tc>
          <w:tcPr>
            <w:tcW w:w="1075" w:type="dxa"/>
            <w:shd w:val="clear" w:color="auto" w:fill="E6E6E6"/>
            <w:vAlign w:val="center"/>
          </w:tcPr>
          <w:p w:rsidR="00D86409" w:rsidRDefault="00000000">
            <w:pPr>
              <w:jc w:val="center"/>
            </w:pPr>
            <w:r>
              <w:t>楼层</w:t>
            </w:r>
          </w:p>
        </w:tc>
        <w:tc>
          <w:tcPr>
            <w:tcW w:w="1103" w:type="dxa"/>
            <w:shd w:val="clear" w:color="auto" w:fill="E6E6E6"/>
            <w:vAlign w:val="center"/>
          </w:tcPr>
          <w:p w:rsidR="00D86409" w:rsidRDefault="00000000">
            <w:pPr>
              <w:jc w:val="center"/>
            </w:pPr>
            <w:r>
              <w:t>房间</w:t>
            </w:r>
            <w:r>
              <w:br/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86409" w:rsidRDefault="00000000">
            <w:pPr>
              <w:jc w:val="center"/>
            </w:pPr>
            <w:r>
              <w:t>房间类型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86409" w:rsidRDefault="00000000">
            <w:pPr>
              <w:jc w:val="center"/>
            </w:pPr>
            <w:r>
              <w:t>采光</w:t>
            </w:r>
            <w:r>
              <w:br/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86409" w:rsidRDefault="00000000">
            <w:pPr>
              <w:jc w:val="center"/>
            </w:pPr>
            <w:r>
              <w:t>采光</w:t>
            </w:r>
            <w:r>
              <w:br/>
              <w:t>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86409" w:rsidRDefault="00000000">
            <w:pPr>
              <w:jc w:val="center"/>
            </w:pPr>
            <w:r>
              <w:t>采光系数</w:t>
            </w:r>
            <w:r>
              <w:br/>
              <w:t>要求(%)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86409" w:rsidRDefault="00000000">
            <w:pPr>
              <w:jc w:val="center"/>
            </w:pPr>
            <w:r>
              <w:t>内区面积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86409" w:rsidRDefault="00000000">
            <w:pPr>
              <w:jc w:val="center"/>
            </w:pPr>
            <w:r>
              <w:t>达标面积</w:t>
            </w:r>
            <w:r>
              <w:br/>
              <w:t>(m2)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86409" w:rsidRDefault="00000000">
            <w:pPr>
              <w:jc w:val="center"/>
            </w:pPr>
            <w:r>
              <w:t>达标率</w:t>
            </w:r>
            <w:r>
              <w:br/>
              <w:t>(%)</w:t>
            </w:r>
          </w:p>
        </w:tc>
      </w:tr>
      <w:tr w:rsidR="00D86409">
        <w:tc>
          <w:tcPr>
            <w:tcW w:w="1075" w:type="dxa"/>
            <w:vMerge w:val="restart"/>
            <w:vAlign w:val="center"/>
          </w:tcPr>
          <w:p w:rsidR="00D86409" w:rsidRDefault="00000000">
            <w:pPr>
              <w:jc w:val="center"/>
            </w:pPr>
            <w:r>
              <w:t>1</w:t>
            </w: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1001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展厅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36.88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23.05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63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1002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204.75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204.75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1003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8.83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8.83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1004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库房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0.55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6.94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6.94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1005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库房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6.94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1006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展厅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47.78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1007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展厅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23.64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1008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展厅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23.64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23.64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1010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展厅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23.65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1011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展厅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23.66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1012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展厅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47.84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1013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库房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6.95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1014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库房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6.95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1015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8.84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8.84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1016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展厅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26.26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26.26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1017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451.82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451.82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1018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展厅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23.64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1019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展厅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23.64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1020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展厅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23.64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1021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展厅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47.78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 w:val="restart"/>
            <w:vAlign w:val="center"/>
          </w:tcPr>
          <w:p w:rsidR="00D86409" w:rsidRDefault="00000000">
            <w:pPr>
              <w:jc w:val="center"/>
            </w:pPr>
            <w:r>
              <w:t>2</w:t>
            </w: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2083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11.43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2084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库房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14.29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2085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8.83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8.83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2086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库房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0.55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6.94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6.94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2087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库房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0.55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6.94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6.94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2088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23.64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2089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库房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0.55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34.79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34.79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2091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23.64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2092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库房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23.64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2093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23.64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2094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23.64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2095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23.64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2096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库房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6.94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2097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库房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0.55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6.94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6.94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2098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8.83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8.83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2099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23.64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2100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23.64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2101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库房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23.64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2102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23.64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2103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23.64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 w:val="restart"/>
            <w:vAlign w:val="center"/>
          </w:tcPr>
          <w:p w:rsidR="00D86409" w:rsidRDefault="00000000">
            <w:pPr>
              <w:jc w:val="center"/>
            </w:pPr>
            <w:r>
              <w:lastRenderedPageBreak/>
              <w:t>3</w:t>
            </w: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3055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26.22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26.22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3056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8.83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8.83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3057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库房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0.55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6.94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6.94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3058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库房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0.55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6.94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6.94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3059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库房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11.56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0.25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2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3060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库房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11.56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3061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库房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23.64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3062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库房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23.64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3063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库房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23.64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3064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库房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23.64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3065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展厅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34.79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3067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库房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23.64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3068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库房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0.55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6.94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6.94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3069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库房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0.55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6.94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6.94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3070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8.83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8.83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3071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库房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14.29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3072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库房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11.17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3074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展厅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11.56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11.56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3075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展厅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11.56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11.56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3076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展厅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11.56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11.56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3077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展厅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11.56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11.56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3078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库房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23.64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3079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库房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23.64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3080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展厅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39.98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39.98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 w:val="restart"/>
            <w:vAlign w:val="center"/>
          </w:tcPr>
          <w:p w:rsidR="00D86409" w:rsidRDefault="00000000">
            <w:pPr>
              <w:jc w:val="center"/>
            </w:pPr>
            <w:r>
              <w:t>4</w:t>
            </w: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4028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14.72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4029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919.57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651.24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71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4030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14.70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14.70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4031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16.65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16.65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4032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库房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0.55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3.43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3.43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4033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44.76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44.76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4034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55.25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55.25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4035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55.25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55.25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4036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44.76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44.76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4037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库房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0.55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3.43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3.43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4038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16.63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16.63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4039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库房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0.55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24.29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24.29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4040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库房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0.55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24.29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24.29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4045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14.72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4046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44.76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44.76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4047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44.76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44.76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4048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14.72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4050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34.29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34.29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4051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34.29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34.29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 w:val="restart"/>
            <w:vAlign w:val="center"/>
          </w:tcPr>
          <w:p w:rsidR="00D86409" w:rsidRDefault="00000000">
            <w:pPr>
              <w:jc w:val="center"/>
            </w:pPr>
            <w:r>
              <w:lastRenderedPageBreak/>
              <w:t>5</w:t>
            </w: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5001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14.72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5002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672.49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45.54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7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5003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14.70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5005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16.65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16.65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5006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库房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0.55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3.43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3.43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5008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44.76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44.76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5009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55.25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55.25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5010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55.25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55.25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5011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44.76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44.76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5013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库房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0.55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3.43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3.43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5014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16.63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16.63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5016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库房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0.55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24.29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24.29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5017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库房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0.55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24.29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24.29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5018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14.72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5019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44.76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44.76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5020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44.76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44.76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5021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14.72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5023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34.29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34.29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  <w:tr w:rsidR="00D86409">
        <w:tc>
          <w:tcPr>
            <w:tcW w:w="1075" w:type="dxa"/>
            <w:vMerge/>
            <w:vAlign w:val="center"/>
          </w:tcPr>
          <w:p w:rsidR="00D86409" w:rsidRDefault="00D86409">
            <w:pPr>
              <w:jc w:val="center"/>
            </w:pPr>
          </w:p>
        </w:tc>
        <w:tc>
          <w:tcPr>
            <w:tcW w:w="1103" w:type="dxa"/>
            <w:vAlign w:val="center"/>
          </w:tcPr>
          <w:p w:rsidR="00D86409" w:rsidRDefault="00000000">
            <w:pPr>
              <w:jc w:val="center"/>
            </w:pPr>
            <w:r>
              <w:t>5025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陈列室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D86409" w:rsidRDefault="00000000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:rsidR="00D86409" w:rsidRDefault="00000000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34.29</w:t>
            </w:r>
          </w:p>
        </w:tc>
        <w:tc>
          <w:tcPr>
            <w:tcW w:w="1075" w:type="dxa"/>
            <w:vAlign w:val="center"/>
          </w:tcPr>
          <w:p w:rsidR="00D86409" w:rsidRDefault="00000000">
            <w:pPr>
              <w:jc w:val="center"/>
            </w:pPr>
            <w:r>
              <w:t>34.29</w:t>
            </w:r>
          </w:p>
        </w:tc>
        <w:tc>
          <w:tcPr>
            <w:tcW w:w="990" w:type="dxa"/>
            <w:vAlign w:val="center"/>
          </w:tcPr>
          <w:p w:rsidR="00D86409" w:rsidRDefault="00000000">
            <w:pPr>
              <w:jc w:val="center"/>
            </w:pPr>
            <w:r>
              <w:t>100</w:t>
            </w:r>
          </w:p>
        </w:tc>
      </w:tr>
    </w:tbl>
    <w:p w:rsidR="00D86409" w:rsidRDefault="00D86409"/>
    <w:sectPr w:rsidR="00D86409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E3"/>
    <w:rsid w:val="001915A3"/>
    <w:rsid w:val="00217F62"/>
    <w:rsid w:val="008602E3"/>
    <w:rsid w:val="00A906D8"/>
    <w:rsid w:val="00AB5A74"/>
    <w:rsid w:val="00D8640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C285B0-414E-45D9-9079-49B0C2A4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0</TotalTime>
  <Pages>3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达标率</dc:title>
  <dc:creator>PC</dc:creator>
  <cp:lastModifiedBy>PC</cp:lastModifiedBy>
  <cp:revision>1</cp:revision>
  <dcterms:created xsi:type="dcterms:W3CDTF">2023-03-04T06:22:00Z</dcterms:created>
  <dcterms:modified xsi:type="dcterms:W3CDTF">2023-03-04T06:22:00Z</dcterms:modified>
</cp:coreProperties>
</file>