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碳熄•归源-碳中和目标下高校宿舍区设计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375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项目地址：浙江省温州市瑞安江南新区温州职业技术学院瑞安学院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项目名称：碳熄•归源-碳中和目标下高校宿舍区设计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