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  <w:t>垃圾收集处理</w:t>
      </w: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</w:rPr>
        <w:t>记录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收集时间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垃圾种类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数量或重量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收集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梳理日期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处理方法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处理人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ZDU0YzAyZDgxZTMxNGE0MWY3MTIyMmViMTc1NzgifQ=="/>
  </w:docVars>
  <w:rsids>
    <w:rsidRoot w:val="45F84969"/>
    <w:rsid w:val="45F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2023-03-04T07:58:00Z</dcterms:created>
  <dc:creator>你</dc:creator>
  <cp:lastModifiedBy>你</cp:lastModifiedBy>
  <dcterms:modified xsi:type="dcterms:W3CDTF">2023-03-04T08:01:21Z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0D31BB0329AB4F64BAE738C39B8BFEEC</vt:lpwstr>
  </property>
</Properties>
</file>