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E6DE3" w14:textId="0A31E309" w:rsidR="00FE7E9B" w:rsidRPr="00FE7E9B" w:rsidRDefault="00FE7E9B" w:rsidP="00FE7E9B">
      <w:pPr>
        <w:spacing w:line="360" w:lineRule="auto"/>
        <w:jc w:val="center"/>
        <w:rPr>
          <w:rFonts w:ascii="宋体" w:eastAsia="宋体" w:hAnsi="宋体"/>
          <w:sz w:val="28"/>
          <w:szCs w:val="28"/>
        </w:rPr>
      </w:pPr>
      <w:r w:rsidRPr="00FE7E9B">
        <w:rPr>
          <w:rFonts w:ascii="宋体" w:eastAsia="宋体" w:hAnsi="宋体" w:hint="eastAsia"/>
          <w:sz w:val="28"/>
          <w:szCs w:val="28"/>
        </w:rPr>
        <w:t>老年活动中心禁烟标志设置情况</w:t>
      </w:r>
    </w:p>
    <w:p w14:paraId="723C30A8" w14:textId="487743F0" w:rsidR="00FE7E9B" w:rsidRPr="00FE7E9B" w:rsidRDefault="00FE7E9B" w:rsidP="00FE7E9B">
      <w:pPr>
        <w:spacing w:line="360" w:lineRule="auto"/>
        <w:ind w:firstLineChars="200" w:firstLine="480"/>
        <w:rPr>
          <w:rFonts w:ascii="宋体" w:eastAsia="宋体" w:hAnsi="宋体"/>
          <w:sz w:val="24"/>
          <w:szCs w:val="24"/>
        </w:rPr>
      </w:pPr>
      <w:r w:rsidRPr="00FE7E9B">
        <w:rPr>
          <w:rFonts w:ascii="宋体" w:eastAsia="宋体" w:hAnsi="宋体" w:hint="eastAsia"/>
          <w:sz w:val="24"/>
          <w:szCs w:val="24"/>
        </w:rPr>
        <w:t>老年人在生活区活动区禁止抽烟的制度和措施本细则所指公共场所为</w:t>
      </w:r>
      <w:r w:rsidR="008214F4">
        <w:rPr>
          <w:rFonts w:ascii="宋体" w:eastAsia="宋体" w:hAnsi="宋体" w:hint="eastAsia"/>
          <w:sz w:val="24"/>
          <w:szCs w:val="24"/>
        </w:rPr>
        <w:t>活动中心</w:t>
      </w:r>
      <w:r w:rsidRPr="00FE7E9B">
        <w:rPr>
          <w:rFonts w:ascii="宋体" w:eastAsia="宋体" w:hAnsi="宋体" w:hint="eastAsia"/>
          <w:sz w:val="24"/>
          <w:szCs w:val="24"/>
        </w:rPr>
        <w:t>公共场所。</w:t>
      </w:r>
    </w:p>
    <w:p w14:paraId="0A239346" w14:textId="77777777" w:rsidR="00FE7E9B" w:rsidRPr="00FE7E9B" w:rsidRDefault="00FE7E9B" w:rsidP="00FE7E9B">
      <w:pPr>
        <w:spacing w:line="360" w:lineRule="auto"/>
        <w:ind w:firstLineChars="200" w:firstLine="480"/>
        <w:rPr>
          <w:rFonts w:ascii="宋体" w:eastAsia="宋体" w:hAnsi="宋体"/>
          <w:sz w:val="24"/>
          <w:szCs w:val="24"/>
        </w:rPr>
      </w:pPr>
      <w:r w:rsidRPr="00FE7E9B">
        <w:rPr>
          <w:rFonts w:ascii="宋体" w:eastAsia="宋体" w:hAnsi="宋体" w:hint="eastAsia"/>
          <w:sz w:val="24"/>
          <w:szCs w:val="24"/>
        </w:rPr>
        <w:t>公共场所内严禁吸烟，发现有吸烟行为的，工作人员应当立即制止并进行教育，拒不接受教育或无视工作人员警告者可以罚款</w:t>
      </w:r>
      <w:r w:rsidRPr="00FE7E9B">
        <w:rPr>
          <w:rFonts w:ascii="宋体" w:eastAsia="宋体" w:hAnsi="宋体"/>
          <w:sz w:val="24"/>
          <w:szCs w:val="24"/>
        </w:rPr>
        <w:t>5到10元。</w:t>
      </w:r>
    </w:p>
    <w:p w14:paraId="11D589D2" w14:textId="77777777" w:rsidR="00FE7E9B" w:rsidRPr="00FE7E9B" w:rsidRDefault="00FE7E9B" w:rsidP="00FE7E9B">
      <w:pPr>
        <w:spacing w:line="360" w:lineRule="auto"/>
        <w:ind w:firstLineChars="200" w:firstLine="480"/>
        <w:rPr>
          <w:rFonts w:ascii="宋体" w:eastAsia="宋体" w:hAnsi="宋体"/>
          <w:sz w:val="24"/>
          <w:szCs w:val="24"/>
        </w:rPr>
      </w:pPr>
      <w:r w:rsidRPr="00FE7E9B">
        <w:rPr>
          <w:rFonts w:ascii="宋体" w:eastAsia="宋体" w:hAnsi="宋体" w:hint="eastAsia"/>
          <w:sz w:val="24"/>
          <w:szCs w:val="24"/>
        </w:rPr>
        <w:t>公共场所要求在明显处设立禁止吸烟标志</w:t>
      </w:r>
      <w:r w:rsidRPr="00FE7E9B">
        <w:rPr>
          <w:rFonts w:ascii="宋体" w:eastAsia="宋体" w:hAnsi="宋体"/>
          <w:sz w:val="24"/>
          <w:szCs w:val="24"/>
        </w:rPr>
        <w:t>,吸烟标志要求</w:t>
      </w:r>
      <w:proofErr w:type="gramStart"/>
      <w:r w:rsidRPr="00FE7E9B">
        <w:rPr>
          <w:rFonts w:ascii="宋体" w:eastAsia="宋体" w:hAnsi="宋体"/>
          <w:sz w:val="24"/>
          <w:szCs w:val="24"/>
        </w:rPr>
        <w:t>用醒具</w:t>
      </w:r>
      <w:proofErr w:type="gramEnd"/>
      <w:r w:rsidRPr="00FE7E9B">
        <w:rPr>
          <w:rFonts w:ascii="宋体" w:eastAsia="宋体" w:hAnsi="宋体"/>
          <w:sz w:val="24"/>
          <w:szCs w:val="24"/>
        </w:rPr>
        <w:t>颜色和大号字打印。</w:t>
      </w:r>
    </w:p>
    <w:p w14:paraId="48150944" w14:textId="77777777" w:rsidR="00FE7E9B" w:rsidRPr="00FE7E9B" w:rsidRDefault="00FE7E9B" w:rsidP="00FE7E9B">
      <w:pPr>
        <w:spacing w:line="360" w:lineRule="auto"/>
        <w:ind w:firstLineChars="200" w:firstLine="480"/>
        <w:rPr>
          <w:rFonts w:ascii="宋体" w:eastAsia="宋体" w:hAnsi="宋体"/>
          <w:sz w:val="24"/>
          <w:szCs w:val="24"/>
        </w:rPr>
      </w:pPr>
      <w:r w:rsidRPr="00FE7E9B">
        <w:rPr>
          <w:rFonts w:ascii="宋体" w:eastAsia="宋体" w:hAnsi="宋体" w:hint="eastAsia"/>
          <w:sz w:val="24"/>
          <w:szCs w:val="24"/>
        </w:rPr>
        <w:t>公共场所要求在明显处张贴吸烟有害健康的宣传画面。宣传画面要求在</w:t>
      </w:r>
      <w:r w:rsidRPr="00FE7E9B">
        <w:rPr>
          <w:rFonts w:ascii="宋体" w:eastAsia="宋体" w:hAnsi="宋体"/>
          <w:sz w:val="24"/>
          <w:szCs w:val="24"/>
        </w:rPr>
        <w:t>60cmX30cm 以上，颜色要求醒目。</w:t>
      </w:r>
    </w:p>
    <w:p w14:paraId="1B931010" w14:textId="77777777" w:rsidR="00FE7E9B" w:rsidRPr="00FE7E9B" w:rsidRDefault="00FE7E9B" w:rsidP="00FE7E9B">
      <w:pPr>
        <w:spacing w:line="360" w:lineRule="auto"/>
        <w:ind w:firstLineChars="200" w:firstLine="480"/>
        <w:rPr>
          <w:rFonts w:ascii="宋体" w:eastAsia="宋体" w:hAnsi="宋体"/>
          <w:sz w:val="24"/>
          <w:szCs w:val="24"/>
        </w:rPr>
      </w:pPr>
      <w:r w:rsidRPr="00FE7E9B">
        <w:rPr>
          <w:rFonts w:ascii="宋体" w:eastAsia="宋体" w:hAnsi="宋体" w:hint="eastAsia"/>
          <w:sz w:val="24"/>
          <w:szCs w:val="24"/>
        </w:rPr>
        <w:t>公共场所应当设立禁烟巡查员，由公共场所工作人员兼任，履行监督、警告、教育和处罚公共场所进出人员吸烟行为的职责。有条件地要求挂牌或带绣有“禁烟巡查员”的红袖章上岗。</w:t>
      </w:r>
    </w:p>
    <w:p w14:paraId="73DBF25A" w14:textId="77777777" w:rsidR="00FE7E9B" w:rsidRPr="00FE7E9B" w:rsidRDefault="00FE7E9B" w:rsidP="00FE7E9B">
      <w:pPr>
        <w:spacing w:line="360" w:lineRule="auto"/>
        <w:ind w:firstLineChars="200" w:firstLine="480"/>
        <w:rPr>
          <w:rFonts w:ascii="宋体" w:eastAsia="宋体" w:hAnsi="宋体"/>
          <w:sz w:val="24"/>
          <w:szCs w:val="24"/>
        </w:rPr>
      </w:pPr>
      <w:r w:rsidRPr="00FE7E9B">
        <w:rPr>
          <w:rFonts w:ascii="宋体" w:eastAsia="宋体" w:hAnsi="宋体" w:hint="eastAsia"/>
          <w:sz w:val="24"/>
          <w:szCs w:val="24"/>
        </w:rPr>
        <w:t>各单位全部办公室及单位走廊、过道等醒目处设立“禁止吸烟”标志。标志要求用醒目颜色和大号字体印刷，材料为半透明塑料。</w:t>
      </w:r>
    </w:p>
    <w:p w14:paraId="57ED5DE8" w14:textId="77777777" w:rsidR="00FE7E9B" w:rsidRPr="00FE7E9B" w:rsidRDefault="00FE7E9B" w:rsidP="00FE7E9B">
      <w:pPr>
        <w:spacing w:line="360" w:lineRule="auto"/>
        <w:ind w:firstLineChars="200" w:firstLine="480"/>
        <w:rPr>
          <w:rFonts w:ascii="宋体" w:eastAsia="宋体" w:hAnsi="宋体"/>
          <w:sz w:val="24"/>
          <w:szCs w:val="24"/>
        </w:rPr>
      </w:pPr>
      <w:r w:rsidRPr="00FE7E9B">
        <w:rPr>
          <w:rFonts w:ascii="宋体" w:eastAsia="宋体" w:hAnsi="宋体" w:hint="eastAsia"/>
          <w:sz w:val="24"/>
          <w:szCs w:val="24"/>
        </w:rPr>
        <w:t>各单位每年必须出至少二次有关无吸烟单位的宣传栏</w:t>
      </w:r>
      <w:r w:rsidRPr="00FE7E9B">
        <w:rPr>
          <w:rFonts w:ascii="宋体" w:eastAsia="宋体" w:hAnsi="宋体"/>
          <w:sz w:val="24"/>
          <w:szCs w:val="24"/>
        </w:rPr>
        <w:t>,举办一次吸烟有害健康的教育培训活动，散发一份禁烟宣传资料，留底归档，有条件地要求照相存档。</w:t>
      </w:r>
    </w:p>
    <w:p w14:paraId="483866D2" w14:textId="77777777" w:rsidR="00FE7E9B" w:rsidRPr="00FE7E9B" w:rsidRDefault="00FE7E9B" w:rsidP="00FE7E9B">
      <w:pPr>
        <w:spacing w:line="360" w:lineRule="auto"/>
        <w:ind w:firstLineChars="200" w:firstLine="480"/>
        <w:rPr>
          <w:rFonts w:ascii="宋体" w:eastAsia="宋体" w:hAnsi="宋体"/>
          <w:sz w:val="24"/>
          <w:szCs w:val="24"/>
        </w:rPr>
      </w:pPr>
      <w:r w:rsidRPr="00FE7E9B">
        <w:rPr>
          <w:rFonts w:ascii="宋体" w:eastAsia="宋体" w:hAnsi="宋体" w:hint="eastAsia"/>
          <w:sz w:val="24"/>
          <w:szCs w:val="24"/>
        </w:rPr>
        <w:t>各单位要制定本单位控烟管理制度</w:t>
      </w:r>
      <w:r w:rsidRPr="00FE7E9B">
        <w:rPr>
          <w:rFonts w:ascii="宋体" w:eastAsia="宋体" w:hAnsi="宋体"/>
          <w:sz w:val="24"/>
          <w:szCs w:val="24"/>
        </w:rPr>
        <w:t>;每年应当制定本单位年度控烟计划、年度控烟总结。</w:t>
      </w:r>
    </w:p>
    <w:p w14:paraId="71B49C4F" w14:textId="35333665" w:rsidR="003C2096" w:rsidRPr="00FE7E9B" w:rsidRDefault="00FE7E9B" w:rsidP="00FE7E9B">
      <w:pPr>
        <w:spacing w:line="360" w:lineRule="auto"/>
        <w:ind w:firstLineChars="200" w:firstLine="480"/>
        <w:rPr>
          <w:rFonts w:ascii="宋体" w:eastAsia="宋体" w:hAnsi="宋体"/>
          <w:sz w:val="24"/>
          <w:szCs w:val="24"/>
        </w:rPr>
      </w:pPr>
      <w:r w:rsidRPr="00FE7E9B">
        <w:rPr>
          <w:rFonts w:ascii="宋体" w:eastAsia="宋体" w:hAnsi="宋体" w:hint="eastAsia"/>
          <w:sz w:val="24"/>
          <w:szCs w:val="24"/>
        </w:rPr>
        <w:t>单位各类场所禁止吸烟，发现一个处罚一个。单位职工原则上禁止吸烟，尤其是不能在本单位及公共场所吸烟，发现一个教育一个。</w:t>
      </w:r>
    </w:p>
    <w:p w14:paraId="4F188A14" w14:textId="77777777" w:rsidR="00FE7E9B" w:rsidRPr="00FE7E9B" w:rsidRDefault="00FE7E9B" w:rsidP="00FE7E9B">
      <w:pPr>
        <w:spacing w:line="360" w:lineRule="auto"/>
        <w:ind w:firstLineChars="200" w:firstLine="480"/>
        <w:rPr>
          <w:rFonts w:ascii="宋体" w:eastAsia="宋体" w:hAnsi="宋体"/>
          <w:sz w:val="24"/>
          <w:szCs w:val="24"/>
        </w:rPr>
      </w:pPr>
      <w:r w:rsidRPr="00FE7E9B">
        <w:rPr>
          <w:rFonts w:ascii="宋体" w:eastAsia="宋体" w:hAnsi="宋体" w:hint="eastAsia"/>
          <w:sz w:val="24"/>
          <w:szCs w:val="24"/>
        </w:rPr>
        <w:t>各单位应当设立至少一名“禁烟巡查员”，可以由本单位工作人员兼任，履行监督、警告、教育和处罚公共场所进出人员吸烟行为的职责。有条件地要求挂牌或带绣有“禁烟巡查员”的红袖章上岗。</w:t>
      </w:r>
    </w:p>
    <w:p w14:paraId="08BA9A89" w14:textId="7B75F70E" w:rsidR="00FE7E9B" w:rsidRPr="00FE7E9B" w:rsidRDefault="00FE7E9B" w:rsidP="00FE7E9B">
      <w:pPr>
        <w:spacing w:line="360" w:lineRule="auto"/>
        <w:ind w:firstLineChars="200" w:firstLine="480"/>
        <w:rPr>
          <w:rFonts w:ascii="宋体" w:eastAsia="宋体" w:hAnsi="宋体" w:hint="eastAsia"/>
          <w:sz w:val="24"/>
          <w:szCs w:val="24"/>
        </w:rPr>
      </w:pPr>
      <w:r w:rsidRPr="00FE7E9B">
        <w:rPr>
          <w:rFonts w:ascii="宋体" w:eastAsia="宋体" w:hAnsi="宋体" w:hint="eastAsia"/>
          <w:sz w:val="24"/>
          <w:szCs w:val="24"/>
        </w:rPr>
        <w:t>各单位应当设立至少一名“控烟监督员”，履行监督并反馈被监督单位控烟工作情况的职责。</w:t>
      </w:r>
    </w:p>
    <w:sectPr w:rsidR="00FE7E9B" w:rsidRPr="00FE7E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00361" w14:textId="77777777" w:rsidR="001070A0" w:rsidRDefault="001070A0" w:rsidP="00FE7E9B">
      <w:r>
        <w:separator/>
      </w:r>
    </w:p>
  </w:endnote>
  <w:endnote w:type="continuationSeparator" w:id="0">
    <w:p w14:paraId="3C637B1B" w14:textId="77777777" w:rsidR="001070A0" w:rsidRDefault="001070A0" w:rsidP="00FE7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0F48B" w14:textId="77777777" w:rsidR="001070A0" w:rsidRDefault="001070A0" w:rsidP="00FE7E9B">
      <w:r>
        <w:separator/>
      </w:r>
    </w:p>
  </w:footnote>
  <w:footnote w:type="continuationSeparator" w:id="0">
    <w:p w14:paraId="25A4D93A" w14:textId="77777777" w:rsidR="001070A0" w:rsidRDefault="001070A0" w:rsidP="00FE7E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3F0"/>
    <w:rsid w:val="001070A0"/>
    <w:rsid w:val="003C2096"/>
    <w:rsid w:val="00565B0A"/>
    <w:rsid w:val="00785F19"/>
    <w:rsid w:val="008214F4"/>
    <w:rsid w:val="009A5CEA"/>
    <w:rsid w:val="00B94481"/>
    <w:rsid w:val="00D340A1"/>
    <w:rsid w:val="00DD23F0"/>
    <w:rsid w:val="00FE7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6BFA8"/>
  <w15:chartTrackingRefBased/>
  <w15:docId w15:val="{8E481BC9-7E53-4593-9768-65C64F0AB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7E9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E7E9B"/>
    <w:rPr>
      <w:sz w:val="18"/>
      <w:szCs w:val="18"/>
    </w:rPr>
  </w:style>
  <w:style w:type="paragraph" w:styleId="a5">
    <w:name w:val="footer"/>
    <w:basedOn w:val="a"/>
    <w:link w:val="a6"/>
    <w:uiPriority w:val="99"/>
    <w:unhideWhenUsed/>
    <w:rsid w:val="00FE7E9B"/>
    <w:pPr>
      <w:tabs>
        <w:tab w:val="center" w:pos="4153"/>
        <w:tab w:val="right" w:pos="8306"/>
      </w:tabs>
      <w:snapToGrid w:val="0"/>
      <w:jc w:val="left"/>
    </w:pPr>
    <w:rPr>
      <w:sz w:val="18"/>
      <w:szCs w:val="18"/>
    </w:rPr>
  </w:style>
  <w:style w:type="character" w:customStyle="1" w:styleId="a6">
    <w:name w:val="页脚 字符"/>
    <w:basedOn w:val="a0"/>
    <w:link w:val="a5"/>
    <w:uiPriority w:val="99"/>
    <w:rsid w:val="00FE7E9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96</Words>
  <Characters>550</Characters>
  <Application>Microsoft Office Word</Application>
  <DocSecurity>0</DocSecurity>
  <Lines>4</Lines>
  <Paragraphs>1</Paragraphs>
  <ScaleCrop>false</ScaleCrop>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雅妮</dc:creator>
  <cp:keywords/>
  <dc:description/>
  <cp:lastModifiedBy>王 雅妮</cp:lastModifiedBy>
  <cp:revision>3</cp:revision>
  <dcterms:created xsi:type="dcterms:W3CDTF">2023-03-04T06:56:00Z</dcterms:created>
  <dcterms:modified xsi:type="dcterms:W3CDTF">2023-03-04T07:01:00Z</dcterms:modified>
</cp:coreProperties>
</file>