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bookmarkStart w:id="0" w:name="_GoBack"/>
      <w:bookmarkEnd w:id="0"/>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1" w:name="工程名称"/>
            <w:r>
              <w:t>异视琼楼 待时以动活动中心设计</w:t>
            </w:r>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2" w:name="设计编号"/>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3" w:name="建设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4" w:name="设计单位"/>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5" w:name="审核人"/>
            <w:bookmarkEnd w:id="5"/>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6" w:name="审定人"/>
            <w:bookmarkEnd w:id="6"/>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7" w:name="计算日期"/>
            <w:r>
              <w:t>2023年3月4日</w:t>
            </w:r>
            <w:bookmarkEnd w:id="7"/>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8" w:name="二维码"/>
      <w:bookmarkEnd w:id="8"/>
      <w:r>
        <w:rPr>
          <w:noProof/>
          <w:lang w:val="en-US"/>
        </w:rPr>
        <w:drawing>
          <wp:inline distT="0" distB="0" distL="0" distR="0">
            <wp:extent cx="2324344" cy="2324344"/>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24344" cy="2324344"/>
                    </a:xfrm>
                    <a:prstGeom prst="rect">
                      <a:avLst/>
                    </a:prstGeom>
                  </pic:spPr>
                </pic:pic>
              </a:graphicData>
            </a:graphic>
          </wp:inline>
        </w:drawing>
      </w:r>
    </w:p>
    <w:p w:rsidR="009A5D9D" w:rsidRDefault="009A5D9D">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9" w:name="采用软件"/>
            <w:r w:rsidRPr="003B4EFE">
              <w:rPr>
                <w:rFonts w:hint="eastAsia"/>
              </w:rPr>
              <w:t>采光分析DALI2020</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10" w:name="软件版本"/>
            <w:r w:rsidRPr="003B4EFE">
              <w:rPr>
                <w:szCs w:val="18"/>
              </w:rPr>
              <w:t>20200808(SP1)</w:t>
            </w:r>
            <w:bookmarkEnd w:id="10"/>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1" w:name="研发单位"/>
            <w:r w:rsidRPr="003B4EFE">
              <w:rPr>
                <w:rFonts w:hint="eastAsia"/>
                <w:szCs w:val="18"/>
              </w:rPr>
              <w:t>北京绿建软件股份有限公司</w:t>
            </w:r>
            <w:bookmarkEnd w:id="11"/>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2" w:name="正版授权码"/>
            <w:r>
              <w:t>T18239905774</w:t>
            </w:r>
            <w:bookmarkEnd w:id="12"/>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10"/>
          <w:footerReference w:type="default" r:id="rId11"/>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3" w:name="项目地点"/>
            <w:r>
              <w:rPr>
                <w:rFonts w:hint="eastAsia"/>
                <w:lang w:val="en-US"/>
              </w:rPr>
              <w:t>郑州</w:t>
            </w:r>
            <w:bookmarkEnd w:id="13"/>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4" w:name="光气候分区"/>
            <w:r>
              <w:rPr>
                <w:lang w:val="en-US"/>
              </w:rPr>
              <w:t>III</w:t>
            </w:r>
            <w:bookmarkEnd w:id="14"/>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5" w:name="光气候系数K"/>
            <w:r>
              <w:rPr>
                <w:lang w:val="en-US"/>
              </w:rPr>
              <w:t>1.00</w:t>
            </w:r>
            <w:bookmarkEnd w:id="15"/>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面积"/>
            <w:r w:rsidR="00352A28">
              <w:rPr>
                <w:lang w:val="en-US"/>
              </w:rPr>
              <w:t>4305.32</w:t>
            </w:r>
            <w:bookmarkEnd w:id="16"/>
            <w:r w:rsidRPr="0042654D">
              <w:rPr>
                <w:rFonts w:hint="eastAsia"/>
              </w:rPr>
              <w:t>㎡</w:t>
            </w:r>
            <w:r w:rsidRPr="0042654D">
              <w:rPr>
                <w:rFonts w:hint="eastAsia"/>
                <w:lang w:val="en-US"/>
              </w:rPr>
              <w:t xml:space="preserve">    地下  </w:t>
            </w:r>
            <w:bookmarkStart w:id="17" w:name="地下建筑面积"/>
            <w:r w:rsidR="00352A28">
              <w:rPr>
                <w:lang w:val="en-US"/>
              </w:rPr>
              <w:t>0.00</w:t>
            </w:r>
            <w:bookmarkEnd w:id="17"/>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8" w:name="地上建筑层数"/>
            <w:r w:rsidR="00352A28">
              <w:rPr>
                <w:lang w:val="en-US"/>
              </w:rPr>
              <w:t>6</w:t>
            </w:r>
            <w:bookmarkEnd w:id="18"/>
            <w:r w:rsidRPr="0042654D">
              <w:rPr>
                <w:rFonts w:hint="eastAsia"/>
                <w:lang w:val="en-US"/>
              </w:rPr>
              <w:t xml:space="preserve">          地下</w:t>
            </w:r>
            <w:r w:rsidR="00F972A6" w:rsidRPr="0042654D">
              <w:rPr>
                <w:rFonts w:hint="eastAsia"/>
                <w:lang w:val="en-US"/>
              </w:rPr>
              <w:t xml:space="preserve"> </w:t>
            </w:r>
            <w:bookmarkStart w:id="19" w:name="地下建筑层数"/>
            <w:r w:rsidR="00352A28">
              <w:rPr>
                <w:lang w:val="en-US"/>
              </w:rPr>
              <w:t>0</w:t>
            </w:r>
            <w:bookmarkEnd w:id="19"/>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28.80</w:t>
              </w:r>
              <w:bookmarkEnd w:id="20"/>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1"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1"/>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2" w:name="备注"/>
            <w:bookmarkEnd w:id="22"/>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9"/>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9"/>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054161" w:rsidP="00A3571A">
      <w:pPr>
        <w:pStyle w:val="a9"/>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78230" cy="451485"/>
            <wp:effectExtent l="0" t="0" r="0" b="5715"/>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230" cy="451485"/>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rsidR="00AD6FDC" w:rsidRPr="005B3ED9" w:rsidRDefault="00AD6FDC" w:rsidP="00A3571A">
            <w:pPr>
              <w:rPr>
                <w:szCs w:val="18"/>
              </w:rPr>
            </w:pPr>
            <w:bookmarkStart w:id="49" w:name="小房间网格大小"/>
            <w:r w:rsidRPr="005B3ED9">
              <w:rPr>
                <w:szCs w:val="18"/>
              </w:rPr>
              <w:t>0.25</w:t>
            </w:r>
            <w:bookmarkEnd w:id="49"/>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rsidR="00AD6FDC" w:rsidRPr="005B3ED9" w:rsidRDefault="00AD6FDC" w:rsidP="00A3571A">
            <w:pPr>
              <w:rPr>
                <w:szCs w:val="18"/>
              </w:rPr>
            </w:pPr>
            <w:bookmarkStart w:id="51" w:name="网格大小"/>
            <w:r w:rsidRPr="005B3ED9">
              <w:rPr>
                <w:szCs w:val="18"/>
              </w:rPr>
              <w:t>0.50</w:t>
            </w:r>
            <w:bookmarkEnd w:id="51"/>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rsidR="00AD6FDC" w:rsidRPr="005B3ED9" w:rsidRDefault="00AD6FDC" w:rsidP="00A3571A">
            <w:pPr>
              <w:rPr>
                <w:szCs w:val="18"/>
              </w:rPr>
            </w:pPr>
            <w:bookmarkStart w:id="53" w:name="大房间网格大小"/>
            <w:r w:rsidRPr="005B3ED9">
              <w:rPr>
                <w:szCs w:val="18"/>
              </w:rPr>
              <w:t>1.00</w:t>
            </w:r>
            <w:bookmarkEnd w:id="53"/>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4" w:name="顶棚反射比"/>
            <w:r w:rsidRPr="005B3ED9">
              <w:t>0.75</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5" w:name="地面反射比"/>
            <w:r w:rsidRPr="005B3ED9">
              <w:t>0.30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6" w:name="墙面反射比"/>
            <w:r w:rsidRPr="005B3ED9">
              <w:t>0.60</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7" w:name="外表面反射比"/>
            <w:r w:rsidRPr="005B3ED9">
              <w:t>0.50</w:t>
            </w:r>
            <w:bookmarkEnd w:id="57"/>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8" w:name="_Toc422822724"/>
      <w:r w:rsidRPr="005B290E">
        <w:rPr>
          <w:rFonts w:hint="eastAsia"/>
        </w:rPr>
        <w:t>门窗类型</w:t>
      </w:r>
      <w:r>
        <w:rPr>
          <w:rFonts w:hint="eastAsia"/>
        </w:rPr>
        <w:t>参数</w:t>
      </w:r>
      <w:bookmarkEnd w:id="58"/>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9"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A5D9D">
        <w:tc>
          <w:tcPr>
            <w:tcW w:w="1358" w:type="dxa"/>
            <w:shd w:val="clear" w:color="auto" w:fill="E6E6E6"/>
            <w:vAlign w:val="center"/>
          </w:tcPr>
          <w:bookmarkEnd w:id="59"/>
          <w:p w:rsidR="009A5D9D" w:rsidRDefault="004C3FEF">
            <w:r>
              <w:t>门窗编号</w:t>
            </w:r>
          </w:p>
        </w:tc>
        <w:tc>
          <w:tcPr>
            <w:tcW w:w="1245" w:type="dxa"/>
            <w:shd w:val="clear" w:color="auto" w:fill="E6E6E6"/>
            <w:vAlign w:val="center"/>
          </w:tcPr>
          <w:p w:rsidR="009A5D9D" w:rsidRDefault="004C3FEF">
            <w:r>
              <w:t>宽度</w:t>
            </w:r>
            <w:r>
              <w:t>(mm)</w:t>
            </w:r>
          </w:p>
        </w:tc>
        <w:tc>
          <w:tcPr>
            <w:tcW w:w="1245" w:type="dxa"/>
            <w:shd w:val="clear" w:color="auto" w:fill="E6E6E6"/>
            <w:vAlign w:val="center"/>
          </w:tcPr>
          <w:p w:rsidR="009A5D9D" w:rsidRDefault="004C3FEF">
            <w:r>
              <w:t>高度</w:t>
            </w:r>
            <w:r>
              <w:t>(mm)</w:t>
            </w:r>
          </w:p>
        </w:tc>
        <w:tc>
          <w:tcPr>
            <w:tcW w:w="1301" w:type="dxa"/>
            <w:shd w:val="clear" w:color="auto" w:fill="E6E6E6"/>
            <w:vAlign w:val="center"/>
          </w:tcPr>
          <w:p w:rsidR="009A5D9D" w:rsidRDefault="004C3FEF">
            <w:r>
              <w:t>窗框类型</w:t>
            </w:r>
          </w:p>
        </w:tc>
        <w:tc>
          <w:tcPr>
            <w:tcW w:w="1301" w:type="dxa"/>
            <w:shd w:val="clear" w:color="auto" w:fill="E6E6E6"/>
            <w:vAlign w:val="center"/>
          </w:tcPr>
          <w:p w:rsidR="009A5D9D" w:rsidRDefault="004C3FEF">
            <w:r>
              <w:t>玻璃类型</w:t>
            </w:r>
          </w:p>
        </w:tc>
        <w:tc>
          <w:tcPr>
            <w:tcW w:w="1516" w:type="dxa"/>
            <w:shd w:val="clear" w:color="auto" w:fill="E6E6E6"/>
            <w:vAlign w:val="center"/>
          </w:tcPr>
          <w:p w:rsidR="009A5D9D" w:rsidRDefault="004C3FEF">
            <w:r>
              <w:t>可见光透射比</w:t>
            </w:r>
          </w:p>
        </w:tc>
        <w:tc>
          <w:tcPr>
            <w:tcW w:w="1358" w:type="dxa"/>
            <w:shd w:val="clear" w:color="auto" w:fill="E6E6E6"/>
            <w:vAlign w:val="center"/>
          </w:tcPr>
          <w:p w:rsidR="009A5D9D" w:rsidRDefault="004C3FEF">
            <w:r>
              <w:t>玻璃反射比</w:t>
            </w:r>
          </w:p>
        </w:tc>
      </w:tr>
      <w:tr w:rsidR="009A5D9D">
        <w:tc>
          <w:tcPr>
            <w:tcW w:w="1358" w:type="dxa"/>
            <w:vAlign w:val="center"/>
          </w:tcPr>
          <w:p w:rsidR="009A5D9D" w:rsidRDefault="004C3FEF">
            <w:r>
              <w:t>C0921</w:t>
            </w:r>
          </w:p>
        </w:tc>
        <w:tc>
          <w:tcPr>
            <w:tcW w:w="1245" w:type="dxa"/>
            <w:vAlign w:val="center"/>
          </w:tcPr>
          <w:p w:rsidR="009A5D9D" w:rsidRDefault="004C3FEF">
            <w:r>
              <w:t>900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C1221</w:t>
            </w:r>
          </w:p>
        </w:tc>
        <w:tc>
          <w:tcPr>
            <w:tcW w:w="1245" w:type="dxa"/>
            <w:vAlign w:val="center"/>
          </w:tcPr>
          <w:p w:rsidR="009A5D9D" w:rsidRDefault="004C3FEF">
            <w:r>
              <w:t>1200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C1521</w:t>
            </w:r>
          </w:p>
        </w:tc>
        <w:tc>
          <w:tcPr>
            <w:tcW w:w="1245" w:type="dxa"/>
            <w:vAlign w:val="center"/>
          </w:tcPr>
          <w:p w:rsidR="009A5D9D" w:rsidRDefault="004C3FEF">
            <w:r>
              <w:t>1500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C1821</w:t>
            </w:r>
          </w:p>
        </w:tc>
        <w:tc>
          <w:tcPr>
            <w:tcW w:w="1245" w:type="dxa"/>
            <w:vAlign w:val="center"/>
          </w:tcPr>
          <w:p w:rsidR="009A5D9D" w:rsidRDefault="004C3FEF">
            <w:r>
              <w:t>1800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C2021</w:t>
            </w:r>
          </w:p>
        </w:tc>
        <w:tc>
          <w:tcPr>
            <w:tcW w:w="1245" w:type="dxa"/>
            <w:vAlign w:val="center"/>
          </w:tcPr>
          <w:p w:rsidR="009A5D9D" w:rsidRDefault="004C3FEF">
            <w:r>
              <w:t>2000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C2121</w:t>
            </w:r>
          </w:p>
        </w:tc>
        <w:tc>
          <w:tcPr>
            <w:tcW w:w="1245" w:type="dxa"/>
            <w:vAlign w:val="center"/>
          </w:tcPr>
          <w:p w:rsidR="009A5D9D" w:rsidRDefault="004C3FEF">
            <w:r>
              <w:t>2100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C2421</w:t>
            </w:r>
          </w:p>
        </w:tc>
        <w:tc>
          <w:tcPr>
            <w:tcW w:w="1245" w:type="dxa"/>
            <w:vAlign w:val="center"/>
          </w:tcPr>
          <w:p w:rsidR="009A5D9D" w:rsidRDefault="004C3FEF">
            <w:r>
              <w:t>2400</w:t>
            </w:r>
          </w:p>
        </w:tc>
        <w:tc>
          <w:tcPr>
            <w:tcW w:w="1245" w:type="dxa"/>
            <w:vAlign w:val="center"/>
          </w:tcPr>
          <w:p w:rsidR="009A5D9D" w:rsidRDefault="004C3FEF">
            <w:r>
              <w:t>2100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DK1224</w:t>
            </w:r>
          </w:p>
        </w:tc>
        <w:tc>
          <w:tcPr>
            <w:tcW w:w="1245" w:type="dxa"/>
            <w:vAlign w:val="center"/>
          </w:tcPr>
          <w:p w:rsidR="009A5D9D" w:rsidRDefault="004C3FEF">
            <w:r>
              <w:t>1200</w:t>
            </w:r>
          </w:p>
        </w:tc>
        <w:tc>
          <w:tcPr>
            <w:tcW w:w="1245" w:type="dxa"/>
            <w:vAlign w:val="center"/>
          </w:tcPr>
          <w:p w:rsidR="009A5D9D" w:rsidRDefault="004C3FEF">
            <w:r>
              <w:t>2400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DK1824</w:t>
            </w:r>
          </w:p>
        </w:tc>
        <w:tc>
          <w:tcPr>
            <w:tcW w:w="1245" w:type="dxa"/>
            <w:vAlign w:val="center"/>
          </w:tcPr>
          <w:p w:rsidR="009A5D9D" w:rsidRDefault="004C3FEF">
            <w:r>
              <w:t>1800</w:t>
            </w:r>
          </w:p>
        </w:tc>
        <w:tc>
          <w:tcPr>
            <w:tcW w:w="1245" w:type="dxa"/>
            <w:vAlign w:val="center"/>
          </w:tcPr>
          <w:p w:rsidR="009A5D9D" w:rsidRDefault="004C3FEF">
            <w:r>
              <w:t>2400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DK2124</w:t>
            </w:r>
          </w:p>
        </w:tc>
        <w:tc>
          <w:tcPr>
            <w:tcW w:w="1245" w:type="dxa"/>
            <w:vAlign w:val="center"/>
          </w:tcPr>
          <w:p w:rsidR="009A5D9D" w:rsidRDefault="004C3FEF">
            <w:r>
              <w:t>2100</w:t>
            </w:r>
          </w:p>
        </w:tc>
        <w:tc>
          <w:tcPr>
            <w:tcW w:w="1245" w:type="dxa"/>
            <w:vAlign w:val="center"/>
          </w:tcPr>
          <w:p w:rsidR="009A5D9D" w:rsidRDefault="004C3FEF">
            <w:r>
              <w:t>2400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DK2424</w:t>
            </w:r>
          </w:p>
        </w:tc>
        <w:tc>
          <w:tcPr>
            <w:tcW w:w="1245" w:type="dxa"/>
            <w:vAlign w:val="center"/>
          </w:tcPr>
          <w:p w:rsidR="009A5D9D" w:rsidRDefault="004C3FEF">
            <w:r>
              <w:t>2400</w:t>
            </w:r>
          </w:p>
        </w:tc>
        <w:tc>
          <w:tcPr>
            <w:tcW w:w="1245" w:type="dxa"/>
            <w:vAlign w:val="center"/>
          </w:tcPr>
          <w:p w:rsidR="009A5D9D" w:rsidRDefault="004C3FEF">
            <w:r>
              <w:t>2400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DK2724</w:t>
            </w:r>
          </w:p>
        </w:tc>
        <w:tc>
          <w:tcPr>
            <w:tcW w:w="1245" w:type="dxa"/>
            <w:vAlign w:val="center"/>
          </w:tcPr>
          <w:p w:rsidR="009A5D9D" w:rsidRDefault="004C3FEF">
            <w:r>
              <w:t>2700</w:t>
            </w:r>
          </w:p>
        </w:tc>
        <w:tc>
          <w:tcPr>
            <w:tcW w:w="1245" w:type="dxa"/>
            <w:vAlign w:val="center"/>
          </w:tcPr>
          <w:p w:rsidR="009A5D9D" w:rsidRDefault="004C3FEF">
            <w:r>
              <w:t>2400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r w:rsidR="009A5D9D">
        <w:tc>
          <w:tcPr>
            <w:tcW w:w="1358" w:type="dxa"/>
            <w:vAlign w:val="center"/>
          </w:tcPr>
          <w:p w:rsidR="009A5D9D" w:rsidRDefault="004C3FEF">
            <w:r>
              <w:t>DK3624</w:t>
            </w:r>
          </w:p>
        </w:tc>
        <w:tc>
          <w:tcPr>
            <w:tcW w:w="1245" w:type="dxa"/>
            <w:vAlign w:val="center"/>
          </w:tcPr>
          <w:p w:rsidR="009A5D9D" w:rsidRDefault="004C3FEF">
            <w:r>
              <w:t>3600</w:t>
            </w:r>
          </w:p>
        </w:tc>
        <w:tc>
          <w:tcPr>
            <w:tcW w:w="1245" w:type="dxa"/>
            <w:vAlign w:val="center"/>
          </w:tcPr>
          <w:p w:rsidR="009A5D9D" w:rsidRDefault="004C3FEF">
            <w:r>
              <w:t>2400</w:t>
            </w:r>
          </w:p>
        </w:tc>
        <w:tc>
          <w:tcPr>
            <w:tcW w:w="1301" w:type="dxa"/>
            <w:vAlign w:val="center"/>
          </w:tcPr>
          <w:p w:rsidR="009A5D9D" w:rsidRDefault="004C3FEF">
            <w:r>
              <w:t>单层铝窗</w:t>
            </w:r>
          </w:p>
        </w:tc>
        <w:tc>
          <w:tcPr>
            <w:tcW w:w="1301" w:type="dxa"/>
            <w:vAlign w:val="center"/>
          </w:tcPr>
          <w:p w:rsidR="009A5D9D" w:rsidRDefault="004C3FEF">
            <w:r>
              <w:t>普通玻璃</w:t>
            </w:r>
          </w:p>
        </w:tc>
        <w:tc>
          <w:tcPr>
            <w:tcW w:w="1516" w:type="dxa"/>
            <w:vAlign w:val="center"/>
          </w:tcPr>
          <w:p w:rsidR="009A5D9D" w:rsidRDefault="004C3FEF">
            <w:r>
              <w:t>0.89</w:t>
            </w:r>
          </w:p>
        </w:tc>
        <w:tc>
          <w:tcPr>
            <w:tcW w:w="1358" w:type="dxa"/>
            <w:vAlign w:val="center"/>
          </w:tcPr>
          <w:p w:rsidR="009A5D9D" w:rsidRDefault="004C3FEF">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9A5D9D" w:rsidRDefault="009A5D9D">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0" w:name="窗污染折减系数"/>
      <w:bookmarkEnd w:id="60"/>
    </w:p>
    <w:p w:rsidR="004608B2" w:rsidRDefault="004608B2" w:rsidP="00BB56AF">
      <w:pPr>
        <w:pStyle w:val="1"/>
      </w:pPr>
      <w:bookmarkStart w:id="61" w:name="_Toc422822729"/>
      <w:r>
        <w:rPr>
          <w:rFonts w:hint="eastAsia"/>
        </w:rPr>
        <w:lastRenderedPageBreak/>
        <w:t>分析统计结果</w:t>
      </w:r>
      <w:bookmarkEnd w:id="61"/>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9A5D9D">
        <w:tc>
          <w:tcPr>
            <w:tcW w:w="1075" w:type="dxa"/>
            <w:shd w:val="clear" w:color="auto" w:fill="E6E6E6"/>
            <w:vAlign w:val="center"/>
          </w:tcPr>
          <w:p w:rsidR="009A5D9D" w:rsidRDefault="004C3FEF">
            <w:r>
              <w:t>楼层</w:t>
            </w:r>
          </w:p>
        </w:tc>
        <w:tc>
          <w:tcPr>
            <w:tcW w:w="1103" w:type="dxa"/>
            <w:gridSpan w:val="2"/>
            <w:shd w:val="clear" w:color="auto" w:fill="E6E6E6"/>
            <w:vAlign w:val="center"/>
          </w:tcPr>
          <w:p w:rsidR="009A5D9D" w:rsidRDefault="004C3FEF">
            <w:r>
              <w:t>房间</w:t>
            </w:r>
            <w:r>
              <w:br/>
            </w:r>
            <w:r>
              <w:t>编号</w:t>
            </w:r>
          </w:p>
        </w:tc>
        <w:tc>
          <w:tcPr>
            <w:tcW w:w="1075" w:type="dxa"/>
            <w:gridSpan w:val="2"/>
            <w:shd w:val="clear" w:color="auto" w:fill="E6E6E6"/>
            <w:vAlign w:val="center"/>
          </w:tcPr>
          <w:p w:rsidR="009A5D9D" w:rsidRDefault="004C3FEF">
            <w:r>
              <w:t>房间类型</w:t>
            </w:r>
          </w:p>
        </w:tc>
        <w:tc>
          <w:tcPr>
            <w:tcW w:w="848" w:type="dxa"/>
            <w:gridSpan w:val="2"/>
            <w:shd w:val="clear" w:color="auto" w:fill="E6E6E6"/>
            <w:vAlign w:val="center"/>
          </w:tcPr>
          <w:p w:rsidR="009A5D9D" w:rsidRDefault="004C3FEF">
            <w:r>
              <w:t>采光</w:t>
            </w:r>
            <w:r>
              <w:br/>
            </w:r>
            <w:r>
              <w:t>等级</w:t>
            </w:r>
          </w:p>
        </w:tc>
        <w:tc>
          <w:tcPr>
            <w:tcW w:w="848" w:type="dxa"/>
            <w:shd w:val="clear" w:color="auto" w:fill="E6E6E6"/>
            <w:vAlign w:val="center"/>
          </w:tcPr>
          <w:p w:rsidR="009A5D9D" w:rsidRDefault="004C3FEF">
            <w:r>
              <w:t>采光</w:t>
            </w:r>
            <w:r>
              <w:br/>
            </w:r>
            <w:r>
              <w:t>类型</w:t>
            </w:r>
          </w:p>
        </w:tc>
        <w:tc>
          <w:tcPr>
            <w:tcW w:w="1131" w:type="dxa"/>
            <w:gridSpan w:val="2"/>
            <w:shd w:val="clear" w:color="auto" w:fill="E6E6E6"/>
            <w:vAlign w:val="center"/>
          </w:tcPr>
          <w:p w:rsidR="009A5D9D" w:rsidRDefault="004C3FEF">
            <w:r>
              <w:t>采光系数</w:t>
            </w:r>
            <w:r>
              <w:br/>
            </w:r>
            <w:r>
              <w:t>要求</w:t>
            </w:r>
            <w:r>
              <w:t>(%)</w:t>
            </w:r>
          </w:p>
        </w:tc>
        <w:tc>
          <w:tcPr>
            <w:tcW w:w="1075" w:type="dxa"/>
            <w:gridSpan w:val="2"/>
            <w:shd w:val="clear" w:color="auto" w:fill="E6E6E6"/>
            <w:vAlign w:val="center"/>
          </w:tcPr>
          <w:p w:rsidR="009A5D9D" w:rsidRDefault="004C3FEF">
            <w:r>
              <w:t>内区面积</w:t>
            </w:r>
            <w:r>
              <w:br/>
              <w:t>(m2)</w:t>
            </w:r>
          </w:p>
        </w:tc>
        <w:tc>
          <w:tcPr>
            <w:tcW w:w="1075" w:type="dxa"/>
            <w:gridSpan w:val="2"/>
            <w:shd w:val="clear" w:color="auto" w:fill="E6E6E6"/>
            <w:vAlign w:val="center"/>
          </w:tcPr>
          <w:p w:rsidR="009A5D9D" w:rsidRDefault="004C3FEF">
            <w:r>
              <w:t>达标面积</w:t>
            </w:r>
            <w:r>
              <w:br/>
              <w:t>(m2)</w:t>
            </w:r>
          </w:p>
        </w:tc>
        <w:tc>
          <w:tcPr>
            <w:tcW w:w="990" w:type="dxa"/>
            <w:shd w:val="clear" w:color="auto" w:fill="E6E6E6"/>
            <w:vAlign w:val="center"/>
          </w:tcPr>
          <w:p w:rsidR="009A5D9D" w:rsidRDefault="004C3FEF">
            <w:r>
              <w:t>达标率</w:t>
            </w:r>
            <w:r>
              <w:br/>
              <w:t>(%)</w:t>
            </w:r>
          </w:p>
        </w:tc>
      </w:tr>
      <w:tr w:rsidR="009A5D9D">
        <w:tc>
          <w:tcPr>
            <w:tcW w:w="1075" w:type="dxa"/>
            <w:vAlign w:val="center"/>
          </w:tcPr>
          <w:p w:rsidR="009A5D9D" w:rsidRDefault="004C3FEF">
            <w:r>
              <w:t>2</w:t>
            </w:r>
          </w:p>
        </w:tc>
        <w:tc>
          <w:tcPr>
            <w:tcW w:w="1103" w:type="dxa"/>
            <w:gridSpan w:val="2"/>
            <w:vAlign w:val="center"/>
          </w:tcPr>
          <w:p w:rsidR="009A5D9D" w:rsidRDefault="004C3FEF">
            <w:r>
              <w:t>X013</w:t>
            </w:r>
          </w:p>
        </w:tc>
        <w:tc>
          <w:tcPr>
            <w:tcW w:w="1075" w:type="dxa"/>
            <w:gridSpan w:val="2"/>
            <w:vAlign w:val="center"/>
          </w:tcPr>
          <w:p w:rsidR="009A5D9D" w:rsidRDefault="004C3FEF">
            <w:r>
              <w:t>办公室</w:t>
            </w:r>
          </w:p>
        </w:tc>
        <w:tc>
          <w:tcPr>
            <w:tcW w:w="848" w:type="dxa"/>
            <w:gridSpan w:val="2"/>
            <w:vAlign w:val="center"/>
          </w:tcPr>
          <w:p w:rsidR="009A5D9D" w:rsidRDefault="004C3FEF">
            <w:r>
              <w:t>III</w:t>
            </w:r>
          </w:p>
        </w:tc>
        <w:tc>
          <w:tcPr>
            <w:tcW w:w="848" w:type="dxa"/>
            <w:vAlign w:val="center"/>
          </w:tcPr>
          <w:p w:rsidR="009A5D9D" w:rsidRDefault="004C3FEF">
            <w:r>
              <w:t>侧面</w:t>
            </w:r>
          </w:p>
        </w:tc>
        <w:tc>
          <w:tcPr>
            <w:tcW w:w="1131" w:type="dxa"/>
            <w:gridSpan w:val="2"/>
            <w:vAlign w:val="center"/>
          </w:tcPr>
          <w:p w:rsidR="009A5D9D" w:rsidRDefault="004C3FEF">
            <w:r>
              <w:t>3.00</w:t>
            </w:r>
          </w:p>
        </w:tc>
        <w:tc>
          <w:tcPr>
            <w:tcW w:w="1075" w:type="dxa"/>
            <w:gridSpan w:val="2"/>
            <w:vAlign w:val="center"/>
          </w:tcPr>
          <w:p w:rsidR="009A5D9D" w:rsidRDefault="004C3FEF">
            <w:r>
              <w:t>218.25</w:t>
            </w:r>
          </w:p>
        </w:tc>
        <w:tc>
          <w:tcPr>
            <w:tcW w:w="1075" w:type="dxa"/>
            <w:gridSpan w:val="2"/>
            <w:vAlign w:val="center"/>
          </w:tcPr>
          <w:p w:rsidR="009A5D9D" w:rsidRDefault="004C3FEF">
            <w:r>
              <w:t>151.77</w:t>
            </w:r>
          </w:p>
        </w:tc>
        <w:tc>
          <w:tcPr>
            <w:tcW w:w="990" w:type="dxa"/>
            <w:vAlign w:val="center"/>
          </w:tcPr>
          <w:p w:rsidR="009A5D9D" w:rsidRDefault="004C3FEF">
            <w:r>
              <w:t>70</w:t>
            </w:r>
          </w:p>
        </w:tc>
      </w:tr>
      <w:tr w:rsidR="009A5D9D">
        <w:tc>
          <w:tcPr>
            <w:tcW w:w="1075" w:type="dxa"/>
            <w:vAlign w:val="center"/>
          </w:tcPr>
          <w:p w:rsidR="009A5D9D" w:rsidRDefault="004C3FEF">
            <w:r>
              <w:t>6</w:t>
            </w:r>
          </w:p>
        </w:tc>
        <w:tc>
          <w:tcPr>
            <w:tcW w:w="1103" w:type="dxa"/>
            <w:gridSpan w:val="2"/>
            <w:vAlign w:val="center"/>
          </w:tcPr>
          <w:p w:rsidR="009A5D9D" w:rsidRDefault="004C3FEF">
            <w:r>
              <w:t>X006</w:t>
            </w:r>
          </w:p>
        </w:tc>
        <w:tc>
          <w:tcPr>
            <w:tcW w:w="1075" w:type="dxa"/>
            <w:gridSpan w:val="2"/>
            <w:vAlign w:val="center"/>
          </w:tcPr>
          <w:p w:rsidR="009A5D9D" w:rsidRDefault="004C3FEF">
            <w:r>
              <w:t>办公室</w:t>
            </w:r>
          </w:p>
        </w:tc>
        <w:tc>
          <w:tcPr>
            <w:tcW w:w="848" w:type="dxa"/>
            <w:gridSpan w:val="2"/>
            <w:vAlign w:val="center"/>
          </w:tcPr>
          <w:p w:rsidR="009A5D9D" w:rsidRDefault="004C3FEF">
            <w:r>
              <w:t>III</w:t>
            </w:r>
          </w:p>
        </w:tc>
        <w:tc>
          <w:tcPr>
            <w:tcW w:w="848" w:type="dxa"/>
            <w:vAlign w:val="center"/>
          </w:tcPr>
          <w:p w:rsidR="009A5D9D" w:rsidRDefault="004C3FEF">
            <w:r>
              <w:t>侧面</w:t>
            </w:r>
          </w:p>
        </w:tc>
        <w:tc>
          <w:tcPr>
            <w:tcW w:w="1131" w:type="dxa"/>
            <w:gridSpan w:val="2"/>
            <w:vAlign w:val="center"/>
          </w:tcPr>
          <w:p w:rsidR="009A5D9D" w:rsidRDefault="004C3FEF">
            <w:r>
              <w:t>3.00</w:t>
            </w:r>
          </w:p>
        </w:tc>
        <w:tc>
          <w:tcPr>
            <w:tcW w:w="1075" w:type="dxa"/>
            <w:gridSpan w:val="2"/>
            <w:vAlign w:val="center"/>
          </w:tcPr>
          <w:p w:rsidR="009A5D9D" w:rsidRDefault="004C3FEF">
            <w:r>
              <w:t>218.32</w:t>
            </w:r>
          </w:p>
        </w:tc>
        <w:tc>
          <w:tcPr>
            <w:tcW w:w="1075" w:type="dxa"/>
            <w:gridSpan w:val="2"/>
            <w:vAlign w:val="center"/>
          </w:tcPr>
          <w:p w:rsidR="009A5D9D" w:rsidRDefault="004C3FEF">
            <w:r>
              <w:t>218.32</w:t>
            </w:r>
          </w:p>
        </w:tc>
        <w:tc>
          <w:tcPr>
            <w:tcW w:w="990" w:type="dxa"/>
            <w:vAlign w:val="center"/>
          </w:tcPr>
          <w:p w:rsidR="009A5D9D" w:rsidRDefault="004C3FEF">
            <w:r>
              <w:t>100</w:t>
            </w:r>
          </w:p>
        </w:tc>
      </w:tr>
      <w:tr w:rsidR="009A5D9D">
        <w:tc>
          <w:tcPr>
            <w:tcW w:w="1386" w:type="dxa"/>
            <w:gridSpan w:val="2"/>
            <w:vMerge w:val="restart"/>
            <w:shd w:val="clear" w:color="auto" w:fill="E6E6E6"/>
            <w:vAlign w:val="center"/>
          </w:tcPr>
          <w:p w:rsidR="009A5D9D" w:rsidRDefault="004C3FEF">
            <w:r>
              <w:t>房间类型</w:t>
            </w:r>
          </w:p>
        </w:tc>
        <w:tc>
          <w:tcPr>
            <w:tcW w:w="1301" w:type="dxa"/>
            <w:gridSpan w:val="2"/>
            <w:vMerge w:val="restart"/>
            <w:shd w:val="clear" w:color="auto" w:fill="E6E6E6"/>
            <w:vAlign w:val="center"/>
          </w:tcPr>
          <w:p w:rsidR="009A5D9D" w:rsidRDefault="004C3FEF">
            <w:r>
              <w:t>采光类型</w:t>
            </w:r>
          </w:p>
        </w:tc>
        <w:tc>
          <w:tcPr>
            <w:tcW w:w="2801" w:type="dxa"/>
            <w:gridSpan w:val="5"/>
            <w:shd w:val="clear" w:color="auto" w:fill="E6E6E6"/>
            <w:vAlign w:val="center"/>
          </w:tcPr>
          <w:p w:rsidR="009A5D9D" w:rsidRDefault="004C3FEF">
            <w:r>
              <w:t>标准值</w:t>
            </w:r>
          </w:p>
        </w:tc>
        <w:tc>
          <w:tcPr>
            <w:tcW w:w="2490" w:type="dxa"/>
            <w:gridSpan w:val="4"/>
            <w:shd w:val="clear" w:color="auto" w:fill="E6E6E6"/>
            <w:vAlign w:val="center"/>
          </w:tcPr>
          <w:p w:rsidR="009A5D9D" w:rsidRDefault="004C3FEF">
            <w:r>
              <w:t>面积</w:t>
            </w:r>
            <w:r>
              <w:t>(m2)</w:t>
            </w:r>
          </w:p>
        </w:tc>
        <w:tc>
          <w:tcPr>
            <w:tcW w:w="1245" w:type="dxa"/>
            <w:gridSpan w:val="2"/>
            <w:vMerge w:val="restart"/>
            <w:shd w:val="clear" w:color="auto" w:fill="E6E6E6"/>
            <w:vAlign w:val="center"/>
          </w:tcPr>
          <w:p w:rsidR="009A5D9D" w:rsidRDefault="004C3FEF">
            <w:r>
              <w:t>达标率</w:t>
            </w:r>
            <w:r>
              <w:br/>
              <w:t>(%)</w:t>
            </w:r>
          </w:p>
        </w:tc>
      </w:tr>
      <w:tr w:rsidR="009A5D9D">
        <w:tc>
          <w:tcPr>
            <w:tcW w:w="1386" w:type="dxa"/>
            <w:gridSpan w:val="2"/>
            <w:vMerge/>
            <w:shd w:val="clear" w:color="auto" w:fill="E6E6E6"/>
            <w:vAlign w:val="center"/>
          </w:tcPr>
          <w:p w:rsidR="009A5D9D" w:rsidRDefault="009A5D9D"/>
        </w:tc>
        <w:tc>
          <w:tcPr>
            <w:tcW w:w="1301" w:type="dxa"/>
            <w:gridSpan w:val="2"/>
            <w:vMerge/>
            <w:shd w:val="clear" w:color="auto" w:fill="E6E6E6"/>
            <w:vAlign w:val="center"/>
          </w:tcPr>
          <w:p w:rsidR="009A5D9D" w:rsidRDefault="009A5D9D"/>
        </w:tc>
        <w:tc>
          <w:tcPr>
            <w:tcW w:w="1358" w:type="dxa"/>
            <w:gridSpan w:val="2"/>
            <w:shd w:val="clear" w:color="auto" w:fill="E6E6E6"/>
            <w:vAlign w:val="center"/>
          </w:tcPr>
          <w:p w:rsidR="009A5D9D" w:rsidRDefault="004C3FEF">
            <w:r>
              <w:t>平均采光</w:t>
            </w:r>
            <w:r>
              <w:br/>
            </w:r>
            <w:r>
              <w:t>系数</w:t>
            </w:r>
            <w:r>
              <w:t>(%)</w:t>
            </w:r>
          </w:p>
        </w:tc>
        <w:tc>
          <w:tcPr>
            <w:tcW w:w="1443" w:type="dxa"/>
            <w:gridSpan w:val="3"/>
            <w:shd w:val="clear" w:color="auto" w:fill="E6E6E6"/>
            <w:vAlign w:val="center"/>
          </w:tcPr>
          <w:p w:rsidR="009A5D9D" w:rsidRDefault="004C3FEF">
            <w:r>
              <w:t>室内天然光</w:t>
            </w:r>
            <w:r>
              <w:br/>
            </w:r>
            <w:r>
              <w:t>设计照度</w:t>
            </w:r>
            <w:r>
              <w:t>(Lx)</w:t>
            </w:r>
          </w:p>
        </w:tc>
        <w:tc>
          <w:tcPr>
            <w:tcW w:w="1245" w:type="dxa"/>
            <w:gridSpan w:val="2"/>
            <w:shd w:val="clear" w:color="auto" w:fill="E6E6E6"/>
            <w:vAlign w:val="center"/>
          </w:tcPr>
          <w:p w:rsidR="009A5D9D" w:rsidRDefault="004C3FEF">
            <w:r>
              <w:t>总面积</w:t>
            </w:r>
          </w:p>
        </w:tc>
        <w:tc>
          <w:tcPr>
            <w:tcW w:w="1245" w:type="dxa"/>
            <w:gridSpan w:val="2"/>
            <w:shd w:val="clear" w:color="auto" w:fill="E6E6E6"/>
            <w:vAlign w:val="center"/>
          </w:tcPr>
          <w:p w:rsidR="009A5D9D" w:rsidRDefault="004C3FEF">
            <w:r>
              <w:t>达标面积</w:t>
            </w:r>
          </w:p>
        </w:tc>
        <w:tc>
          <w:tcPr>
            <w:tcW w:w="1245" w:type="dxa"/>
            <w:gridSpan w:val="2"/>
            <w:vMerge/>
            <w:shd w:val="clear" w:color="auto" w:fill="E6E6E6"/>
            <w:vAlign w:val="center"/>
          </w:tcPr>
          <w:p w:rsidR="009A5D9D" w:rsidRDefault="009A5D9D"/>
        </w:tc>
      </w:tr>
      <w:tr w:rsidR="009A5D9D">
        <w:tc>
          <w:tcPr>
            <w:tcW w:w="1386" w:type="dxa"/>
            <w:gridSpan w:val="2"/>
            <w:vAlign w:val="center"/>
          </w:tcPr>
          <w:p w:rsidR="009A5D9D" w:rsidRDefault="004C3FEF">
            <w:r>
              <w:t>办公室</w:t>
            </w:r>
          </w:p>
        </w:tc>
        <w:tc>
          <w:tcPr>
            <w:tcW w:w="1301" w:type="dxa"/>
            <w:gridSpan w:val="2"/>
            <w:vAlign w:val="center"/>
          </w:tcPr>
          <w:p w:rsidR="009A5D9D" w:rsidRDefault="004C3FEF">
            <w:r>
              <w:t>侧面</w:t>
            </w:r>
          </w:p>
        </w:tc>
        <w:tc>
          <w:tcPr>
            <w:tcW w:w="1358" w:type="dxa"/>
            <w:gridSpan w:val="2"/>
            <w:vAlign w:val="center"/>
          </w:tcPr>
          <w:p w:rsidR="009A5D9D" w:rsidRDefault="004C3FEF">
            <w:r>
              <w:t>3.00</w:t>
            </w:r>
          </w:p>
        </w:tc>
        <w:tc>
          <w:tcPr>
            <w:tcW w:w="1443" w:type="dxa"/>
            <w:gridSpan w:val="3"/>
            <w:vAlign w:val="center"/>
          </w:tcPr>
          <w:p w:rsidR="009A5D9D" w:rsidRDefault="004C3FEF">
            <w:r>
              <w:t>450</w:t>
            </w:r>
          </w:p>
        </w:tc>
        <w:tc>
          <w:tcPr>
            <w:tcW w:w="1245" w:type="dxa"/>
            <w:gridSpan w:val="2"/>
            <w:vAlign w:val="center"/>
          </w:tcPr>
          <w:p w:rsidR="009A5D9D" w:rsidRDefault="004C3FEF">
            <w:r>
              <w:t>436.57</w:t>
            </w:r>
          </w:p>
        </w:tc>
        <w:tc>
          <w:tcPr>
            <w:tcW w:w="1245" w:type="dxa"/>
            <w:gridSpan w:val="2"/>
            <w:vAlign w:val="center"/>
          </w:tcPr>
          <w:p w:rsidR="009A5D9D" w:rsidRDefault="004C3FEF">
            <w:r>
              <w:t>370.09</w:t>
            </w:r>
          </w:p>
        </w:tc>
        <w:tc>
          <w:tcPr>
            <w:tcW w:w="1245" w:type="dxa"/>
            <w:gridSpan w:val="2"/>
            <w:vAlign w:val="center"/>
          </w:tcPr>
          <w:p w:rsidR="009A5D9D" w:rsidRDefault="004C3FEF">
            <w:r>
              <w:t>85</w:t>
            </w:r>
          </w:p>
        </w:tc>
      </w:tr>
      <w:tr w:rsidR="009A5D9D">
        <w:tc>
          <w:tcPr>
            <w:tcW w:w="5488" w:type="dxa"/>
            <w:gridSpan w:val="9"/>
            <w:vAlign w:val="center"/>
          </w:tcPr>
          <w:p w:rsidR="009A5D9D" w:rsidRDefault="004C3FEF">
            <w:r>
              <w:t>总计达标面积比例</w:t>
            </w:r>
            <w:r>
              <w:t>(%)</w:t>
            </w:r>
          </w:p>
        </w:tc>
        <w:tc>
          <w:tcPr>
            <w:tcW w:w="3735" w:type="dxa"/>
            <w:gridSpan w:val="6"/>
            <w:vAlign w:val="center"/>
          </w:tcPr>
          <w:p w:rsidR="009A5D9D" w:rsidRDefault="004C3FEF">
            <w:r>
              <w:t>85</w:t>
            </w:r>
          </w:p>
        </w:tc>
      </w:tr>
    </w:tbl>
    <w:p w:rsidR="0053349C" w:rsidRDefault="0053349C" w:rsidP="00A3571A">
      <w:pPr>
        <w:rPr>
          <w:lang w:val="en-US"/>
        </w:rPr>
      </w:pPr>
      <w:bookmarkStart w:id="62" w:name="达标率表格"/>
      <w:bookmarkEnd w:id="62"/>
    </w:p>
    <w:p w:rsidR="00497264" w:rsidRDefault="00497264" w:rsidP="00BB56AF">
      <w:pPr>
        <w:pStyle w:val="1"/>
      </w:pPr>
      <w:bookmarkStart w:id="63" w:name="_Toc422822730"/>
      <w:r>
        <w:rPr>
          <w:rFonts w:hint="eastAsia"/>
        </w:rPr>
        <w:t>达标率彩图</w:t>
      </w:r>
      <w:bookmarkEnd w:id="63"/>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4" w:name="达标图"/>
      <w:bookmarkEnd w:id="64"/>
    </w:p>
    <w:p w:rsidR="0053349C" w:rsidRPr="006B4857" w:rsidRDefault="0053349C" w:rsidP="00E11010">
      <w:pPr>
        <w:rPr>
          <w:sz w:val="18"/>
          <w:lang w:val="en-US"/>
        </w:rPr>
      </w:pPr>
      <w:r>
        <w:rPr>
          <w:noProof/>
          <w:lang w:val="en-US"/>
        </w:rPr>
        <w:lastRenderedPageBreak/>
        <w:drawing>
          <wp:inline distT="0" distB="0" distL="0" distR="0">
            <wp:extent cx="5667375" cy="46386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38675"/>
                    </a:xfrm>
                    <a:prstGeom prst="rect">
                      <a:avLst/>
                    </a:prstGeom>
                  </pic:spPr>
                </pic:pic>
              </a:graphicData>
            </a:graphic>
          </wp:inline>
        </w:drawing>
      </w:r>
    </w:p>
    <w:p w:rsidR="009A5D9D" w:rsidRDefault="004C3FEF">
      <w:pPr>
        <w:rPr>
          <w:sz w:val="18"/>
          <w:lang w:val="en-US"/>
        </w:rPr>
      </w:pPr>
      <w:r>
        <w:rPr>
          <w:sz w:val="18"/>
          <w:lang w:val="en-US"/>
        </w:rPr>
        <w:t>2</w:t>
      </w:r>
      <w:r>
        <w:rPr>
          <w:sz w:val="18"/>
          <w:lang w:val="en-US"/>
        </w:rPr>
        <w:t>层</w:t>
      </w:r>
    </w:p>
    <w:p w:rsidR="009A5D9D" w:rsidRDefault="004C3FEF">
      <w:pPr>
        <w:rPr>
          <w:sz w:val="18"/>
          <w:lang w:val="en-US"/>
        </w:rPr>
      </w:pPr>
      <w:r>
        <w:rPr>
          <w:noProof/>
          <w:lang w:val="en-US"/>
        </w:rPr>
        <w:lastRenderedPageBreak/>
        <w:drawing>
          <wp:inline distT="0" distB="0" distL="0" distR="0">
            <wp:extent cx="5667375" cy="46196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619625"/>
                    </a:xfrm>
                    <a:prstGeom prst="rect">
                      <a:avLst/>
                    </a:prstGeom>
                  </pic:spPr>
                </pic:pic>
              </a:graphicData>
            </a:graphic>
          </wp:inline>
        </w:drawing>
      </w:r>
    </w:p>
    <w:p w:rsidR="009A5D9D" w:rsidRDefault="004C3FEF">
      <w:pPr>
        <w:rPr>
          <w:sz w:val="18"/>
          <w:lang w:val="en-US"/>
        </w:rPr>
      </w:pPr>
      <w:r>
        <w:rPr>
          <w:sz w:val="18"/>
          <w:lang w:val="en-US"/>
        </w:rPr>
        <w:t>6</w:t>
      </w:r>
      <w:r>
        <w:rPr>
          <w:sz w:val="18"/>
          <w:lang w:val="en-US"/>
        </w:rPr>
        <w:t>层</w:t>
      </w:r>
    </w:p>
    <w:p w:rsidR="009A5D9D" w:rsidRDefault="009A5D9D">
      <w:pPr>
        <w:rPr>
          <w:sz w:val="18"/>
          <w:lang w:val="en-US"/>
        </w:rPr>
      </w:pPr>
    </w:p>
    <w:p w:rsidR="00497264" w:rsidRPr="00F42DDB" w:rsidRDefault="00497264" w:rsidP="00BB56AF">
      <w:pPr>
        <w:pStyle w:val="1"/>
      </w:pPr>
      <w:bookmarkStart w:id="65" w:name="_Toc422822731"/>
      <w:r>
        <w:rPr>
          <w:rFonts w:hint="eastAsia"/>
        </w:rPr>
        <w:t>评价结论</w:t>
      </w:r>
      <w:bookmarkEnd w:id="65"/>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6" w:name="采光面积"/>
            <w:r>
              <w:rPr>
                <w:rFonts w:hint="eastAsia"/>
              </w:rPr>
              <w:t>436.57</w:t>
            </w:r>
            <w:bookmarkEnd w:id="66"/>
          </w:p>
        </w:tc>
        <w:tc>
          <w:tcPr>
            <w:tcW w:w="3420" w:type="dxa"/>
            <w:vAlign w:val="center"/>
          </w:tcPr>
          <w:p w:rsidR="00497264" w:rsidRPr="00531BC0" w:rsidRDefault="00497264" w:rsidP="003308B0">
            <w:bookmarkStart w:id="67" w:name="达标面积"/>
            <w:r>
              <w:rPr>
                <w:rFonts w:hint="eastAsia"/>
              </w:rPr>
              <w:t>370.09</w:t>
            </w:r>
            <w:bookmarkEnd w:id="67"/>
          </w:p>
        </w:tc>
        <w:tc>
          <w:tcPr>
            <w:tcW w:w="1980" w:type="dxa"/>
            <w:vAlign w:val="center"/>
          </w:tcPr>
          <w:p w:rsidR="00497264" w:rsidRPr="00531BC0" w:rsidRDefault="00497264" w:rsidP="003308B0">
            <w:bookmarkStart w:id="68" w:name="达标率"/>
            <w:r>
              <w:rPr>
                <w:rFonts w:hint="eastAsia"/>
              </w:rPr>
              <w:t>85</w:t>
            </w:r>
            <w:bookmarkEnd w:id="68"/>
          </w:p>
        </w:tc>
        <w:tc>
          <w:tcPr>
            <w:tcW w:w="1260" w:type="dxa"/>
            <w:vAlign w:val="center"/>
          </w:tcPr>
          <w:p w:rsidR="00497264" w:rsidRPr="00531BC0" w:rsidRDefault="00497264" w:rsidP="003308B0">
            <w:bookmarkStart w:id="69" w:name="达标率得分"/>
            <w:r>
              <w:rPr>
                <w:rFonts w:hint="eastAsia"/>
              </w:rPr>
              <w:t>3</w:t>
            </w:r>
            <w:bookmarkEnd w:id="69"/>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EF" w:rsidRDefault="004C3FEF" w:rsidP="00203A7D">
      <w:r>
        <w:separator/>
      </w:r>
    </w:p>
  </w:endnote>
  <w:endnote w:type="continuationSeparator" w:id="0">
    <w:p w:rsidR="004C3FEF" w:rsidRDefault="004C3FE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C84" w:rsidRDefault="004C3FEF"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rsidR="00A03C84">
      <w:fldChar w:fldCharType="begin"/>
    </w:r>
    <w:r w:rsidR="00A03C84">
      <w:instrText xml:space="preserve"> PAGE  \* Arabic  \* MERGEFORMAT </w:instrText>
    </w:r>
    <w:r w:rsidR="00A03C84">
      <w:fldChar w:fldCharType="separate"/>
    </w:r>
    <w:r w:rsidR="00054161">
      <w:rPr>
        <w:noProof/>
      </w:rPr>
      <w:t>8</w:t>
    </w:r>
    <w:r w:rsidR="00A03C84">
      <w:fldChar w:fldCharType="end"/>
    </w:r>
    <w:r w:rsidR="00A03C84">
      <w:rPr>
        <w:b/>
      </w:rPr>
      <w:t>/</w:t>
    </w:r>
    <w:r>
      <w:fldChar w:fldCharType="begin"/>
    </w:r>
    <w:r>
      <w:instrText xml:space="preserve"> NUMPAGES  \* Arabic  \* MERGEFORMAT </w:instrText>
    </w:r>
    <w:r>
      <w:fldChar w:fldCharType="separate"/>
    </w:r>
    <w:r w:rsidR="00054161">
      <w:rPr>
        <w:noProof/>
      </w:rPr>
      <w:t>8</w:t>
    </w:r>
    <w:r>
      <w:rPr>
        <w:noProof/>
      </w:rPr>
      <w:fldChar w:fldCharType="end"/>
    </w:r>
    <w:r w:rsidR="00A03C84">
      <w:tab/>
      <w:t>Dali20</w:t>
    </w:r>
    <w:r w:rsidR="00BC1050">
      <w:t>20</w:t>
    </w:r>
  </w:p>
  <w:p w:rsidR="00A03C84" w:rsidRDefault="00A03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EF" w:rsidRDefault="004C3FEF" w:rsidP="00203A7D">
      <w:r>
        <w:separator/>
      </w:r>
    </w:p>
  </w:footnote>
  <w:footnote w:type="continuationSeparator" w:id="0">
    <w:p w:rsidR="004C3FEF" w:rsidRDefault="004C3FE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BE" w:rsidRPr="00764052" w:rsidRDefault="00054161"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61"/>
    <w:rsid w:val="000110B6"/>
    <w:rsid w:val="000346C1"/>
    <w:rsid w:val="00037A4C"/>
    <w:rsid w:val="00054161"/>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C3FEF"/>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5D9D"/>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969F-C3C2-4208-A3A2-AA772449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8</Pages>
  <Words>583</Words>
  <Characters>3326</Characters>
  <Application>Microsoft Office Word</Application>
  <DocSecurity>0</DocSecurity>
  <Lines>27</Lines>
  <Paragraphs>7</Paragraphs>
  <ScaleCrop>false</ScaleCrop>
  <Company>ths</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Administrator</dc:creator>
  <cp:lastModifiedBy>Administrator</cp:lastModifiedBy>
  <cp:revision>1</cp:revision>
  <cp:lastPrinted>1900-12-31T16:00:00Z</cp:lastPrinted>
  <dcterms:created xsi:type="dcterms:W3CDTF">2023-03-04T02:47:00Z</dcterms:created>
  <dcterms:modified xsi:type="dcterms:W3CDTF">2023-03-04T02:47:00Z</dcterms:modified>
</cp:coreProperties>
</file>