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ascii="华文仿宋" w:hAnsi="华文仿宋" w:eastAsia="华文仿宋" w:cs="华文仿宋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</w:rPr>
        <w:t>1、设计范围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0" w:right="0" w:firstLine="55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</w:rPr>
        <w:t>本项目的建筑设备管理系统的控制和管理内容包括：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555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</w:rPr>
        <w:t>1）冷源系统的监测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555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</w:rPr>
        <w:t>2）空调通风系统的监控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555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</w:rPr>
        <w:t>3）给排水系统的监控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555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</w:rPr>
        <w:t>4）照明系统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555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</w:rPr>
        <w:t>5）电梯系统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</w:rPr>
        <w:t>2、通信链路及系统结构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</w:rPr>
        <w:t>BA系统现场总线网络采用TCP/IP的传输速率不低于10Mbps，无需任何转接设备，每条总线长度可达到1000米，总线上所连接的DDC控制器的数量将依据楼宇系统的设计的点数确定。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2I1YzNkOTBhNzc0ZTBjNmQzNmViNzYxZjZiOTUifQ=="/>
  </w:docVars>
  <w:rsids>
    <w:rsidRoot w:val="00000000"/>
    <w:rsid w:val="6D9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353</Characters>
  <Lines>0</Lines>
  <Paragraphs>0</Paragraphs>
  <TotalTime>0</TotalTime>
  <ScaleCrop>false</ScaleCrop>
  <LinksUpToDate>false</LinksUpToDate>
  <CharactersWithSpaces>353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2023-03-05T19:17:46Z</dcterms:created>
  <dc:creator>Moli</dc:creator>
  <cp:lastModifiedBy>Neno</cp:lastModifiedBy>
  <dcterms:modified xsi:type="dcterms:W3CDTF">2023-03-05T19:18:01Z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486777C87BF6449083155E31326D096D</vt:lpwstr>
  </property>
</Properties>
</file>