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both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微软雅黑" w:hAnsi="微软雅黑" w:eastAsia="微软雅黑" w:cs="微软雅黑"/>
          <w:bCs/>
          <w:sz w:val="44"/>
          <w:szCs w:val="44"/>
          <w:lang w:val="en-US"/>
        </w:rPr>
      </w:pPr>
      <w:bookmarkStart w:id="0" w:name="地区"/>
      <w:r>
        <w:rPr>
          <w:rFonts w:hint="eastAsia" w:ascii="微软雅黑" w:hAnsi="微软雅黑" w:eastAsia="微软雅黑" w:cs="微软雅黑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  <w:t>甲类</w:t>
      </w:r>
      <w:bookmarkEnd w:id="1"/>
      <w:r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</w:p>
    <w:p>
      <w:pPr>
        <w:spacing w:line="180" w:lineRule="atLeast"/>
        <w:jc w:val="both"/>
        <w:rPr>
          <w:rFonts w:ascii="宋体" w:hAnsi="宋体"/>
          <w:bCs/>
          <w:sz w:val="32"/>
          <w:szCs w:val="32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校园地毯—绿色校园活动中心设计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江苏-徐州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2023年1月2日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"_Toc123586887"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_Toc123586887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"_Toc123586888"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_Toc123586888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"_Toc123586889"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_Toc123586889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"_Toc123586890"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_Toc123586890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"_Toc123586891"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_Toc123586891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"_Toc123586892"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_Toc123586892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"_Toc123586893"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_Toc123586893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"_Toc123586894"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_Toc123586894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"_Toc123586895"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_Toc123586895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"_Toc123586896"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_Toc123586896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"_Toc123586897"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_Toc123586897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"_Toc123586898"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_Toc123586898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"_Toc123586899" </w:instrText>
      </w:r>
      <w:r>
        <w:fldChar w:fldCharType="separate"/>
      </w:r>
      <w:r>
        <w:rPr>
          <w:rStyle w:val="21"/>
          <w:lang w:val="en-GB"/>
        </w:rPr>
        <w:t>4.5.2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_Toc123586899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"_Toc123586900"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_Toc123586900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"_Toc123586901"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bookmarkStart w:id="67" w:name="_GoBack"/>
      <w:bookmarkEnd w:id="67"/>
      <w:r>
        <w:tab/>
      </w:r>
      <w:r>
        <w:fldChar w:fldCharType="begin"/>
      </w:r>
      <w:r>
        <w:instrText xml:space="preserve"> PAGEREF _Toc123586901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"_Toc123586902"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_Toc123586902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"_Toc123586903"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_Toc123586903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"_Toc123586904" </w:instrText>
      </w:r>
      <w:r>
        <w:fldChar w:fldCharType="separate"/>
      </w:r>
      <w:r>
        <w:rPr>
          <w:rStyle w:val="21"/>
          <w:lang w:val="en-GB"/>
        </w:rPr>
        <w:t>4.7.2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_Toc123586904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"_Toc123586905" </w:instrText>
      </w:r>
      <w:r>
        <w:fldChar w:fldCharType="separate"/>
      </w:r>
      <w:r>
        <w:rPr>
          <w:rStyle w:val="21"/>
          <w:lang w:val="en-GB"/>
        </w:rPr>
        <w:t>4.7.3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_Toc123586905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"_Toc123586906"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_Toc123586906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"_Toc123586907"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_Toc123586907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"_Toc123586908"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_Toc123586908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"_Toc123586909"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_Toc123586909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"_Toc123586910" </w:instrText>
      </w:r>
      <w:r>
        <w:fldChar w:fldCharType="separate"/>
      </w:r>
      <w:r>
        <w:rPr>
          <w:rStyle w:val="21"/>
          <w:lang w:val="en-GB"/>
        </w:rPr>
        <w:t>4.10.1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采暖与非采暖隔墙相关构造</w:t>
      </w:r>
      <w:r>
        <w:tab/>
      </w:r>
      <w:r>
        <w:fldChar w:fldCharType="begin"/>
      </w:r>
      <w:r>
        <w:instrText xml:space="preserve"> PAGEREF _Toc123586910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"_Toc123586911" </w:instrText>
      </w:r>
      <w:r>
        <w:fldChar w:fldCharType="separate"/>
      </w:r>
      <w:r>
        <w:rPr>
          <w:rStyle w:val="21"/>
          <w:lang w:val="en-GB"/>
        </w:rPr>
        <w:t>4.10.2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采暖与非采暖隔墙平均热工特性</w:t>
      </w:r>
      <w:r>
        <w:tab/>
      </w:r>
      <w:r>
        <w:fldChar w:fldCharType="begin"/>
      </w:r>
      <w:r>
        <w:instrText xml:space="preserve"> PAGEREF _Toc123586911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"_Toc123586912"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_Toc123586912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"_Toc123586913" </w:instrText>
      </w:r>
      <w:r>
        <w:fldChar w:fldCharType="separate"/>
      </w:r>
      <w:r>
        <w:rPr>
          <w:rStyle w:val="21"/>
          <w:lang w:val="en-GB"/>
        </w:rPr>
        <w:t>4.11.1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_Toc123586913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"_Toc123586914" </w:instrText>
      </w:r>
      <w:r>
        <w:fldChar w:fldCharType="separate"/>
      </w:r>
      <w:r>
        <w:rPr>
          <w:rStyle w:val="21"/>
          <w:lang w:val="en-GB"/>
        </w:rPr>
        <w:t>4.11.2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_Toc123586914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"_Toc123586915" </w:instrText>
      </w:r>
      <w:r>
        <w:fldChar w:fldCharType="separate"/>
      </w:r>
      <w:r>
        <w:rPr>
          <w:rStyle w:val="21"/>
          <w:lang w:val="en-GB"/>
        </w:rPr>
        <w:t>4.11.3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_Toc123586915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"_Toc123586916" </w:instrText>
      </w:r>
      <w:r>
        <w:fldChar w:fldCharType="separate"/>
      </w:r>
      <w:r>
        <w:rPr>
          <w:rStyle w:val="21"/>
          <w:lang w:val="en-GB"/>
        </w:rPr>
        <w:t>4.11.4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_Toc123586916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"_Toc123586917" </w:instrText>
      </w:r>
      <w:r>
        <w:fldChar w:fldCharType="separate"/>
      </w:r>
      <w:r>
        <w:rPr>
          <w:rStyle w:val="21"/>
          <w:lang w:val="en-GB"/>
        </w:rPr>
        <w:t>4.11.5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_Toc123586917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"_Toc123586918"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_Toc123586918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"_Toc123586919"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_Toc123586919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"_Toc123586920"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_Toc123586920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"_Toc123586921"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可开启窗扇</w:t>
      </w:r>
      <w:r>
        <w:tab/>
      </w:r>
      <w:r>
        <w:fldChar w:fldCharType="begin"/>
      </w:r>
      <w:r>
        <w:instrText xml:space="preserve"> PAGEREF _Toc123586921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"_Toc123586922"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_Toc123586922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"_Toc123586923"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_Toc123586923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123586887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江苏-徐州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34.26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117.20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寒冷B区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5099</w:t>
            </w:r>
            <w:bookmarkEnd w:id="17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21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18881.65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6997.36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61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bookmarkEnd w:id="11"/>
    </w:tbl>
    <w:p>
      <w:pPr>
        <w:pStyle w:val="2"/>
      </w:pPr>
      <w:bookmarkStart w:id="28" w:name="_Toc123586888"/>
      <w:bookmarkStart w:id="29" w:name="TitleFormat"/>
      <w:r>
        <w:rPr>
          <w:rFonts w:hint="eastAsia"/>
        </w:rPr>
        <w:t>设计依据</w:t>
      </w:r>
      <w:bookmarkEnd w:id="28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1" w:name="_Toc123586889"/>
      <w:r>
        <w:rPr>
          <w:kern w:val="2"/>
          <w:szCs w:val="24"/>
        </w:rPr>
        <w:t>建筑大样</w:t>
      </w:r>
      <w:bookmarkEnd w:id="31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295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21145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2219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2" w:name="_Toc123586890"/>
      <w:r>
        <w:rPr>
          <w:kern w:val="2"/>
          <w:szCs w:val="24"/>
        </w:rPr>
        <w:t>规定性指标检查</w:t>
      </w:r>
      <w:bookmarkEnd w:id="32"/>
    </w:p>
    <w:p>
      <w:pPr>
        <w:pStyle w:val="4"/>
        <w:widowControl w:val="0"/>
        <w:rPr>
          <w:kern w:val="2"/>
        </w:rPr>
      </w:pPr>
      <w:bookmarkStart w:id="33" w:name="_Toc123586891"/>
      <w:r>
        <w:rPr>
          <w:kern w:val="2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1：3水泥砂浆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（蒸汽渗透系数未给出）墙体外保温、屋面保温、楼板保温a=1.10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0.356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煤矸石烧结多孔砖</w:t>
            </w:r>
          </w:p>
        </w:tc>
        <w:tc>
          <w:tcPr>
            <w:tcW w:w="1018" w:type="dxa"/>
            <w:vAlign w:val="center"/>
          </w:tcPr>
          <w:p>
            <w:r>
              <w:t>0.540</w:t>
            </w:r>
          </w:p>
        </w:tc>
        <w:tc>
          <w:tcPr>
            <w:tcW w:w="1030" w:type="dxa"/>
            <w:vAlign w:val="center"/>
          </w:tcPr>
          <w:p>
            <w:r>
              <w:t>7.604</w:t>
            </w:r>
          </w:p>
        </w:tc>
        <w:tc>
          <w:tcPr>
            <w:tcW w:w="848" w:type="dxa"/>
            <w:vAlign w:val="center"/>
          </w:tcPr>
          <w:p>
            <w:r>
              <w:t>1400.0</w:t>
            </w:r>
          </w:p>
        </w:tc>
        <w:tc>
          <w:tcPr>
            <w:tcW w:w="1018" w:type="dxa"/>
            <w:vAlign w:val="center"/>
          </w:tcPr>
          <w:p>
            <w:r>
              <w:t>1051.6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徐州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界面处理剂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1911.5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耐碱破纤网格布，抗裂砂浆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1061.9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蒸压加气混凝土块</w:t>
            </w:r>
          </w:p>
        </w:tc>
        <w:tc>
          <w:tcPr>
            <w:tcW w:w="1018" w:type="dxa"/>
            <w:vAlign w:val="center"/>
          </w:tcPr>
          <w:p>
            <w:r>
              <w:t>0.190</w:t>
            </w:r>
          </w:p>
        </w:tc>
        <w:tc>
          <w:tcPr>
            <w:tcW w:w="1030" w:type="dxa"/>
            <w:vAlign w:val="center"/>
          </w:tcPr>
          <w:p>
            <w:r>
              <w:t>2.810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1142.9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05J909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4" w:name="_Toc123586892"/>
      <w:r>
        <w:rPr>
          <w:kern w:val="2"/>
        </w:rPr>
        <w:t>围护结构作法简要说明</w:t>
      </w:r>
      <w:bookmarkEnd w:id="3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</w:t>
      </w:r>
      <w:r>
        <w:rPr>
          <w:color w:val="800000"/>
          <w:kern w:val="2"/>
          <w:szCs w:val="24"/>
          <w:lang w:val="en-US"/>
        </w:rPr>
        <w:t>挤塑聚苯板 90mm</w:t>
      </w:r>
      <w:r>
        <w:rPr>
          <w:color w:val="000000"/>
          <w:kern w:val="2"/>
          <w:szCs w:val="24"/>
          <w:lang w:val="en-US"/>
        </w:rPr>
        <w:t>＋1：3水泥砂浆 15mm＋SBS改性沥青防水卷材 4mm＋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耐碱破纤网格布，抗裂砂浆 4mm＋挤塑聚苯板 30mm＋界面处理剂 2mm＋</w:t>
      </w:r>
      <w:r>
        <w:rPr>
          <w:color w:val="800080"/>
          <w:kern w:val="2"/>
          <w:szCs w:val="24"/>
          <w:lang w:val="en-US"/>
        </w:rPr>
        <w:t>煤矸石烧结多孔砖 200mm</w:t>
      </w:r>
      <w:r>
        <w:rPr>
          <w:color w:val="000000"/>
          <w:kern w:val="2"/>
          <w:szCs w:val="24"/>
          <w:lang w:val="en-US"/>
        </w:rPr>
        <w:t>＋界面处理剂 2mm＋</w:t>
      </w:r>
      <w:r>
        <w:rPr>
          <w:color w:val="800000"/>
          <w:kern w:val="2"/>
          <w:szCs w:val="24"/>
          <w:lang w:val="en-US"/>
        </w:rPr>
        <w:t>挤塑聚苯板 35mm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挤塑聚苯板 70mm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控温与非控温隔墙：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蒸压加气混凝土块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控温房间隔墙：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煤矸石烧结多孔砖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Cs w:val="21"/>
          <w:lang w:val="en-US"/>
        </w:rPr>
        <w:t>断桥铝窗框K≤4.0[W/(m2K)]，6中透Low-E+12空气+6透明：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传热系数2.200W/m^2.K，太阳得热系数0.400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Cs w:val="21"/>
          <w:lang w:val="en-US"/>
        </w:rPr>
        <w:t>断桥铝窗框K≤4.0[W/(m2K)]，6中透Low-E+12空气+6透明：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传热系数2.200W/m^2.K，太阳得热系数0.400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5" w:name="_Toc123586893"/>
      <w:r>
        <w:rPr>
          <w:kern w:val="2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6997.36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18881.65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《建筑节能与可再生能源利用通用规范》GB55015-2021第3.1.3条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严寒和寒冷地区体形系数应符合表3.1.3的规定(s≤0.40)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6" w:name="_Toc123586894"/>
      <w:r>
        <w:rPr>
          <w:kern w:val="2"/>
        </w:rPr>
        <w:t>窗墙比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7" w:name="_Toc123586895"/>
      <w:r>
        <w:rPr>
          <w:color w:val="000000"/>
          <w:kern w:val="2"/>
          <w:szCs w:val="24"/>
        </w:rPr>
        <w:t>窗墙比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216.80</w:t>
            </w:r>
          </w:p>
        </w:tc>
        <w:tc>
          <w:tcPr>
            <w:tcW w:w="2105" w:type="dxa"/>
            <w:vAlign w:val="center"/>
          </w:tcPr>
          <w:p>
            <w:r>
              <w:t>909.05</w:t>
            </w:r>
          </w:p>
        </w:tc>
        <w:tc>
          <w:tcPr>
            <w:tcW w:w="1652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260.92</w:t>
            </w:r>
          </w:p>
        </w:tc>
        <w:tc>
          <w:tcPr>
            <w:tcW w:w="2105" w:type="dxa"/>
            <w:vAlign w:val="center"/>
          </w:tcPr>
          <w:p>
            <w:r>
              <w:t>915.50</w:t>
            </w:r>
          </w:p>
        </w:tc>
        <w:tc>
          <w:tcPr>
            <w:tcW w:w="1652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150.60</w:t>
            </w:r>
          </w:p>
        </w:tc>
        <w:tc>
          <w:tcPr>
            <w:tcW w:w="2105" w:type="dxa"/>
            <w:vAlign w:val="center"/>
          </w:tcPr>
          <w:p>
            <w:r>
              <w:t>1102.01</w:t>
            </w:r>
          </w:p>
        </w:tc>
        <w:tc>
          <w:tcPr>
            <w:tcW w:w="1652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119.55</w:t>
            </w:r>
          </w:p>
        </w:tc>
        <w:tc>
          <w:tcPr>
            <w:tcW w:w="2105" w:type="dxa"/>
            <w:vAlign w:val="center"/>
          </w:tcPr>
          <w:p>
            <w:r>
              <w:t>1102.62</w:t>
            </w:r>
          </w:p>
        </w:tc>
        <w:tc>
          <w:tcPr>
            <w:tcW w:w="1652" w:type="dxa"/>
            <w:vAlign w:val="center"/>
          </w:tcPr>
          <w:p>
            <w:r>
              <w:t>0.11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8" w:name="_Toc123586896"/>
      <w:r>
        <w:rPr>
          <w:color w:val="000000"/>
          <w:kern w:val="2"/>
          <w:szCs w:val="24"/>
        </w:rPr>
        <w:t>外窗表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216.80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11.00×3.50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38.50</w:t>
            </w:r>
          </w:p>
        </w:tc>
        <w:tc>
          <w:tcPr>
            <w:tcW w:w="1262" w:type="dxa"/>
            <w:vAlign w:val="center"/>
          </w:tcPr>
          <w:p>
            <w:r>
              <w:t>115.50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6.00×3.50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21.00</w:t>
            </w:r>
          </w:p>
        </w:tc>
        <w:tc>
          <w:tcPr>
            <w:tcW w:w="1262" w:type="dxa"/>
            <w:vAlign w:val="center"/>
          </w:tcPr>
          <w:p>
            <w:r>
              <w:t>42.00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10.00×3.50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35.00</w:t>
            </w:r>
          </w:p>
        </w:tc>
        <w:tc>
          <w:tcPr>
            <w:tcW w:w="1262" w:type="dxa"/>
            <w:vAlign w:val="center"/>
          </w:tcPr>
          <w:p>
            <w:r>
              <w:t>35.00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18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260.92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10.40×3.50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36.40</w:t>
            </w:r>
          </w:p>
        </w:tc>
        <w:tc>
          <w:tcPr>
            <w:tcW w:w="1262" w:type="dxa"/>
            <w:vAlign w:val="center"/>
          </w:tcPr>
          <w:p>
            <w:r>
              <w:t>109.20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5.80×3.50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20.30</w:t>
            </w:r>
          </w:p>
        </w:tc>
        <w:tc>
          <w:tcPr>
            <w:tcW w:w="1262" w:type="dxa"/>
            <w:vAlign w:val="center"/>
          </w:tcPr>
          <w:p>
            <w:r>
              <w:t>60.90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0.10×3.50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0.35</w:t>
            </w:r>
          </w:p>
        </w:tc>
        <w:tc>
          <w:tcPr>
            <w:tcW w:w="1262" w:type="dxa"/>
            <w:vAlign w:val="center"/>
          </w:tcPr>
          <w:p>
            <w:r>
              <w:t>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1.61×3.50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5.64</w:t>
            </w:r>
          </w:p>
        </w:tc>
        <w:tc>
          <w:tcPr>
            <w:tcW w:w="1262" w:type="dxa"/>
            <w:vAlign w:val="center"/>
          </w:tcPr>
          <w:p>
            <w:r>
              <w:t>5.64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1.80×1.40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1.49×3.50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5.21</w:t>
            </w:r>
          </w:p>
        </w:tc>
        <w:tc>
          <w:tcPr>
            <w:tcW w:w="1262" w:type="dxa"/>
            <w:vAlign w:val="center"/>
          </w:tcPr>
          <w:p>
            <w:r>
              <w:t>5.21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0.07×3.50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0.26</w:t>
            </w:r>
          </w:p>
        </w:tc>
        <w:tc>
          <w:tcPr>
            <w:tcW w:w="1262" w:type="dxa"/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1.60×1.40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2.24</w:t>
            </w:r>
          </w:p>
        </w:tc>
        <w:tc>
          <w:tcPr>
            <w:tcW w:w="1262" w:type="dxa"/>
            <w:vAlign w:val="center"/>
          </w:tcPr>
          <w:p>
            <w:r>
              <w:t>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0.23×3.50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0.79</w:t>
            </w:r>
          </w:p>
        </w:tc>
        <w:tc>
          <w:tcPr>
            <w:tcW w:w="1262" w:type="dxa"/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1.06</w:t>
            </w:r>
          </w:p>
        </w:tc>
        <w:tc>
          <w:tcPr>
            <w:tcW w:w="1262" w:type="dxa"/>
            <w:vAlign w:val="center"/>
          </w:tcPr>
          <w:p>
            <w:r>
              <w:t>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1.04</w:t>
            </w:r>
          </w:p>
        </w:tc>
        <w:tc>
          <w:tcPr>
            <w:tcW w:w="1262" w:type="dxa"/>
            <w:vAlign w:val="center"/>
          </w:tcPr>
          <w:p>
            <w:r>
              <w:t>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1.29×1.40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0.62×3.50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2.15</w:t>
            </w:r>
          </w:p>
        </w:tc>
        <w:tc>
          <w:tcPr>
            <w:tcW w:w="1262" w:type="dxa"/>
            <w:vAlign w:val="center"/>
          </w:tcPr>
          <w:p>
            <w:r>
              <w:t>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4.90×3.50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17.15</w:t>
            </w:r>
          </w:p>
        </w:tc>
        <w:tc>
          <w:tcPr>
            <w:tcW w:w="1262" w:type="dxa"/>
            <w:vAlign w:val="center"/>
          </w:tcPr>
          <w:p>
            <w:r>
              <w:t>17.15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6.65</w:t>
            </w:r>
          </w:p>
        </w:tc>
        <w:tc>
          <w:tcPr>
            <w:tcW w:w="1262" w:type="dxa"/>
            <w:vAlign w:val="center"/>
          </w:tcPr>
          <w:p>
            <w:r>
              <w:t>6.65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1.15×3.50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4.03</w:t>
            </w:r>
          </w:p>
        </w:tc>
        <w:tc>
          <w:tcPr>
            <w:tcW w:w="1262" w:type="dxa"/>
            <w:vAlign w:val="center"/>
          </w:tcPr>
          <w:p>
            <w:r>
              <w:t>4.03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0.45×3.50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1.58</w:t>
            </w:r>
          </w:p>
        </w:tc>
        <w:tc>
          <w:tcPr>
            <w:tcW w:w="1262" w:type="dxa"/>
            <w:vAlign w:val="center"/>
          </w:tcPr>
          <w:p>
            <w:r>
              <w:t>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1.70×3.50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5.95</w:t>
            </w:r>
          </w:p>
        </w:tc>
        <w:tc>
          <w:tcPr>
            <w:tcW w:w="1262" w:type="dxa"/>
            <w:vAlign w:val="center"/>
          </w:tcPr>
          <w:p>
            <w:r>
              <w:t>5.95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2.10×3.50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7.35</w:t>
            </w:r>
          </w:p>
        </w:tc>
        <w:tc>
          <w:tcPr>
            <w:tcW w:w="1262" w:type="dxa"/>
            <w:vAlign w:val="center"/>
          </w:tcPr>
          <w:p>
            <w:r>
              <w:t>14.70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C1621</w:t>
            </w:r>
          </w:p>
        </w:tc>
        <w:tc>
          <w:tcPr>
            <w:tcW w:w="1386" w:type="dxa"/>
            <w:vAlign w:val="center"/>
          </w:tcPr>
          <w:p>
            <w:r>
              <w:t>1.60×2.10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3.36</w:t>
            </w:r>
          </w:p>
        </w:tc>
        <w:tc>
          <w:tcPr>
            <w:tcW w:w="1262" w:type="dxa"/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C1821</w:t>
            </w:r>
          </w:p>
        </w:tc>
        <w:tc>
          <w:tcPr>
            <w:tcW w:w="1386" w:type="dxa"/>
            <w:vAlign w:val="center"/>
          </w:tcPr>
          <w:p>
            <w:r>
              <w:t>1.80×2.10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150.60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3.70×3.50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12.95</w:t>
            </w:r>
          </w:p>
        </w:tc>
        <w:tc>
          <w:tcPr>
            <w:tcW w:w="1262" w:type="dxa"/>
            <w:vAlign w:val="center"/>
          </w:tcPr>
          <w:p>
            <w:r>
              <w:t>38.85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2.70×3.50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3.05×3.50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10.68</w:t>
            </w:r>
          </w:p>
        </w:tc>
        <w:tc>
          <w:tcPr>
            <w:tcW w:w="1262" w:type="dxa"/>
            <w:vAlign w:val="center"/>
          </w:tcPr>
          <w:p>
            <w:r>
              <w:t>21.35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2.69×3.50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9.40</w:t>
            </w:r>
          </w:p>
        </w:tc>
        <w:tc>
          <w:tcPr>
            <w:tcW w:w="1262" w:type="dxa"/>
            <w:vAlign w:val="center"/>
          </w:tcPr>
          <w:p>
            <w:r>
              <w:t>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53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71.55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119.55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3.70×3.50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12.95</w:t>
            </w:r>
          </w:p>
        </w:tc>
        <w:tc>
          <w:tcPr>
            <w:tcW w:w="1262" w:type="dxa"/>
            <w:vAlign w:val="center"/>
          </w:tcPr>
          <w:p>
            <w:r>
              <w:t>38.85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3.05×3.50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10.68</w:t>
            </w:r>
          </w:p>
        </w:tc>
        <w:tc>
          <w:tcPr>
            <w:tcW w:w="1262" w:type="dxa"/>
            <w:vAlign w:val="center"/>
          </w:tcPr>
          <w:p>
            <w:r>
              <w:t>21.35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2.70×3.50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2.69×3.50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9.40</w:t>
            </w:r>
          </w:p>
        </w:tc>
        <w:tc>
          <w:tcPr>
            <w:tcW w:w="1262" w:type="dxa"/>
            <w:vAlign w:val="center"/>
          </w:tcPr>
          <w:p>
            <w:r>
              <w:t>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30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40.50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23586897"/>
      <w:r>
        <w:rPr>
          <w:kern w:val="2"/>
        </w:rPr>
        <w:t>天窗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23586898"/>
      <w:r>
        <w:rPr>
          <w:color w:val="000000"/>
          <w:kern w:val="2"/>
          <w:szCs w:val="24"/>
        </w:rPr>
        <w:t>天窗屋顶比</w:t>
      </w:r>
      <w:bookmarkEnd w:id="4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23586899"/>
      <w:r>
        <w:rPr>
          <w:color w:val="000000"/>
          <w:kern w:val="2"/>
          <w:szCs w:val="24"/>
        </w:rPr>
        <w:t>天窗类型</w:t>
      </w:r>
      <w:bookmarkEnd w:id="4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2" w:name="_Toc123586900"/>
      <w:r>
        <w:rPr>
          <w:kern w:val="2"/>
        </w:rPr>
        <w:t>屋顶构造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123586901"/>
      <w:r>
        <w:rPr>
          <w:color w:val="000000"/>
          <w:kern w:val="2"/>
          <w:szCs w:val="24"/>
        </w:rPr>
        <w:t>屋顶构造一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2.500</w:t>
            </w:r>
          </w:p>
        </w:tc>
        <w:tc>
          <w:tcPr>
            <w:tcW w:w="1064" w:type="dxa"/>
            <w:vAlign w:val="center"/>
          </w:tcPr>
          <w:p>
            <w:r>
              <w:t>0.960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1：3水泥砂浆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0.356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0.095</w:t>
            </w:r>
          </w:p>
        </w:tc>
        <w:tc>
          <w:tcPr>
            <w:tcW w:w="1064" w:type="dxa"/>
            <w:vAlign w:val="center"/>
          </w:tcPr>
          <w:p>
            <w:r>
              <w:t>0.034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249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2.702</w:t>
            </w:r>
          </w:p>
        </w:tc>
        <w:tc>
          <w:tcPr>
            <w:tcW w:w="1064" w:type="dxa"/>
            <w:vAlign w:val="center"/>
          </w:tcPr>
          <w:p>
            <w:r>
              <w:t>2.608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K≤0.40,S≤0.30或K≤0.35,0.30&lt;S≤0.50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4" w:name="_Toc123586902"/>
      <w:r>
        <w:rPr>
          <w:kern w:val="2"/>
        </w:rPr>
        <w:t>外墙构造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23586903"/>
      <w:r>
        <w:rPr>
          <w:color w:val="000000"/>
          <w:kern w:val="2"/>
          <w:szCs w:val="24"/>
        </w:rPr>
        <w:t>外墙相关构造</w:t>
      </w:r>
      <w:bookmarkEnd w:id="45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耐碱破纤网格布，抗裂砂浆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0.004</w:t>
            </w:r>
          </w:p>
        </w:tc>
        <w:tc>
          <w:tcPr>
            <w:tcW w:w="1064" w:type="dxa"/>
            <w:vAlign w:val="center"/>
          </w:tcPr>
          <w:p>
            <w:r>
              <w:t>0.049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64" w:type="dxa"/>
            <w:vAlign w:val="center"/>
          </w:tcPr>
          <w:p>
            <w:r>
              <w:t>0.320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界面处理剂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0.002</w:t>
            </w:r>
          </w:p>
        </w:tc>
        <w:tc>
          <w:tcPr>
            <w:tcW w:w="1064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煤矸石烧结多孔砖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1075" w:type="dxa"/>
            <w:vAlign w:val="center"/>
          </w:tcPr>
          <w:p>
            <w:r>
              <w:t>7.604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0.370</w:t>
            </w:r>
          </w:p>
        </w:tc>
        <w:tc>
          <w:tcPr>
            <w:tcW w:w="1064" w:type="dxa"/>
            <w:vAlign w:val="center"/>
          </w:tcPr>
          <w:p>
            <w:r>
              <w:t>2.816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界面处理剂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0.002</w:t>
            </w:r>
          </w:p>
        </w:tc>
        <w:tc>
          <w:tcPr>
            <w:tcW w:w="1064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1.167</w:t>
            </w:r>
          </w:p>
        </w:tc>
        <w:tc>
          <w:tcPr>
            <w:tcW w:w="1064" w:type="dxa"/>
            <w:vAlign w:val="center"/>
          </w:tcPr>
          <w:p>
            <w:r>
              <w:t>0.373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2.567</w:t>
            </w:r>
          </w:p>
        </w:tc>
        <w:tc>
          <w:tcPr>
            <w:tcW w:w="1064" w:type="dxa"/>
            <w:vAlign w:val="center"/>
          </w:tcPr>
          <w:p>
            <w:r>
              <w:t>3.852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0.37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耐碱破纤网格布，抗裂砂浆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0.004</w:t>
            </w:r>
          </w:p>
        </w:tc>
        <w:tc>
          <w:tcPr>
            <w:tcW w:w="1064" w:type="dxa"/>
            <w:vAlign w:val="center"/>
          </w:tcPr>
          <w:p>
            <w:r>
              <w:t>0.049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64" w:type="dxa"/>
            <w:vAlign w:val="center"/>
          </w:tcPr>
          <w:p>
            <w:r>
              <w:t>0.320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界面处理剂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0.002</w:t>
            </w:r>
          </w:p>
        </w:tc>
        <w:tc>
          <w:tcPr>
            <w:tcW w:w="1064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界面处理剂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0.002</w:t>
            </w:r>
          </w:p>
        </w:tc>
        <w:tc>
          <w:tcPr>
            <w:tcW w:w="1064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1.167</w:t>
            </w:r>
          </w:p>
        </w:tc>
        <w:tc>
          <w:tcPr>
            <w:tcW w:w="1064" w:type="dxa"/>
            <w:vAlign w:val="center"/>
          </w:tcPr>
          <w:p>
            <w:r>
              <w:t>0.373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2.312</w:t>
            </w:r>
          </w:p>
        </w:tc>
        <w:tc>
          <w:tcPr>
            <w:tcW w:w="1064" w:type="dxa"/>
            <w:vAlign w:val="center"/>
          </w:tcPr>
          <w:p>
            <w:r>
              <w:t>3.013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123586904"/>
      <w:r>
        <w:rPr>
          <w:color w:val="000000"/>
          <w:kern w:val="2"/>
          <w:szCs w:val="24"/>
        </w:rPr>
        <w:t>外墙主断面传热系数的修正系数ψ</w:t>
      </w:r>
      <w:bookmarkEnd w:id="46"/>
    </w:p>
    <w:p>
      <w:pPr>
        <w:jc w:val="center"/>
        <w:rPr>
          <w:szCs w:val="21"/>
          <w:lang w:val="en-US"/>
        </w:rPr>
      </w:pPr>
      <w:bookmarkStart w:id="4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7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123586905"/>
      <w:r>
        <w:rPr>
          <w:color w:val="000000"/>
          <w:kern w:val="2"/>
          <w:szCs w:val="24"/>
        </w:rPr>
        <w:t>外墙平均热工特性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674.19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0.37</w:t>
            </w:r>
          </w:p>
        </w:tc>
        <w:tc>
          <w:tcPr>
            <w:tcW w:w="1107" w:type="dxa"/>
            <w:vAlign w:val="center"/>
          </w:tcPr>
          <w:p>
            <w:r>
              <w:t>3.85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637.60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0.37</w:t>
            </w:r>
          </w:p>
        </w:tc>
        <w:tc>
          <w:tcPr>
            <w:tcW w:w="1107" w:type="dxa"/>
            <w:vAlign w:val="center"/>
          </w:tcPr>
          <w:p>
            <w:r>
              <w:t>3.85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937.97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0.37</w:t>
            </w:r>
          </w:p>
        </w:tc>
        <w:tc>
          <w:tcPr>
            <w:tcW w:w="1107" w:type="dxa"/>
            <w:vAlign w:val="center"/>
          </w:tcPr>
          <w:p>
            <w:r>
              <w:t>3.85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965.86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0.37</w:t>
            </w:r>
          </w:p>
        </w:tc>
        <w:tc>
          <w:tcPr>
            <w:tcW w:w="1107" w:type="dxa"/>
            <w:vAlign w:val="center"/>
          </w:tcPr>
          <w:p>
            <w:r>
              <w:t>3.85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3215.62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0.37</w:t>
            </w:r>
          </w:p>
        </w:tc>
        <w:tc>
          <w:tcPr>
            <w:tcW w:w="1107" w:type="dxa"/>
            <w:vAlign w:val="center"/>
          </w:tcPr>
          <w:p>
            <w:r>
              <w:t>3.85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0.37 × 1.20 = 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K≤0.50,S≤0.30或K≤0.45,0.30&lt;S≤0.50(K≤0.50且S≤0.30或K≤0.45且S≤0.50)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9" w:name="_Toc123586906"/>
      <w:r>
        <w:rPr>
          <w:kern w:val="2"/>
        </w:rPr>
        <w:t>挑空楼板构造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23586907"/>
      <w:r>
        <w:rPr>
          <w:color w:val="000000"/>
          <w:kern w:val="2"/>
          <w:szCs w:val="24"/>
        </w:rPr>
        <w:t>挑空楼板构造一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1.944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2.078</w:t>
            </w:r>
          </w:p>
        </w:tc>
        <w:tc>
          <w:tcPr>
            <w:tcW w:w="1064" w:type="dxa"/>
            <w:vAlign w:val="center"/>
          </w:tcPr>
          <w:p>
            <w:r>
              <w:t>2.666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K≤0.50,S≤0.30或K≤0.45,0.30&lt;S≤0.50(K≤0.50且S≤0.30或K≤0.45且S≤0.50)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123586908"/>
      <w:r>
        <w:rPr>
          <w:kern w:val="2"/>
        </w:rPr>
        <w:t>地下车库与供暖房间之间的楼板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2" w:name="_Toc123586909"/>
      <w:r>
        <w:rPr>
          <w:kern w:val="2"/>
        </w:rPr>
        <w:t>采暖与非采暖隔墙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3" w:name="_Toc123586910"/>
      <w:r>
        <w:rPr>
          <w:color w:val="000000"/>
          <w:kern w:val="2"/>
          <w:szCs w:val="24"/>
        </w:rPr>
        <w:t>采暖与非采暖隔墙相关构造</w:t>
      </w:r>
      <w:bookmarkEnd w:id="53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蒸压加气混凝土块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1075" w:type="dxa"/>
            <w:vAlign w:val="center"/>
          </w:tcPr>
          <w:p>
            <w:r>
              <w:t>2.810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1.053</w:t>
            </w:r>
          </w:p>
        </w:tc>
        <w:tc>
          <w:tcPr>
            <w:tcW w:w="1064" w:type="dxa"/>
            <w:vAlign w:val="center"/>
          </w:tcPr>
          <w:p>
            <w:r>
              <w:t>2.958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1.099</w:t>
            </w:r>
          </w:p>
        </w:tc>
        <w:tc>
          <w:tcPr>
            <w:tcW w:w="1064" w:type="dxa"/>
            <w:vAlign w:val="center"/>
          </w:tcPr>
          <w:p>
            <w:r>
              <w:t>3.451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0.76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煤矸石烧结多孔砖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1075" w:type="dxa"/>
            <w:vAlign w:val="center"/>
          </w:tcPr>
          <w:p>
            <w:r>
              <w:t>7.604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0.370</w:t>
            </w:r>
          </w:p>
        </w:tc>
        <w:tc>
          <w:tcPr>
            <w:tcW w:w="1064" w:type="dxa"/>
            <w:vAlign w:val="center"/>
          </w:tcPr>
          <w:p>
            <w:r>
              <w:t>2.816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0.417</w:t>
            </w:r>
          </w:p>
        </w:tc>
        <w:tc>
          <w:tcPr>
            <w:tcW w:w="1064" w:type="dxa"/>
            <w:vAlign w:val="center"/>
          </w:tcPr>
          <w:p>
            <w:r>
              <w:t>3.309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1.57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123586911"/>
      <w:r>
        <w:rPr>
          <w:color w:val="000000"/>
          <w:kern w:val="2"/>
          <w:szCs w:val="24"/>
        </w:rPr>
        <w:t>采暖与非采暖隔墙平均热工特性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控温与非控温隔墙构造一</w:t>
            </w:r>
          </w:p>
        </w:tc>
        <w:tc>
          <w:tcPr>
            <w:tcW w:w="990" w:type="dxa"/>
            <w:vAlign w:val="center"/>
          </w:tcPr>
          <w:p>
            <w:r>
              <w:t>1017.39</w:t>
            </w:r>
          </w:p>
        </w:tc>
        <w:tc>
          <w:tcPr>
            <w:tcW w:w="950" w:type="dxa"/>
            <w:vAlign w:val="center"/>
          </w:tcPr>
          <w:p>
            <w:r>
              <w:t>0.933</w:t>
            </w:r>
          </w:p>
        </w:tc>
        <w:tc>
          <w:tcPr>
            <w:tcW w:w="2023" w:type="dxa"/>
            <w:vAlign w:val="center"/>
          </w:tcPr>
          <w:p>
            <w:r>
              <w:t>0.76</w:t>
            </w:r>
          </w:p>
        </w:tc>
        <w:tc>
          <w:tcPr>
            <w:tcW w:w="2023" w:type="dxa"/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控温房间隔墙构造一</w:t>
            </w:r>
          </w:p>
        </w:tc>
        <w:tc>
          <w:tcPr>
            <w:tcW w:w="990" w:type="dxa"/>
            <w:vAlign w:val="center"/>
          </w:tcPr>
          <w:p>
            <w:r>
              <w:t>73.50</w:t>
            </w:r>
          </w:p>
        </w:tc>
        <w:tc>
          <w:tcPr>
            <w:tcW w:w="950" w:type="dxa"/>
            <w:vAlign w:val="center"/>
          </w:tcPr>
          <w:p>
            <w:r>
              <w:t>0.067</w:t>
            </w:r>
          </w:p>
        </w:tc>
        <w:tc>
          <w:tcPr>
            <w:tcW w:w="2023" w:type="dxa"/>
            <w:vAlign w:val="center"/>
          </w:tcPr>
          <w:p>
            <w:r>
              <w:t>1.57</w:t>
            </w:r>
          </w:p>
        </w:tc>
        <w:tc>
          <w:tcPr>
            <w:tcW w:w="2023" w:type="dxa"/>
            <w:vAlign w:val="center"/>
          </w:tcPr>
          <w:p>
            <w:r>
              <w:t>3.31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合计</w:t>
            </w:r>
          </w:p>
        </w:tc>
        <w:tc>
          <w:tcPr>
            <w:tcW w:w="990" w:type="dxa"/>
            <w:vAlign w:val="center"/>
          </w:tcPr>
          <w:p>
            <w:r>
              <w:t>1090.89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2023" w:type="dxa"/>
            <w:vAlign w:val="center"/>
          </w:tcPr>
          <w:p>
            <w:r>
              <w:t>0.81</w:t>
            </w:r>
          </w:p>
        </w:tc>
        <w:tc>
          <w:tcPr>
            <w:tcW w:w="2023" w:type="dxa"/>
            <w:vAlign w:val="center"/>
          </w:tcPr>
          <w:p>
            <w:r>
              <w:t>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6" w:type="dxa"/>
            <w:gridSpan w:val="4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6" w:type="dxa"/>
            <w:gridSpan w:val="4"/>
          </w:tcPr>
          <w:p>
            <w:r>
              <w:t>K≤1.2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6" w:type="dxa"/>
            <w:gridSpan w:val="4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5" w:name="_Toc123586912"/>
      <w:r>
        <w:rPr>
          <w:kern w:val="2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123586913"/>
      <w:r>
        <w:rPr>
          <w:color w:val="000000"/>
          <w:kern w:val="2"/>
          <w:szCs w:val="24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断桥铝窗框K≤4.0[W/(m2K)]，6中透Low-E+12空气+6透明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2.20</w:t>
            </w:r>
          </w:p>
        </w:tc>
        <w:tc>
          <w:tcPr>
            <w:tcW w:w="956" w:type="dxa"/>
            <w:vAlign w:val="center"/>
          </w:tcPr>
          <w:p>
            <w:r>
              <w:t>0.40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断桥铝窗框K≤4.0[W/(m2K)]，6中透Low-E+12空气+6透明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2.20</w:t>
            </w:r>
          </w:p>
        </w:tc>
        <w:tc>
          <w:tcPr>
            <w:tcW w:w="956" w:type="dxa"/>
            <w:vAlign w:val="center"/>
          </w:tcPr>
          <w:p>
            <w:r>
              <w:t>0.40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23586914"/>
      <w:r>
        <w:rPr>
          <w:color w:val="000000"/>
          <w:kern w:val="2"/>
          <w:szCs w:val="24"/>
        </w:rPr>
        <w:t>外遮阳类型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23586915"/>
      <w:r>
        <w:rPr>
          <w:color w:val="000000"/>
          <w:kern w:val="2"/>
          <w:szCs w:val="24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38.500</w:t>
            </w:r>
          </w:p>
        </w:tc>
        <w:tc>
          <w:tcPr>
            <w:tcW w:w="1188" w:type="dxa"/>
            <w:vAlign w:val="center"/>
          </w:tcPr>
          <w:p>
            <w:r>
              <w:t>115.500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21.000</w:t>
            </w:r>
          </w:p>
        </w:tc>
        <w:tc>
          <w:tcPr>
            <w:tcW w:w="1188" w:type="dxa"/>
            <w:vAlign w:val="center"/>
          </w:tcPr>
          <w:p>
            <w:r>
              <w:t>42.000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35.000</w:t>
            </w:r>
          </w:p>
        </w:tc>
        <w:tc>
          <w:tcPr>
            <w:tcW w:w="1188" w:type="dxa"/>
            <w:vAlign w:val="center"/>
          </w:tcPr>
          <w:p>
            <w:r>
              <w:t>35.000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216.800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36.400</w:t>
            </w:r>
          </w:p>
        </w:tc>
        <w:tc>
          <w:tcPr>
            <w:tcW w:w="1188" w:type="dxa"/>
            <w:vAlign w:val="center"/>
          </w:tcPr>
          <w:p>
            <w:r>
              <w:t>109.200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20.300</w:t>
            </w:r>
          </w:p>
        </w:tc>
        <w:tc>
          <w:tcPr>
            <w:tcW w:w="1188" w:type="dxa"/>
            <w:vAlign w:val="center"/>
          </w:tcPr>
          <w:p>
            <w:r>
              <w:t>60.900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0.350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5.639</w:t>
            </w:r>
          </w:p>
        </w:tc>
        <w:tc>
          <w:tcPr>
            <w:tcW w:w="1188" w:type="dxa"/>
            <w:vAlign w:val="center"/>
          </w:tcPr>
          <w:p>
            <w:r>
              <w:t>5.639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5.212</w:t>
            </w:r>
          </w:p>
        </w:tc>
        <w:tc>
          <w:tcPr>
            <w:tcW w:w="1188" w:type="dxa"/>
            <w:vAlign w:val="center"/>
          </w:tcPr>
          <w:p>
            <w:r>
              <w:t>5.212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0.256</w:t>
            </w:r>
          </w:p>
        </w:tc>
        <w:tc>
          <w:tcPr>
            <w:tcW w:w="1188" w:type="dxa"/>
            <w:vAlign w:val="center"/>
          </w:tcPr>
          <w:p>
            <w:r>
              <w:t>0.256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2.240</w:t>
            </w:r>
          </w:p>
        </w:tc>
        <w:tc>
          <w:tcPr>
            <w:tcW w:w="1188" w:type="dxa"/>
            <w:vAlign w:val="center"/>
          </w:tcPr>
          <w:p>
            <w:r>
              <w:t>6.720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0.795</w:t>
            </w:r>
          </w:p>
        </w:tc>
        <w:tc>
          <w:tcPr>
            <w:tcW w:w="1188" w:type="dxa"/>
            <w:vAlign w:val="center"/>
          </w:tcPr>
          <w:p>
            <w:r>
              <w:t>0.795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1.057</w:t>
            </w:r>
          </w:p>
        </w:tc>
        <w:tc>
          <w:tcPr>
            <w:tcW w:w="1188" w:type="dxa"/>
            <w:vAlign w:val="center"/>
          </w:tcPr>
          <w:p>
            <w:r>
              <w:t>1.057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1.043</w:t>
            </w:r>
          </w:p>
        </w:tc>
        <w:tc>
          <w:tcPr>
            <w:tcW w:w="1188" w:type="dxa"/>
            <w:vAlign w:val="center"/>
          </w:tcPr>
          <w:p>
            <w:r>
              <w:t>1.043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1.799</w:t>
            </w:r>
          </w:p>
        </w:tc>
        <w:tc>
          <w:tcPr>
            <w:tcW w:w="1188" w:type="dxa"/>
            <w:vAlign w:val="center"/>
          </w:tcPr>
          <w:p>
            <w:r>
              <w:t>1.799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2.153</w:t>
            </w:r>
          </w:p>
        </w:tc>
        <w:tc>
          <w:tcPr>
            <w:tcW w:w="1188" w:type="dxa"/>
            <w:vAlign w:val="center"/>
          </w:tcPr>
          <w:p>
            <w:r>
              <w:t>2.153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17.150</w:t>
            </w:r>
          </w:p>
        </w:tc>
        <w:tc>
          <w:tcPr>
            <w:tcW w:w="1188" w:type="dxa"/>
            <w:vAlign w:val="center"/>
          </w:tcPr>
          <w:p>
            <w:r>
              <w:t>17.150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6.650</w:t>
            </w:r>
          </w:p>
        </w:tc>
        <w:tc>
          <w:tcPr>
            <w:tcW w:w="1188" w:type="dxa"/>
            <w:vAlign w:val="center"/>
          </w:tcPr>
          <w:p>
            <w:r>
              <w:t>6.650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4.025</w:t>
            </w:r>
          </w:p>
        </w:tc>
        <w:tc>
          <w:tcPr>
            <w:tcW w:w="1188" w:type="dxa"/>
            <w:vAlign w:val="center"/>
          </w:tcPr>
          <w:p>
            <w:r>
              <w:t>4.025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1.575</w:t>
            </w:r>
          </w:p>
        </w:tc>
        <w:tc>
          <w:tcPr>
            <w:tcW w:w="1188" w:type="dxa"/>
            <w:vAlign w:val="center"/>
          </w:tcPr>
          <w:p>
            <w:r>
              <w:t>1.575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5.950</w:t>
            </w:r>
          </w:p>
        </w:tc>
        <w:tc>
          <w:tcPr>
            <w:tcW w:w="1188" w:type="dxa"/>
            <w:vAlign w:val="center"/>
          </w:tcPr>
          <w:p>
            <w:r>
              <w:t>5.950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7.350</w:t>
            </w:r>
          </w:p>
        </w:tc>
        <w:tc>
          <w:tcPr>
            <w:tcW w:w="1188" w:type="dxa"/>
            <w:vAlign w:val="center"/>
          </w:tcPr>
          <w:p>
            <w:r>
              <w:t>14.700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>
            <w:r>
              <w:t>C1621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3.360</w:t>
            </w:r>
          </w:p>
        </w:tc>
        <w:tc>
          <w:tcPr>
            <w:tcW w:w="1188" w:type="dxa"/>
            <w:vAlign w:val="center"/>
          </w:tcPr>
          <w:p>
            <w:r>
              <w:t>3.360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>
            <w:r>
              <w:t>C1821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260.922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12.950</w:t>
            </w:r>
          </w:p>
        </w:tc>
        <w:tc>
          <w:tcPr>
            <w:tcW w:w="1188" w:type="dxa"/>
            <w:vAlign w:val="center"/>
          </w:tcPr>
          <w:p>
            <w:r>
              <w:t>38.850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10.675</w:t>
            </w:r>
          </w:p>
        </w:tc>
        <w:tc>
          <w:tcPr>
            <w:tcW w:w="1188" w:type="dxa"/>
            <w:vAlign w:val="center"/>
          </w:tcPr>
          <w:p>
            <w:r>
              <w:t>21.350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9.398</w:t>
            </w:r>
          </w:p>
        </w:tc>
        <w:tc>
          <w:tcPr>
            <w:tcW w:w="1188" w:type="dxa"/>
            <w:vAlign w:val="center"/>
          </w:tcPr>
          <w:p>
            <w:r>
              <w:t>9.398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53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71.550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150.598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12.950</w:t>
            </w:r>
          </w:p>
        </w:tc>
        <w:tc>
          <w:tcPr>
            <w:tcW w:w="1188" w:type="dxa"/>
            <w:vAlign w:val="center"/>
          </w:tcPr>
          <w:p>
            <w:r>
              <w:t>38.850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10.675</w:t>
            </w:r>
          </w:p>
        </w:tc>
        <w:tc>
          <w:tcPr>
            <w:tcW w:w="1188" w:type="dxa"/>
            <w:vAlign w:val="center"/>
          </w:tcPr>
          <w:p>
            <w:r>
              <w:t>21.350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9.398</w:t>
            </w:r>
          </w:p>
        </w:tc>
        <w:tc>
          <w:tcPr>
            <w:tcW w:w="1188" w:type="dxa"/>
            <w:vAlign w:val="center"/>
          </w:tcPr>
          <w:p>
            <w:r>
              <w:t>9.398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30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40.500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119.548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23586916"/>
      <w:r>
        <w:rPr>
          <w:color w:val="000000"/>
          <w:kern w:val="2"/>
          <w:szCs w:val="24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38.500</w:t>
            </w:r>
          </w:p>
        </w:tc>
        <w:tc>
          <w:tcPr>
            <w:tcW w:w="848" w:type="dxa"/>
            <w:vAlign w:val="center"/>
          </w:tcPr>
          <w:p>
            <w:r>
              <w:t>115.500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21.000</w:t>
            </w:r>
          </w:p>
        </w:tc>
        <w:tc>
          <w:tcPr>
            <w:tcW w:w="848" w:type="dxa"/>
            <w:vAlign w:val="center"/>
          </w:tcPr>
          <w:p>
            <w:r>
              <w:t>42.000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35.000</w:t>
            </w:r>
          </w:p>
        </w:tc>
        <w:tc>
          <w:tcPr>
            <w:tcW w:w="848" w:type="dxa"/>
            <w:vAlign w:val="center"/>
          </w:tcPr>
          <w:p>
            <w:r>
              <w:t>35.000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18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216.800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36.400</w:t>
            </w:r>
          </w:p>
        </w:tc>
        <w:tc>
          <w:tcPr>
            <w:tcW w:w="848" w:type="dxa"/>
            <w:vAlign w:val="center"/>
          </w:tcPr>
          <w:p>
            <w:r>
              <w:t>109.200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20.300</w:t>
            </w:r>
          </w:p>
        </w:tc>
        <w:tc>
          <w:tcPr>
            <w:tcW w:w="848" w:type="dxa"/>
            <w:vAlign w:val="center"/>
          </w:tcPr>
          <w:p>
            <w:r>
              <w:t>60.900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0.350</w:t>
            </w:r>
          </w:p>
        </w:tc>
        <w:tc>
          <w:tcPr>
            <w:tcW w:w="848" w:type="dxa"/>
            <w:vAlign w:val="center"/>
          </w:tcPr>
          <w:p>
            <w:r>
              <w:t>1.400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5.639</w:t>
            </w:r>
          </w:p>
        </w:tc>
        <w:tc>
          <w:tcPr>
            <w:tcW w:w="848" w:type="dxa"/>
            <w:vAlign w:val="center"/>
          </w:tcPr>
          <w:p>
            <w:r>
              <w:t>5.639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5.212</w:t>
            </w:r>
          </w:p>
        </w:tc>
        <w:tc>
          <w:tcPr>
            <w:tcW w:w="848" w:type="dxa"/>
            <w:vAlign w:val="center"/>
          </w:tcPr>
          <w:p>
            <w:r>
              <w:t>5.212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0.256</w:t>
            </w:r>
          </w:p>
        </w:tc>
        <w:tc>
          <w:tcPr>
            <w:tcW w:w="848" w:type="dxa"/>
            <w:vAlign w:val="center"/>
          </w:tcPr>
          <w:p>
            <w:r>
              <w:t>0.256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2.240</w:t>
            </w:r>
          </w:p>
        </w:tc>
        <w:tc>
          <w:tcPr>
            <w:tcW w:w="848" w:type="dxa"/>
            <w:vAlign w:val="center"/>
          </w:tcPr>
          <w:p>
            <w:r>
              <w:t>6.720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0.795</w:t>
            </w:r>
          </w:p>
        </w:tc>
        <w:tc>
          <w:tcPr>
            <w:tcW w:w="848" w:type="dxa"/>
            <w:vAlign w:val="center"/>
          </w:tcPr>
          <w:p>
            <w:r>
              <w:t>0.795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1.057</w:t>
            </w:r>
          </w:p>
        </w:tc>
        <w:tc>
          <w:tcPr>
            <w:tcW w:w="848" w:type="dxa"/>
            <w:vAlign w:val="center"/>
          </w:tcPr>
          <w:p>
            <w:r>
              <w:t>1.057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1.043</w:t>
            </w:r>
          </w:p>
        </w:tc>
        <w:tc>
          <w:tcPr>
            <w:tcW w:w="848" w:type="dxa"/>
            <w:vAlign w:val="center"/>
          </w:tcPr>
          <w:p>
            <w:r>
              <w:t>1.043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1.799</w:t>
            </w:r>
          </w:p>
        </w:tc>
        <w:tc>
          <w:tcPr>
            <w:tcW w:w="848" w:type="dxa"/>
            <w:vAlign w:val="center"/>
          </w:tcPr>
          <w:p>
            <w:r>
              <w:t>1.799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2.153</w:t>
            </w:r>
          </w:p>
        </w:tc>
        <w:tc>
          <w:tcPr>
            <w:tcW w:w="848" w:type="dxa"/>
            <w:vAlign w:val="center"/>
          </w:tcPr>
          <w:p>
            <w:r>
              <w:t>2.153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17.150</w:t>
            </w:r>
          </w:p>
        </w:tc>
        <w:tc>
          <w:tcPr>
            <w:tcW w:w="848" w:type="dxa"/>
            <w:vAlign w:val="center"/>
          </w:tcPr>
          <w:p>
            <w:r>
              <w:t>17.150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6.650</w:t>
            </w:r>
          </w:p>
        </w:tc>
        <w:tc>
          <w:tcPr>
            <w:tcW w:w="848" w:type="dxa"/>
            <w:vAlign w:val="center"/>
          </w:tcPr>
          <w:p>
            <w:r>
              <w:t>6.650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4.025</w:t>
            </w:r>
          </w:p>
        </w:tc>
        <w:tc>
          <w:tcPr>
            <w:tcW w:w="848" w:type="dxa"/>
            <w:vAlign w:val="center"/>
          </w:tcPr>
          <w:p>
            <w:r>
              <w:t>4.025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1.575</w:t>
            </w:r>
          </w:p>
        </w:tc>
        <w:tc>
          <w:tcPr>
            <w:tcW w:w="848" w:type="dxa"/>
            <w:vAlign w:val="center"/>
          </w:tcPr>
          <w:p>
            <w:r>
              <w:t>1.575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5.950</w:t>
            </w:r>
          </w:p>
        </w:tc>
        <w:tc>
          <w:tcPr>
            <w:tcW w:w="848" w:type="dxa"/>
            <w:vAlign w:val="center"/>
          </w:tcPr>
          <w:p>
            <w:r>
              <w:t>5.950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7.350</w:t>
            </w:r>
          </w:p>
        </w:tc>
        <w:tc>
          <w:tcPr>
            <w:tcW w:w="848" w:type="dxa"/>
            <w:vAlign w:val="center"/>
          </w:tcPr>
          <w:p>
            <w:r>
              <w:t>14.700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>
            <w:r>
              <w:t>C1621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3.360</w:t>
            </w:r>
          </w:p>
        </w:tc>
        <w:tc>
          <w:tcPr>
            <w:tcW w:w="848" w:type="dxa"/>
            <w:vAlign w:val="center"/>
          </w:tcPr>
          <w:p>
            <w:r>
              <w:t>3.360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>
            <w:r>
              <w:t>C1821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260.922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12.950</w:t>
            </w:r>
          </w:p>
        </w:tc>
        <w:tc>
          <w:tcPr>
            <w:tcW w:w="848" w:type="dxa"/>
            <w:vAlign w:val="center"/>
          </w:tcPr>
          <w:p>
            <w:r>
              <w:t>38.850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10.675</w:t>
            </w:r>
          </w:p>
        </w:tc>
        <w:tc>
          <w:tcPr>
            <w:tcW w:w="848" w:type="dxa"/>
            <w:vAlign w:val="center"/>
          </w:tcPr>
          <w:p>
            <w:r>
              <w:t>21.350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9.398</w:t>
            </w:r>
          </w:p>
        </w:tc>
        <w:tc>
          <w:tcPr>
            <w:tcW w:w="848" w:type="dxa"/>
            <w:vAlign w:val="center"/>
          </w:tcPr>
          <w:p>
            <w:r>
              <w:t>9.398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53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71.550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150.598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12.950</w:t>
            </w:r>
          </w:p>
        </w:tc>
        <w:tc>
          <w:tcPr>
            <w:tcW w:w="848" w:type="dxa"/>
            <w:vAlign w:val="center"/>
          </w:tcPr>
          <w:p>
            <w:r>
              <w:t>38.850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10.675</w:t>
            </w:r>
          </w:p>
        </w:tc>
        <w:tc>
          <w:tcPr>
            <w:tcW w:w="848" w:type="dxa"/>
            <w:vAlign w:val="center"/>
          </w:tcPr>
          <w:p>
            <w:r>
              <w:t>21.350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9.398</w:t>
            </w:r>
          </w:p>
        </w:tc>
        <w:tc>
          <w:tcPr>
            <w:tcW w:w="848" w:type="dxa"/>
            <w:vAlign w:val="center"/>
          </w:tcPr>
          <w:p>
            <w:r>
              <w:t>9.398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30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40.500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119.548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123586917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216.80</w:t>
            </w:r>
          </w:p>
        </w:tc>
        <w:tc>
          <w:tcPr>
            <w:tcW w:w="1131" w:type="dxa"/>
            <w:vAlign w:val="center"/>
          </w:tcPr>
          <w:p>
            <w:r>
              <w:t>2.20</w:t>
            </w:r>
          </w:p>
        </w:tc>
        <w:tc>
          <w:tcPr>
            <w:tcW w:w="1245" w:type="dxa"/>
            <w:vAlign w:val="center"/>
          </w:tcPr>
          <w:p>
            <w:r>
              <w:t>0.40</w:t>
            </w:r>
          </w:p>
        </w:tc>
        <w:tc>
          <w:tcPr>
            <w:tcW w:w="1075" w:type="dxa"/>
            <w:vAlign w:val="center"/>
          </w:tcPr>
          <w:p>
            <w:r>
              <w:t>0.24</w:t>
            </w:r>
          </w:p>
        </w:tc>
        <w:tc>
          <w:tcPr>
            <w:tcW w:w="1465" w:type="dxa"/>
            <w:vAlign w:val="center"/>
          </w:tcPr>
          <w:p>
            <w:r>
              <w:t>K≤2.40, SHGC≤0.48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260.92</w:t>
            </w:r>
          </w:p>
        </w:tc>
        <w:tc>
          <w:tcPr>
            <w:tcW w:w="1131" w:type="dxa"/>
            <w:vAlign w:val="center"/>
          </w:tcPr>
          <w:p>
            <w:r>
              <w:t>2.20</w:t>
            </w:r>
          </w:p>
        </w:tc>
        <w:tc>
          <w:tcPr>
            <w:tcW w:w="1245" w:type="dxa"/>
            <w:vAlign w:val="center"/>
          </w:tcPr>
          <w:p>
            <w:r>
              <w:t>0.40</w:t>
            </w:r>
          </w:p>
        </w:tc>
        <w:tc>
          <w:tcPr>
            <w:tcW w:w="1075" w:type="dxa"/>
            <w:vAlign w:val="center"/>
          </w:tcPr>
          <w:p>
            <w:r>
              <w:t>0.29</w:t>
            </w:r>
          </w:p>
        </w:tc>
        <w:tc>
          <w:tcPr>
            <w:tcW w:w="1465" w:type="dxa"/>
            <w:vAlign w:val="center"/>
          </w:tcPr>
          <w:p>
            <w:r>
              <w:t>K≤2.40,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150.60</w:t>
            </w:r>
          </w:p>
        </w:tc>
        <w:tc>
          <w:tcPr>
            <w:tcW w:w="1131" w:type="dxa"/>
            <w:vAlign w:val="center"/>
          </w:tcPr>
          <w:p>
            <w:r>
              <w:t>2.20</w:t>
            </w:r>
          </w:p>
        </w:tc>
        <w:tc>
          <w:tcPr>
            <w:tcW w:w="1245" w:type="dxa"/>
            <w:vAlign w:val="center"/>
          </w:tcPr>
          <w:p>
            <w:r>
              <w:t>0.40</w:t>
            </w:r>
          </w:p>
        </w:tc>
        <w:tc>
          <w:tcPr>
            <w:tcW w:w="1075" w:type="dxa"/>
            <w:vAlign w:val="center"/>
          </w:tcPr>
          <w:p>
            <w:r>
              <w:t>0.14</w:t>
            </w:r>
          </w:p>
        </w:tc>
        <w:tc>
          <w:tcPr>
            <w:tcW w:w="1465" w:type="dxa"/>
            <w:vAlign w:val="center"/>
          </w:tcPr>
          <w:p>
            <w:r>
              <w:t>K≤2.50,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119.55</w:t>
            </w:r>
          </w:p>
        </w:tc>
        <w:tc>
          <w:tcPr>
            <w:tcW w:w="1131" w:type="dxa"/>
            <w:vAlign w:val="center"/>
          </w:tcPr>
          <w:p>
            <w:r>
              <w:t>2.20</w:t>
            </w:r>
          </w:p>
        </w:tc>
        <w:tc>
          <w:tcPr>
            <w:tcW w:w="1245" w:type="dxa"/>
            <w:vAlign w:val="center"/>
          </w:tcPr>
          <w:p>
            <w:r>
              <w:t>0.40</w:t>
            </w:r>
          </w:p>
        </w:tc>
        <w:tc>
          <w:tcPr>
            <w:tcW w:w="1075" w:type="dxa"/>
            <w:vAlign w:val="center"/>
          </w:tcPr>
          <w:p>
            <w:r>
              <w:t>0.11</w:t>
            </w:r>
          </w:p>
        </w:tc>
        <w:tc>
          <w:tcPr>
            <w:tcW w:w="1465" w:type="dxa"/>
            <w:vAlign w:val="center"/>
          </w:tcPr>
          <w:p>
            <w:r>
              <w:t>K≤2.50,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747.87</w:t>
            </w:r>
          </w:p>
        </w:tc>
        <w:tc>
          <w:tcPr>
            <w:tcW w:w="1131" w:type="dxa"/>
            <w:vAlign w:val="center"/>
          </w:tcPr>
          <w:p>
            <w:r>
              <w:t>2.20</w:t>
            </w:r>
          </w:p>
        </w:tc>
        <w:tc>
          <w:tcPr>
            <w:tcW w:w="1245" w:type="dxa"/>
            <w:vAlign w:val="center"/>
          </w:tcPr>
          <w:p>
            <w:r>
              <w:t>0.40</w:t>
            </w:r>
          </w:p>
        </w:tc>
        <w:tc>
          <w:tcPr>
            <w:tcW w:w="1075" w:type="dxa"/>
            <w:vAlign w:val="center"/>
          </w:tcPr>
          <w:p>
            <w:r>
              <w:t>0.19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外窗传热系数和太阳得热系数满足表3.1.10-3的要求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1" w:name="_Toc123586918"/>
      <w:r>
        <w:rPr>
          <w:kern w:val="2"/>
        </w:rPr>
        <w:t>周边地面构造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2" w:name="_Toc123586919"/>
      <w:r>
        <w:rPr>
          <w:kern w:val="2"/>
        </w:rPr>
        <w:t>采暖地下室外墙构造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3" w:name="_Toc123586920"/>
      <w:r>
        <w:rPr>
          <w:kern w:val="2"/>
        </w:rPr>
        <w:t>变形缝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4" w:name="_Toc123586921"/>
      <w:r>
        <w:rPr>
          <w:kern w:val="2"/>
        </w:rPr>
        <w:t>可开启窗扇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>
            <w:r>
              <w:t>1005(最不利房间)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r>
              <w:t>办公-普通办公室</w:t>
            </w:r>
          </w:p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C0915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jc w:val="center"/>
            </w:pPr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C0915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5" w:name="_Toc123586922"/>
      <w:r>
        <w:rPr>
          <w:kern w:val="2"/>
        </w:rPr>
        <w:t>非中空窗面积比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216.80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260.92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150.60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119.55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6" w:name="_Toc123586923"/>
      <w:r>
        <w:rPr>
          <w:kern w:val="2"/>
        </w:rP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采暖与非采暖隔墙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可开启窗扇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iN2UxMzNjN2VmMjBmN2MxNjQyNjI5NzUyNTEwYzcifQ=="/>
  </w:docVars>
  <w:rsids>
    <w:rsidRoot w:val="004C1C4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371A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1C46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710AC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0645539"/>
    <w:rsid w:val="31456F95"/>
    <w:rsid w:val="31541613"/>
    <w:rsid w:val="557C0101"/>
    <w:rsid w:val="70FE2385"/>
    <w:rsid w:val="732B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Company>ths</Company>
  <Pages>17</Pages>
  <Words>5036</Words>
  <Characters>9504</Characters>
  <Lines>103</Lines>
  <Paragraphs>29</Paragraphs>
  <TotalTime>2</TotalTime>
  <ScaleCrop>false</ScaleCrop>
  <LinksUpToDate>false</LinksUpToDate>
  <CharactersWithSpaces>9720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2023-01-02T13:21:00Z</dcterms:created>
  <dc:creator>Windows10</dc:creator>
  <cp:lastModifiedBy>SH </cp:lastModifiedBy>
  <cp:lastPrinted>2411-12-31T16:00:00Z</cp:lastPrinted>
  <dcterms:modified xsi:type="dcterms:W3CDTF">2023-01-03T15:17:42Z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5F313F706FE54027849560C2936026CA</vt:lpwstr>
  </property>
</Properties>
</file>