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14978" w14:textId="5132AD36" w:rsidR="00032457" w:rsidRDefault="00032457" w:rsidP="00032457">
      <w:r>
        <w:rPr>
          <w:rFonts w:hint="eastAsia"/>
        </w:rPr>
        <w:t>场地内室外广场、公共绿地免费向</w:t>
      </w:r>
      <w:r>
        <w:rPr>
          <w:rFonts w:hint="eastAsia"/>
        </w:rPr>
        <w:t>学校学生、教职工和校外人员</w:t>
      </w:r>
      <w:r>
        <w:rPr>
          <w:rFonts w:hint="eastAsia"/>
        </w:rPr>
        <w:t>开放</w:t>
      </w:r>
      <w:r>
        <w:t>,</w:t>
      </w:r>
      <w:r>
        <w:rPr>
          <w:rFonts w:hint="eastAsia"/>
        </w:rPr>
        <w:t>主要为学校学生和教职工</w:t>
      </w:r>
      <w:r>
        <w:t>提供活动空间。</w:t>
      </w:r>
    </w:p>
    <w:p w14:paraId="1C0C5A23" w14:textId="056B7ED7" w:rsidR="00032457" w:rsidRDefault="00032457" w:rsidP="00032457">
      <w:r>
        <w:t>1）本项目免费对外开放</w:t>
      </w:r>
      <w:r>
        <w:rPr>
          <w:rFonts w:hint="eastAsia"/>
        </w:rPr>
        <w:t>，</w:t>
      </w:r>
      <w:r>
        <w:t>室外广场、公共绿地。</w:t>
      </w:r>
    </w:p>
    <w:p w14:paraId="20EAB1FB" w14:textId="701C2D26" w:rsidR="00032457" w:rsidRDefault="00032457" w:rsidP="00032457">
      <w:r>
        <w:t>2）本项目</w:t>
      </w:r>
      <w:r>
        <w:rPr>
          <w:rFonts w:hint="eastAsia"/>
        </w:rPr>
        <w:t>免费向</w:t>
      </w:r>
      <w:r>
        <w:t>外开放以</w:t>
      </w:r>
      <w:r>
        <w:rPr>
          <w:rFonts w:hint="eastAsia"/>
        </w:rPr>
        <w:t>场地相关</w:t>
      </w:r>
      <w:r>
        <w:t>原则</w:t>
      </w:r>
      <w:r>
        <w:rPr>
          <w:rFonts w:hint="eastAsia"/>
        </w:rPr>
        <w:t>为基础</w:t>
      </w:r>
      <w:r>
        <w:t>，相关人员务必遵守。</w:t>
      </w:r>
    </w:p>
    <w:p w14:paraId="66BAA5AD" w14:textId="20C3C319" w:rsidR="00032457" w:rsidRDefault="00032457" w:rsidP="00032457">
      <w:pPr>
        <w:rPr>
          <w:rFonts w:hint="eastAsia"/>
        </w:rPr>
      </w:pPr>
      <w:r>
        <w:rPr>
          <w:rFonts w:hint="eastAsia"/>
        </w:rPr>
        <w:t>①开放场地：室外广场、公共绿地</w:t>
      </w:r>
      <w:r>
        <w:rPr>
          <w:rFonts w:hint="eastAsia"/>
        </w:rPr>
        <w:t>和建筑公共空间</w:t>
      </w:r>
    </w:p>
    <w:p w14:paraId="2172C03B" w14:textId="77777777" w:rsidR="00032457" w:rsidRDefault="00032457" w:rsidP="00032457">
      <w:r>
        <w:rPr>
          <w:rFonts w:hint="eastAsia"/>
        </w:rPr>
        <w:t>②开放形式：免费开放；</w:t>
      </w:r>
    </w:p>
    <w:p w14:paraId="4A455DDE" w14:textId="77777777" w:rsidR="00032457" w:rsidRDefault="00032457" w:rsidP="00032457">
      <w:r>
        <w:rPr>
          <w:rFonts w:hint="eastAsia"/>
        </w:rPr>
        <w:t>③开放时间：全天</w:t>
      </w:r>
    </w:p>
    <w:p w14:paraId="622EDD98" w14:textId="77777777" w:rsidR="00032457" w:rsidRDefault="00032457" w:rsidP="00032457">
      <w:r>
        <w:rPr>
          <w:rFonts w:hint="eastAsia"/>
        </w:rPr>
        <w:t>④进入场地进行休息活动，必须讲究文明，爱护一草一木，不得随地吐痰，</w:t>
      </w:r>
    </w:p>
    <w:p w14:paraId="3AF80927" w14:textId="77777777" w:rsidR="00032457" w:rsidRDefault="00032457" w:rsidP="00032457">
      <w:r>
        <w:rPr>
          <w:rFonts w:hint="eastAsia"/>
        </w:rPr>
        <w:t>乱扔垃圾，不吸烟，不说脏话，维护环境卫生和绿化，如有损坏必须照价赔偿。</w:t>
      </w:r>
    </w:p>
    <w:p w14:paraId="5883FD73" w14:textId="77777777" w:rsidR="00032457" w:rsidRDefault="00032457" w:rsidP="00032457">
      <w:r>
        <w:rPr>
          <w:rFonts w:hint="eastAsia"/>
        </w:rPr>
        <w:t>更不得滋事斗殴</w:t>
      </w:r>
      <w:r>
        <w:t>,不得进入规定区域以外的场所。否则将对其进行严肃批评教育，</w:t>
      </w:r>
    </w:p>
    <w:p w14:paraId="1AA72779" w14:textId="5A9F0E46" w:rsidR="000A026B" w:rsidRDefault="00032457" w:rsidP="00032457">
      <w:r>
        <w:rPr>
          <w:rFonts w:hint="eastAsia"/>
        </w:rPr>
        <w:t>勒令改正，严重者将交由公安机关处理。</w:t>
      </w:r>
    </w:p>
    <w:sectPr w:rsidR="000A0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71E"/>
    <w:rsid w:val="00032457"/>
    <w:rsid w:val="000A026B"/>
    <w:rsid w:val="00A1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38A0B"/>
  <w15:chartTrackingRefBased/>
  <w15:docId w15:val="{41EF1B7E-E6CD-44D0-BAA0-B24FABCC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sl133617@qq.com</dc:creator>
  <cp:keywords/>
  <dc:description/>
  <cp:lastModifiedBy>sl133617@qq.com</cp:lastModifiedBy>
  <cp:revision>3</cp:revision>
  <dcterms:created xsi:type="dcterms:W3CDTF">2023-03-06T16:11:00Z</dcterms:created>
  <dcterms:modified xsi:type="dcterms:W3CDTF">2023-03-06T16:14:00Z</dcterms:modified>
</cp:coreProperties>
</file>