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409B" w14:textId="5ABE49A2" w:rsidR="001D656A" w:rsidRDefault="001D656A" w:rsidP="001D656A">
      <w:pPr>
        <w:rPr>
          <w:rFonts w:hint="eastAsia"/>
        </w:rPr>
      </w:pPr>
    </w:p>
    <w:p w14:paraId="58A8BF3C" w14:textId="60022B01" w:rsidR="009915EA" w:rsidRDefault="001D656A" w:rsidP="001D656A">
      <w:r>
        <w:rPr>
          <w:rFonts w:hint="eastAsia"/>
        </w:rPr>
        <w:t>本建筑采</w:t>
      </w:r>
      <w:r>
        <w:rPr>
          <w:rFonts w:hint="eastAsia"/>
        </w:rPr>
        <w:t>用</w:t>
      </w:r>
      <w:r>
        <w:rPr>
          <w:rFonts w:hint="eastAsia"/>
        </w:rPr>
        <w:t>一种</w:t>
      </w:r>
      <w:r>
        <w:rPr>
          <w:rFonts w:hint="eastAsia"/>
        </w:rPr>
        <w:t>新型</w:t>
      </w:r>
      <w:r>
        <w:rPr>
          <w:rFonts w:hint="eastAsia"/>
        </w:rPr>
        <w:t>的</w:t>
      </w:r>
      <w:r>
        <w:rPr>
          <w:rFonts w:hint="eastAsia"/>
        </w:rPr>
        <w:t>公开了</w:t>
      </w:r>
      <w:r>
        <w:rPr>
          <w:rFonts w:hint="eastAsia"/>
        </w:rPr>
        <w:t>的</w:t>
      </w:r>
      <w:r>
        <w:rPr>
          <w:rFonts w:hint="eastAsia"/>
        </w:rPr>
        <w:t>一种用水计量远传系统，涉及水、电等仪器设备领域的抄表系统。包括直读式水表，其特征在于还包括：接受单元，接受单元与直读式水表相连接；数据集中器，至少与一个接受单元通过</w:t>
      </w:r>
      <w:r>
        <w:t>M_Bus现场总线连接；PC机，与多个数据集中器通过电话网络连接，接收信号，并通过PC机的软件程序对信号进行处理，得出数据。本实用新型可以显示各</w:t>
      </w:r>
      <w:r>
        <w:rPr>
          <w:rFonts w:hint="eastAsia"/>
        </w:rPr>
        <w:t>个楼层</w:t>
      </w:r>
      <w:r>
        <w:t>的用水数据，无需派工作人员抄表，减少了现场的抄表工作量，同时PC机可连接有微型打印机，通过微型打印机将用水信息打印</w:t>
      </w:r>
      <w:r>
        <w:rPr>
          <w:rFonts w:hint="eastAsia"/>
        </w:rPr>
        <w:t>通过手机a</w:t>
      </w:r>
      <w:r>
        <w:t>pp</w:t>
      </w:r>
      <w:r>
        <w:rPr>
          <w:rFonts w:hint="eastAsia"/>
        </w:rPr>
        <w:t>发送给建筑管理人员</w:t>
      </w:r>
      <w:r>
        <w:t>，解决了人工抄读不规范的问题。</w:t>
      </w:r>
    </w:p>
    <w:sectPr w:rsidR="00991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C0"/>
    <w:rsid w:val="001D656A"/>
    <w:rsid w:val="009915EA"/>
    <w:rsid w:val="00B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3A3B"/>
  <w15:chartTrackingRefBased/>
  <w15:docId w15:val="{2F7A9295-34E4-411D-83B6-DFBE5ACB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sl133617@qq.com</dc:creator>
  <cp:keywords/>
  <dc:description/>
  <cp:lastModifiedBy>sl133617@qq.com</cp:lastModifiedBy>
  <cp:revision>3</cp:revision>
  <dcterms:created xsi:type="dcterms:W3CDTF">2023-03-07T02:38:00Z</dcterms:created>
  <dcterms:modified xsi:type="dcterms:W3CDTF">2023-03-07T02:40:00Z</dcterms:modified>
</cp:coreProperties>
</file>