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项目名称：郑州市城市环境研究中心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建筑面积：12583.64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用地面积：11473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