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15"/>
        <w:jc w:val="center"/>
      </w:pPr>
      <w:bookmarkStart w:id="0" w:name="工程名称"/>
      <w:r>
        <w:rPr>
          <w:rFonts w:hint="eastAsia"/>
        </w:rPr>
        <w:t>疫.医——疫情概念下绿色医院设计</w:t>
      </w:r>
      <w:bookmarkEnd w:id="0"/>
    </w:p>
    <w:p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3"/>
        <w:rPr>
          <w:rStyle w:val="11"/>
          <w:i w:val="0"/>
          <w:iCs w:val="0"/>
          <w:color w:val="auto"/>
        </w:rPr>
      </w:pPr>
      <w:r>
        <w:rPr>
          <w:rStyle w:val="11"/>
          <w:rFonts w:hint="eastAsia"/>
          <w:i w:val="0"/>
          <w:iCs w:val="0"/>
          <w:color w:val="auto"/>
        </w:rPr>
        <w:t>1</w:t>
      </w:r>
      <w:r>
        <w:rPr>
          <w:rStyle w:val="11"/>
          <w:i w:val="0"/>
          <w:iCs w:val="0"/>
          <w:color w:val="auto"/>
        </w:rPr>
        <w:t xml:space="preserve"> </w:t>
      </w:r>
      <w:r>
        <w:rPr>
          <w:rStyle w:val="11"/>
          <w:rFonts w:hint="eastAsia"/>
          <w:i w:val="0"/>
          <w:iCs w:val="0"/>
          <w:color w:val="auto"/>
        </w:rPr>
        <w:t>项目</w:t>
      </w:r>
      <w:r>
        <w:rPr>
          <w:rStyle w:val="11"/>
          <w:i w:val="0"/>
          <w:iCs w:val="0"/>
          <w:color w:val="auto"/>
        </w:rPr>
        <w:t>概况</w:t>
      </w:r>
    </w:p>
    <w:p>
      <w:pPr>
        <w:ind w:firstLine="482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>：疫.医——疫情概念下绿色医院设计</w:t>
      </w:r>
    </w:p>
    <w:p>
      <w:pPr>
        <w:ind w:firstLine="482"/>
      </w:pPr>
    </w:p>
    <w:p>
      <w:pPr>
        <w:ind w:firstLine="480"/>
        <w:rPr>
          <w:sz w:val="24"/>
        </w:rPr>
      </w:pPr>
      <w:r>
        <w:rPr>
          <w:sz w:val="24"/>
        </w:rPr>
        <w:t>项目位于河南省焦作市山阳区。该项目总用地面积为 33396 平方米。</w:t>
      </w:r>
    </w:p>
    <w:p>
      <w:pPr>
        <w:ind w:firstLine="480"/>
        <w:rPr>
          <w:rFonts w:hint="eastAsia" w:eastAsiaTheme="minorEastAsia"/>
          <w:sz w:val="24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73675" cy="3672840"/>
            <wp:effectExtent l="0" t="0" r="9525" b="10160"/>
            <wp:docPr id="1" name="图片 1" descr="景观环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景观环境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z w:val="24"/>
        </w:rPr>
      </w:pPr>
    </w:p>
    <w:p>
      <w:pPr>
        <w:ind w:firstLine="480"/>
        <w:jc w:val="center"/>
        <w:rPr>
          <w:sz w:val="24"/>
        </w:rPr>
      </w:pPr>
      <w:r>
        <w:rPr>
          <w:sz w:val="24"/>
        </w:rPr>
        <w:t>项目效果图</w:t>
      </w:r>
    </w:p>
    <w:p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</w:p>
    <w:p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</w:t>
      </w:r>
      <w:r>
        <w:rPr>
          <w:rFonts w:hint="eastAsia"/>
          <w:u w:val="single"/>
          <w:lang w:val="en-US" w:eastAsia="zh-CN"/>
        </w:rPr>
        <w:t>14</w:t>
      </w:r>
      <w:r>
        <w:rPr>
          <w:u w:val="single"/>
        </w:rPr>
        <w:t xml:space="preserve">        </w:t>
      </w:r>
      <w:r>
        <w:rPr>
          <w:rFonts w:hint="eastAsia"/>
          <w:u w:val="single"/>
        </w:rPr>
        <w:t>个</w:t>
      </w:r>
    </w:p>
    <w:p>
      <w:pPr>
        <w:ind w:firstLine="420"/>
      </w:pPr>
    </w:p>
    <w:p>
      <w:pPr>
        <w:rPr>
          <w:u w:val="single"/>
        </w:rPr>
      </w:pPr>
    </w:p>
    <w:p>
      <w:pPr>
        <w:rPr>
          <w:u w:val="single"/>
        </w:rPr>
      </w:pPr>
    </w:p>
    <w:p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满足</w:t>
      </w:r>
      <w:bookmarkStart w:id="1" w:name="_GoBack"/>
      <w:bookmarkEnd w:id="1"/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满足</w:t>
      </w:r>
      <w:r>
        <w:rPr>
          <w:rFonts w:hint="eastAsia" w:asciiTheme="minorEastAsia" w:hAnsiTheme="minorEastAsia"/>
          <w:sz w:val="24"/>
          <w:szCs w:val="21"/>
        </w:rPr>
        <w:t>/不满足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</w:rPr>
        <w:t>8/0分</w:t>
      </w:r>
      <w:r>
        <w:rPr>
          <w:rFonts w:asciiTheme="minorEastAsia" w:hAnsiTheme="minorEastAsia"/>
          <w:sz w:val="24"/>
          <w:szCs w:val="21"/>
        </w:rPr>
        <w:t>。</w:t>
      </w:r>
    </w:p>
    <w:p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Y5Y2Y5NDk0ZTU1YzBjMGQwYTdjN2Q3NjZiNDcxNDUifQ=="/>
  </w:docVars>
  <w:rsids>
    <w:rsidRoot w:val="00625AA6"/>
    <w:rsid w:val="00427EC4"/>
    <w:rsid w:val="00625AA6"/>
    <w:rsid w:val="00E94094"/>
    <w:rsid w:val="230602DD"/>
    <w:rsid w:val="4D31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rPr>
      <w:rFonts w:ascii="Calibr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link w:val="13"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next w:val="1"/>
    <w:link w:val="10"/>
    <w:uiPriority w:val="0"/>
    <w:rPr>
      <w:i/>
      <w:color w:val="4F81BD"/>
      <w:sz w:val="24"/>
    </w:rPr>
  </w:style>
  <w:style w:type="paragraph" w:styleId="6">
    <w:name w:val="Title"/>
    <w:basedOn w:val="1"/>
    <w:next w:val="1"/>
    <w:link w:val="12"/>
    <w:uiPriority w:val="0"/>
    <w:pPr>
      <w:spacing w:after="300"/>
    </w:pPr>
    <w:rPr>
      <w:color w:val="17365D"/>
      <w:sz w:val="52"/>
    </w:rPr>
  </w:style>
  <w:style w:type="character" w:customStyle="1" w:styleId="9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副标题 Char"/>
    <w:basedOn w:val="8"/>
    <w:link w:val="5"/>
    <w:uiPriority w:val="11"/>
    <w:rPr>
      <w:rFonts w:ascii="Calibri Light" w:eastAsia="宋体" w:hAnsiTheme="majorHAnsi" w:cstheme="majorBidi"/>
      <w:b/>
      <w:bCs/>
      <w:kern w:val="28"/>
      <w:sz w:val="32"/>
      <w:szCs w:val="32"/>
    </w:rPr>
  </w:style>
  <w:style w:type="character" w:customStyle="1" w:styleId="11">
    <w:name w:val="Subtle Emphasis"/>
    <w:basedOn w:val="8"/>
    <w:qFormat/>
    <w:uiPriority w:val="19"/>
    <w:rPr>
      <w:i/>
      <w:iCs/>
      <w:color w:val="404040"/>
    </w:rPr>
  </w:style>
  <w:style w:type="character" w:customStyle="1" w:styleId="12">
    <w:name w:val="标题 Char"/>
    <w:basedOn w:val="8"/>
    <w:link w:val="6"/>
    <w:uiPriority w:val="10"/>
    <w:rPr>
      <w:rFonts w:ascii="Calibri Light" w:eastAsia="宋体" w:hAnsiTheme="majorHAnsi" w:cstheme="majorBidi"/>
      <w:b/>
      <w:bCs/>
      <w:sz w:val="32"/>
      <w:szCs w:val="32"/>
    </w:rPr>
  </w:style>
  <w:style w:type="character" w:customStyle="1" w:styleId="13">
    <w:name w:val="标题 2 Char"/>
    <w:basedOn w:val="8"/>
    <w:link w:val="3"/>
    <w:uiPriority w:val="9"/>
    <w:rPr>
      <w:rFonts w:ascii="Calibri Light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/>
    </w:pPr>
    <w:rPr>
      <w:rFonts w:ascii="Times New Roman" w:hAnsi="Times New Roman" w:eastAsia="宋体" w:cs="Times New Roman"/>
      <w:szCs w:val="24"/>
    </w:rPr>
  </w:style>
  <w:style w:type="paragraph" w:customStyle="1" w:styleId="15">
    <w:name w:val="wenbenk"/>
    <w:basedOn w:val="1"/>
    <w:qFormat/>
    <w:uiPriority w:val="0"/>
    <w:pPr>
      <w:jc w:val="left"/>
    </w:pPr>
    <w:rPr>
      <w:bCs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291</Words>
  <Characters>317</Characters>
  <Lines>3</Lines>
  <Paragraphs>1</Paragraphs>
  <TotalTime>8</TotalTime>
  <ScaleCrop>false</ScaleCrop>
  <LinksUpToDate>false</LinksUpToDate>
  <CharactersWithSpaces>382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棠微</cp:lastModifiedBy>
  <dcterms:modified xsi:type="dcterms:W3CDTF">2023-03-06T11:49:24Z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B56275AD8222432E89CBC739ED7D64F9</vt:lpwstr>
  </property>
</Properties>
</file>