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A9F" w:rsidRPr="00AD35D3" w:rsidRDefault="00AD35D3">
      <w:pPr>
        <w:rPr>
          <w:b/>
          <w:bCs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</w:t>
      </w:r>
      <w:r w:rsidRPr="00AD35D3">
        <w:rPr>
          <w:b/>
          <w:bCs/>
          <w:sz w:val="28"/>
          <w:szCs w:val="28"/>
        </w:rPr>
        <w:t xml:space="preserve">                </w:t>
      </w:r>
      <w:r w:rsidRPr="00AD35D3">
        <w:rPr>
          <w:rFonts w:hint="eastAsia"/>
          <w:b/>
          <w:bCs/>
          <w:sz w:val="28"/>
          <w:szCs w:val="28"/>
        </w:rPr>
        <w:t>设计说明</w:t>
      </w:r>
    </w:p>
    <w:p w:rsidR="00AD35D3" w:rsidRPr="00AD35D3" w:rsidRDefault="00AD35D3">
      <w:pPr>
        <w:rPr>
          <w:rFonts w:hint="eastAsia"/>
          <w:b/>
          <w:bCs/>
          <w:sz w:val="28"/>
          <w:szCs w:val="28"/>
        </w:rPr>
      </w:pPr>
      <w:r w:rsidRPr="00AD35D3">
        <w:rPr>
          <w:rFonts w:hint="eastAsia"/>
          <w:b/>
          <w:bCs/>
          <w:sz w:val="28"/>
          <w:szCs w:val="28"/>
        </w:rPr>
        <w:t xml:space="preserve"> </w:t>
      </w:r>
      <w:r w:rsidRPr="00AD35D3">
        <w:rPr>
          <w:b/>
          <w:bCs/>
          <w:sz w:val="28"/>
          <w:szCs w:val="28"/>
        </w:rPr>
        <w:t xml:space="preserve"> </w:t>
      </w:r>
      <w:r w:rsidRPr="00AD35D3">
        <w:rPr>
          <w:rFonts w:hint="eastAsia"/>
          <w:b/>
          <w:bCs/>
          <w:sz w:val="28"/>
          <w:szCs w:val="28"/>
        </w:rPr>
        <w:t>一个好的社区卫生服</w:t>
      </w:r>
      <w:r w:rsidRPr="00AD35D3">
        <w:rPr>
          <w:b/>
          <w:bCs/>
          <w:sz w:val="28"/>
          <w:szCs w:val="28"/>
        </w:rPr>
        <w:t>务中心设计方案必须是以患者为核心，突出我们先进的诊疗技术和优质高效的服务；改善患者就诊的环境、效率、服务是我们在社区服务设计中树立形象的关键。本案社区卫生服务中心设计选址本案位于广州市</w:t>
      </w:r>
      <w:proofErr w:type="gramStart"/>
      <w:r w:rsidRPr="00AD35D3">
        <w:rPr>
          <w:b/>
          <w:bCs/>
          <w:sz w:val="28"/>
          <w:szCs w:val="28"/>
        </w:rPr>
        <w:t>番禺区</w:t>
      </w:r>
      <w:proofErr w:type="gramEnd"/>
      <w:r w:rsidRPr="00AD35D3">
        <w:rPr>
          <w:b/>
          <w:bCs/>
          <w:sz w:val="28"/>
          <w:szCs w:val="28"/>
        </w:rPr>
        <w:t>南部，西</w:t>
      </w:r>
      <w:proofErr w:type="gramStart"/>
      <w:r w:rsidRPr="00AD35D3">
        <w:rPr>
          <w:b/>
          <w:bCs/>
          <w:sz w:val="28"/>
          <w:szCs w:val="28"/>
        </w:rPr>
        <w:t>毗</w:t>
      </w:r>
      <w:proofErr w:type="gramEnd"/>
      <w:r w:rsidRPr="00AD35D3">
        <w:rPr>
          <w:b/>
          <w:bCs/>
          <w:sz w:val="28"/>
          <w:szCs w:val="28"/>
        </w:rPr>
        <w:t>西环路西线公路，东临居民区，北近广东番禺中学，南靠顺德水道。选址环境好远离嘈杂</w:t>
      </w:r>
      <w:proofErr w:type="gramStart"/>
      <w:r w:rsidRPr="00AD35D3">
        <w:rPr>
          <w:b/>
          <w:bCs/>
          <w:sz w:val="28"/>
          <w:szCs w:val="28"/>
        </w:rPr>
        <w:t>源交通</w:t>
      </w:r>
      <w:proofErr w:type="gramEnd"/>
      <w:r w:rsidRPr="00AD35D3">
        <w:rPr>
          <w:b/>
          <w:bCs/>
          <w:sz w:val="28"/>
          <w:szCs w:val="28"/>
        </w:rPr>
        <w:t>便利的位置，安静的诊疗环境让患者更加的舒心，能够更好与医护人员沟通和描述病情，便利的交通是保证患者顺利达到的关键。本案所设计的社区服务中心功能麻雀虽小五脏俱全的建筑。通过分区</w:t>
      </w:r>
      <w:r w:rsidRPr="00AD35D3">
        <w:rPr>
          <w:rFonts w:hint="eastAsia"/>
          <w:b/>
          <w:bCs/>
          <w:sz w:val="28"/>
          <w:szCs w:val="28"/>
        </w:rPr>
        <w:t>合理内外有别、动静分区</w:t>
      </w:r>
      <w:r w:rsidRPr="00AD35D3">
        <w:rPr>
          <w:b/>
          <w:bCs/>
          <w:sz w:val="28"/>
          <w:szCs w:val="28"/>
        </w:rPr>
        <w:t>的划分，使得社区中心各空间联系方便，交通流线简洁明确，力求既重视建筑的内部空间营造，例如弹性空间的营造、利用；灵动盒子的多元可能；也重视外部闲景观的空间设计，例如景观轴，景观墙，</w:t>
      </w:r>
      <w:proofErr w:type="gramStart"/>
      <w:r w:rsidRPr="00AD35D3">
        <w:rPr>
          <w:b/>
          <w:bCs/>
          <w:sz w:val="28"/>
          <w:szCs w:val="28"/>
        </w:rPr>
        <w:t>屋顶绿植等</w:t>
      </w:r>
      <w:proofErr w:type="gramEnd"/>
      <w:r w:rsidRPr="00AD35D3">
        <w:rPr>
          <w:b/>
          <w:bCs/>
          <w:sz w:val="28"/>
          <w:szCs w:val="28"/>
        </w:rPr>
        <w:t>，更把节能减排保温隔热能源再利用应</w:t>
      </w:r>
      <w:r w:rsidRPr="00AD35D3">
        <w:rPr>
          <w:b/>
          <w:bCs/>
          <w:sz w:val="28"/>
          <w:szCs w:val="28"/>
        </w:rPr>
        <w:cr/>
        <w:t>用到建筑上，就地取材—桔梗再利用于外墙；采用绿建材料空气净化卫士—新型环保材料托玛琳应用于内墙、灵动盒子上面；在智能停车场跑道处设计动感地砖使动能转化为电能等等；打造富有个性的建筑形象。在“灵动元件”中,空间界限被打破，</w:t>
      </w:r>
      <w:proofErr w:type="gramStart"/>
      <w:r w:rsidRPr="00AD35D3">
        <w:rPr>
          <w:b/>
          <w:bCs/>
          <w:sz w:val="28"/>
          <w:szCs w:val="28"/>
        </w:rPr>
        <w:t>绿建减</w:t>
      </w:r>
      <w:proofErr w:type="gramEnd"/>
      <w:r w:rsidRPr="00AD35D3">
        <w:rPr>
          <w:b/>
          <w:bCs/>
          <w:sz w:val="28"/>
          <w:szCs w:val="28"/>
        </w:rPr>
        <w:t>排节</w:t>
      </w:r>
      <w:r w:rsidRPr="00AD35D3">
        <w:rPr>
          <w:rFonts w:hint="eastAsia"/>
          <w:b/>
          <w:bCs/>
          <w:sz w:val="28"/>
          <w:szCs w:val="28"/>
        </w:rPr>
        <w:t>能被突破，立志</w:t>
      </w:r>
      <w:r w:rsidRPr="00AD35D3">
        <w:rPr>
          <w:b/>
          <w:bCs/>
          <w:sz w:val="28"/>
          <w:szCs w:val="28"/>
        </w:rPr>
        <w:cr/>
        <w:t>于打造“家一样的社区服务中心”。</w:t>
      </w:r>
    </w:p>
    <w:sectPr w:rsidR="00AD35D3" w:rsidRPr="00AD3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D3"/>
    <w:rsid w:val="000B24A5"/>
    <w:rsid w:val="00522083"/>
    <w:rsid w:val="00671A9F"/>
    <w:rsid w:val="00AD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A8C5B"/>
  <w15:chartTrackingRefBased/>
  <w15:docId w15:val="{E594F224-AD2D-4300-BDA8-4A9A392D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树彬</dc:creator>
  <cp:keywords/>
  <dc:description/>
  <cp:lastModifiedBy>李 树彬</cp:lastModifiedBy>
  <cp:revision>1</cp:revision>
  <dcterms:created xsi:type="dcterms:W3CDTF">2023-03-08T05:12:00Z</dcterms:created>
  <dcterms:modified xsi:type="dcterms:W3CDTF">2023-03-08T05:14:00Z</dcterms:modified>
</cp:coreProperties>
</file>