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设计说明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一、设计依据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2．1 《民用建筑电气设计规范》 JGJ/T 16-92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2．2 《电气装置安装工程施工及验收规范》 GB50254-50259-96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2．3 《智能建筑设计标准》 GB/T 50314-2000 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2．4 《建筑智能化系统工程设计标准》 DB32/181-1998 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2．5  幼儿园项目相关设计图纸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设计原则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1.有用性和先进性 本工程楼宇自控系统依据智能建筑设计标准的甲级标准进行设计，系统的设置既强调先进性也留意有用性，以实现功能和经济的优化设计。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2.标准化和结构化 系统设计依照国家有关标准外，还依据系统的功能要求，作到系统的标准化和结构化，能综合表达出当今的先进技术。 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3.集成性和可扩展性 系统设计遵循全面规划的原那么，并有充分的余量，以适应将来进展的必要。 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保证建筑设备自控系统总体结构的先进性、合理性、可扩展性和兼容性。 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三、具体说明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>A.仪表与设备的设计说明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1)仪表测点的开孔位置应按照设计图纸的规定选择，无具体规定时按照下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列规定进行：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仪表测孔位置应选择在管道的直线端上，测孔应避开阀门、插头、三通、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大小头、挡板、手孔等局部构件。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安装取源部件时，不得在焊缝及其边缘上开孔和焊接。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压力测孔与温度测孔在同一管段上时，压力测孔应选择在温度测孔上游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侧。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测量仪表应安装在最能代表被测介质的参数位置。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2)仪表及设备在安装和使用前应进行调教。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3)仪表和设备应安装在便于检修的位置，尽量避免安装在振动、潮湿、易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受机械损伤、有强磁场干扰和有强腐蚀性气体的地方。如无法避免时，应有相应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的防护措施。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4)仪表的接线盒口宜朝下。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5)安装的仪表和设备不能使其承受外来机械应力。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6)仪表和设备安装时，不应承受冲击及振动，安装应牢固，标牌上的文字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及端子编号等朝向应易于观察。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7)仪表外壳上的箭头方向应与被测介质的流向一致。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8)仪表应与建筑设备同时安装。在建筑设备的水系统清洗时，先将仪表拆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下。但在进行压力实验时，应将仪表和建筑设备水系统一齐进行试验。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>B.温、湿度传感器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1)室外型温、湿度传感器不应安装在阳光直射的位置，远离有较强振动、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电磁干扰的区域，其位置不能破坏建筑物外观的美观与完整性，室外温、湿度传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感器应有防风防雨护罩。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2)室内型温、湿度传感器应尽可能远离窗、门和空调出风口的位置，如无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法避开则与之距离不应小于2M。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3)并列安装的室内型温、湿度传感器，距地高度应一致，高度差不应大于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1mm，同一区域内高度差不应大于5mm。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4)风管型温、湿度传感器应安装在风速平稳，能反映风温和湿度的位置。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安装位置应避开风管死角的位置和蒸汽放空口位置。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5)风管型温、湿度传感器应在风管保温层完成之后安装。安装位置应选择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在便于调试、维修的地方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6)水管型温度传感器的开孔与焊接工作，必须在工艺管道的防腐、衬里、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吹扫和压力前进行。其安装位置应避免在焊缝及其边缘上开孔和焊接。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7)水管型温度传感器的感温段大于管道口径的二分之一时，可安装在管道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的顶部。如感温段小于管道口径二分之一时，应安装在管道的侧面或底部。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8)温度传感器至DDC之间的连接应符合设计要求，应尽量减少因接线引起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的误差，对于镍温度传感器的接线电阻应小于3Ω。1KΩ铂温度传感器的接线总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电阻应小于1Ω。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>C.压力、压差传感器及压差开关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1)风管型压力、压差传感器应在风管的直管段，如不能安装在直管段，则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应避开风管内通风死角和蒸汽放空口的位置。安装位置应便于调试、维修。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2)风管型压力、压差传感器的安装应在风管保温层完成之后。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3)水管型、蒸汽型压力与压差传感器的安装开孔与焊接工作必须在工艺管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道的防腐、村里、吹扫和压力试验前进行。传感器不宜安装在管道焊缝及其边缘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上，开孔及焊接处。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4)水管型、蒸汽型压力、压差传感器的直压段大于管道口径的三分之二时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可安装在管道顶部，小于管道口径三分之二时可安装在侧面或底部和水流流束稳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定的位置，不宜选在阀门等阻力部件的附近、水流流束死角和振动较大的位置。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5)当同一位置需安装温度或湿度传感器时，压力、压差传感器应安装在温、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湿度传感器的上游侧。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6)安装压差开关时，宜将薄膜处于垂直于平面的位置。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7)风压压差开关的安装应在风管保温层完成之后。安装位置应便于调试、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维修，并避开蒸汽放空口。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8)风压压差开关不应影响空调器本体的密封性。压差开关线路应通过软管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与压差开关连接。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>D.流量仪表及水流开关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1)测量及压力仪表的测孔应选择在介质流速稳定、管道截面速度均匀处。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安装位置应便于维修并避免管道振动。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2)差压计或差压变送器正、负压室与测量管路的连接必须正确。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3)水管电磁流量变送器上游侧应有直管段，长度为介质管道管径的10倍，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下游直管长度不少于5倍管径。若变送器前后有阀门和管道缩径、弯管等影响流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量平稳的设备，则直管段的长度还需相应增加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4)当水管流质可能产生逆流时，流量变送器后面装设止逆阀。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5)当安装位置附近有测压点或测温点时，流量变送器应装距测压点(3．5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—5．5)D的位置；测温应设置在下游侧，距流量传感器(6—8)D。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6)电磁流量计的安装应符合下列规定：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流量计、被测介质及工艺管道三者之间应连成等电位，并应接地；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在垂直的工艺管道上安装时，被测介质的流向应自下而上，在水平和倾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斜的工艺管道上安装时,两个测量电极不应在工艺管道的正上方和正下方位置；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口径大于300毫米时，应有专用的支架支撑；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周围有强磁场时，应采取防干扰措施。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7)水流开关的安装开孔与焊接工作，必须在工艺管道的防腐、衬里、吹扫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和压力试验前进行。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8)水流开关不宜安装在焊缝及其边缘上，开孔和焊接处。水流开关应安装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在水平管段上，不应安装在垂直管上。安装位置应便于调试、维修。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9)电量传感器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10)电量传感器裸导体之间或者与其它裸导体之间的距离不应小于4mm，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当无法满足时，相互间应绝缘。电压互感器输入端不允许短路，电流互感器输出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端不允许开路。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>E.液位仪表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1)浮筒液面计的安装应使浮筒呈垂直状态。其安装高度宜使仪表全量程的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处为正常液位。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2)用差压计或差压变送器测量液位时，仪表，安装高度不应高于下部取压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口。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>F.电动调节阀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1)阀体上箭头的指向应与介质流动的方向一致。当有特殊要求时，应根据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阀体设备安装说明进行。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2)安装用螺纹连接的小口径调节阀时，必须装有可拆卸的活动连接件。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3)执行机构应固定牢固，操作手轮应处在便于操作的位置。有阀位指示装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置的电动阀，阀位指示装置应面向便于观察的位置。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4)执行机构机械传动应灵活，无松动和卡涩现象。当调节机构能随同工艺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管道产生热位移时，执行机构的安装方式应能保证其和调节机构的相对位置保持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不变。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5)电动阀的口径与管道通径不一致时，应采用渐缩管件；同时电动阀口径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一般不应低于管道口径二个等级，并满足设计要求。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6)电动阀应垂直安装于水平管道上，尤其对大口径电动阀不能有倾斜。电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动阀一般安装在回水管上。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7)安装于室外的电动阀应适当加防晒、防雨措施。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8)电动调节阀安装时，应避免给调节阀带来附加压力，当调节阀安装在管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道较长的地方时．应安装支架和采取避震措施。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>G.电动风阀控制器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1)风阀控制器与风阀门轴的连接应固定牢。机械机构开闭应灵活，无松动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或卡涩现象。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2)风阀控制器安装后，风阀控制器的开闭指示位应与风阀实际状况一致，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风阀控制器宜面向便于观察的位置。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3)风阀控制器应与风阀门轴垂直安装，垂直角度不小于85度。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4)风阀控制器的输出力矩必须与风阀所需要的相配，符合设计要求。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5)风阀控制器不能直接与风门挡板轴相连接时，则可通过附件与挡板轴相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连，但其附件装置必须保证风阀控制器旋转角度的调整范围。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水平方向的倾斜度允许偏差为3毫米。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6)单独的仪表盘（操作台）的安装应符合下列要求：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应垂直、平正、牢固；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--------------------------------------------------------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作者：njcaijq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链接：https://wenku.baidu.com/view/56e33f65f5335a8102d220ca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来源：百度文库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著作权归作者所有。商业转载请联系作者获得授权，非商业转载请注明出处。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7E2241"/>
    <w:multiLevelType w:val="singleLevel"/>
    <w:tmpl w:val="E47E224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000000"/>
    <w:rsid w:val="103D2C98"/>
    <w:rsid w:val="22F1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2023-02-17T05:59:00Z</dcterms:created>
  <dc:creator>刘帆</dc:creator>
  <cp:lastModifiedBy>LIU</cp:lastModifiedBy>
  <dcterms:modified xsi:type="dcterms:W3CDTF">2023-02-18T16:00:35Z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E43F73E10C3F448499A64ECF158B1492</vt:lpwstr>
  </property>
</Properties>
</file>