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6328" w14:textId="77777777" w:rsidR="00E47DB1" w:rsidRPr="00C56323" w:rsidRDefault="00E47DB1" w:rsidP="00E47DB1">
      <w:pPr>
        <w:pStyle w:val="a7"/>
        <w:ind w:left="360" w:firstLineChars="0" w:firstLine="0"/>
        <w:rPr>
          <w:b/>
          <w:bCs/>
          <w:sz w:val="22"/>
          <w:szCs w:val="24"/>
        </w:rPr>
      </w:pPr>
      <w:r>
        <w:rPr>
          <w:b/>
          <w:bCs/>
          <w:sz w:val="22"/>
          <w:szCs w:val="24"/>
        </w:rPr>
        <w:t>1.</w:t>
      </w:r>
      <w:r w:rsidRPr="00C56323">
        <w:rPr>
          <w:rFonts w:hint="eastAsia"/>
          <w:b/>
          <w:bCs/>
          <w:sz w:val="22"/>
          <w:szCs w:val="24"/>
        </w:rPr>
        <w:t>日照分析</w:t>
      </w:r>
    </w:p>
    <w:p w14:paraId="5C49E493" w14:textId="77777777" w:rsidR="00E47DB1" w:rsidRPr="007C2152" w:rsidRDefault="00E47DB1" w:rsidP="00E47DB1">
      <w:pPr>
        <w:pStyle w:val="a7"/>
        <w:ind w:left="360" w:firstLineChars="0" w:firstLine="0"/>
        <w:rPr>
          <w:b/>
          <w:bCs/>
        </w:rPr>
      </w:pPr>
      <w:r w:rsidRPr="007C2152">
        <w:rPr>
          <w:b/>
          <w:bCs/>
        </w:rPr>
        <w:t>1.1</w:t>
      </w:r>
      <w:r w:rsidRPr="007C2152">
        <w:rPr>
          <w:rFonts w:hint="eastAsia"/>
          <w:b/>
          <w:bCs/>
        </w:rPr>
        <w:t>设计依据</w:t>
      </w:r>
    </w:p>
    <w:p w14:paraId="19D2BCBD" w14:textId="77777777" w:rsidR="00E47DB1" w:rsidRDefault="00E47DB1" w:rsidP="00E47DB1">
      <w:pPr>
        <w:pStyle w:val="a7"/>
        <w:ind w:left="360" w:firstLineChars="0" w:firstLine="0"/>
      </w:pPr>
      <w:r>
        <w:rPr>
          <w:rFonts w:hint="eastAsia"/>
        </w:rPr>
        <w:t>①</w:t>
      </w:r>
      <w:r w:rsidRPr="00707BD8">
        <w:rPr>
          <w:rFonts w:hint="eastAsia"/>
        </w:rPr>
        <w:t>《城市居住区规划设计规范》</w:t>
      </w:r>
      <w:r w:rsidRPr="00707BD8">
        <w:t>GBJ</w:t>
      </w:r>
      <w:r>
        <w:t xml:space="preserve"> </w:t>
      </w:r>
      <w:r w:rsidRPr="00707BD8">
        <w:t>50180－93</w:t>
      </w:r>
    </w:p>
    <w:p w14:paraId="449F5043" w14:textId="77777777" w:rsidR="00E47DB1" w:rsidRPr="00707BD8" w:rsidRDefault="00E47DB1" w:rsidP="00E47DB1">
      <w:pPr>
        <w:pStyle w:val="a7"/>
        <w:ind w:left="360" w:firstLineChars="0" w:firstLine="0"/>
        <w:rPr>
          <w:rFonts w:hint="eastAsia"/>
        </w:rPr>
      </w:pPr>
    </w:p>
    <w:p w14:paraId="2ED6FD9F" w14:textId="77777777" w:rsidR="00E47DB1" w:rsidRPr="007C2152" w:rsidRDefault="00E47DB1" w:rsidP="00E47DB1">
      <w:pPr>
        <w:pStyle w:val="a7"/>
        <w:ind w:left="360" w:firstLineChars="0" w:firstLine="0"/>
        <w:rPr>
          <w:b/>
          <w:bCs/>
        </w:rPr>
      </w:pPr>
      <w:r w:rsidRPr="007C2152">
        <w:rPr>
          <w:b/>
          <w:bCs/>
        </w:rPr>
        <w:t>1.2</w:t>
      </w:r>
      <w:r w:rsidRPr="007C2152">
        <w:rPr>
          <w:rFonts w:hint="eastAsia"/>
          <w:b/>
          <w:bCs/>
        </w:rPr>
        <w:t>标准详细</w:t>
      </w:r>
    </w:p>
    <w:p w14:paraId="08CC8A17" w14:textId="77777777" w:rsidR="00E47DB1" w:rsidRDefault="00E47DB1" w:rsidP="00E47DB1">
      <w:pPr>
        <w:pStyle w:val="a7"/>
        <w:ind w:left="360"/>
      </w:pPr>
      <w:r>
        <w:t>5.0.2.1住宅日照标准应符合表5.0.2-1规定，对于特定情况还应符合下列规定：</w:t>
      </w:r>
    </w:p>
    <w:p w14:paraId="29DA5937" w14:textId="77777777" w:rsidR="00E47DB1" w:rsidRDefault="00E47DB1" w:rsidP="00E47DB1">
      <w:pPr>
        <w:pStyle w:val="a7"/>
        <w:ind w:left="360"/>
      </w:pPr>
      <w:r>
        <w:rPr>
          <w:rFonts w:hint="eastAsia"/>
        </w:rPr>
        <w:t>1</w:t>
      </w:r>
      <w:r>
        <w:t>老年人居住的建筑不应低于冬至</w:t>
      </w:r>
      <w:proofErr w:type="gramStart"/>
      <w:r>
        <w:t>日</w:t>
      </w:r>
      <w:proofErr w:type="gramEnd"/>
      <w:r>
        <w:t>日照2小时的标准。</w:t>
      </w:r>
    </w:p>
    <w:p w14:paraId="389D6A0C" w14:textId="77777777" w:rsidR="00E47DB1" w:rsidRDefault="00E47DB1" w:rsidP="00E47DB1">
      <w:pPr>
        <w:pStyle w:val="a7"/>
        <w:ind w:left="360"/>
      </w:pPr>
      <w:r>
        <w:rPr>
          <w:rFonts w:hint="eastAsia"/>
        </w:rPr>
        <w:t>2</w:t>
      </w:r>
      <w:r>
        <w:t>在原设计建筑外增加任何设施不应使相邻住宅原有日照的标准降低。</w:t>
      </w:r>
    </w:p>
    <w:p w14:paraId="09FA2AC0" w14:textId="77777777" w:rsidR="00E47DB1" w:rsidRDefault="00E47DB1" w:rsidP="00E47DB1">
      <w:pPr>
        <w:pStyle w:val="a7"/>
        <w:ind w:left="360"/>
      </w:pPr>
      <w:r>
        <w:rPr>
          <w:rFonts w:hint="eastAsia"/>
        </w:rPr>
        <w:t>3</w:t>
      </w:r>
      <w:r>
        <w:t>旧区改建的项目内新建住宅的日照标准可酌情降低，但不应低于大寒日日照１小时的标准。</w:t>
      </w:r>
    </w:p>
    <w:p w14:paraId="5D46B9CD" w14:textId="77777777" w:rsidR="00E47DB1" w:rsidRPr="00707BD8" w:rsidRDefault="00E47DB1" w:rsidP="00E47DB1">
      <w:pPr>
        <w:pStyle w:val="a8"/>
        <w:jc w:val="center"/>
        <w:rPr>
          <w:rFonts w:hint="eastAsia"/>
        </w:rPr>
      </w:pPr>
      <w:r>
        <w:rPr>
          <w:rFonts w:ascii="黑体" w:hAnsi="黑体" w:hint="eastAsia"/>
        </w:rPr>
        <w:t>表2</w:t>
      </w:r>
      <w:r>
        <w:rPr>
          <w:rFonts w:ascii="黑体" w:hAnsi="黑体"/>
        </w:rPr>
        <w:t>.1.1</w:t>
      </w:r>
      <w:r w:rsidRPr="00707BD8">
        <w:rPr>
          <w:rFonts w:ascii="黑体" w:hAnsi="黑体" w:hint="eastAsia"/>
        </w:rPr>
        <w:t>住宅建筑日照标准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E47DB1" w:rsidRPr="00DE0583" w14:paraId="21BA9E22" w14:textId="77777777" w:rsidTr="009D6044">
        <w:trPr>
          <w:cantSplit/>
          <w:jc w:val="center"/>
        </w:trPr>
        <w:tc>
          <w:tcPr>
            <w:tcW w:w="2121" w:type="dxa"/>
            <w:vMerge w:val="restart"/>
            <w:tcBorders>
              <w:top w:val="single" w:sz="4" w:space="0" w:color="auto"/>
              <w:left w:val="single" w:sz="4" w:space="0" w:color="auto"/>
              <w:bottom w:val="single" w:sz="4" w:space="0" w:color="auto"/>
              <w:right w:val="single" w:sz="4" w:space="0" w:color="auto"/>
            </w:tcBorders>
            <w:vAlign w:val="center"/>
          </w:tcPr>
          <w:p w14:paraId="7D52D432" w14:textId="77777777" w:rsidR="00E47DB1" w:rsidRPr="00DE0583" w:rsidRDefault="00E47DB1" w:rsidP="009D6044">
            <w:pPr>
              <w:jc w:val="center"/>
            </w:pPr>
            <w:r w:rsidRPr="00DE0583">
              <w:rPr>
                <w:rFonts w:hint="eastAsia"/>
              </w:rPr>
              <w:t>建筑气候区划</w:t>
            </w:r>
          </w:p>
        </w:tc>
        <w:tc>
          <w:tcPr>
            <w:tcW w:w="2434" w:type="dxa"/>
            <w:gridSpan w:val="2"/>
            <w:tcBorders>
              <w:top w:val="single" w:sz="4" w:space="0" w:color="auto"/>
              <w:left w:val="single" w:sz="4" w:space="0" w:color="auto"/>
              <w:bottom w:val="single" w:sz="4" w:space="0" w:color="auto"/>
              <w:right w:val="single" w:sz="4" w:space="0" w:color="auto"/>
            </w:tcBorders>
            <w:vAlign w:val="center"/>
          </w:tcPr>
          <w:p w14:paraId="6DA3837D" w14:textId="77777777" w:rsidR="00E47DB1" w:rsidRPr="00DE0583" w:rsidRDefault="00E47DB1" w:rsidP="009D6044">
            <w:pPr>
              <w:jc w:val="center"/>
            </w:pPr>
            <w:r w:rsidRPr="00DE0583">
              <w:rPr>
                <w:rFonts w:hint="eastAsia"/>
              </w:rPr>
              <w:t>Ⅰ、Ⅱ、Ⅲ、Ⅶ气候</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34F84008" w14:textId="77777777" w:rsidR="00E47DB1" w:rsidRPr="00DE0583" w:rsidRDefault="00E47DB1" w:rsidP="009D6044">
            <w:pPr>
              <w:jc w:val="center"/>
            </w:pPr>
            <w:r w:rsidRPr="00DE0583">
              <w:rPr>
                <w:rFonts w:hint="eastAsia"/>
              </w:rPr>
              <w:t>Ⅳ气候区</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14:paraId="32BD42DB" w14:textId="77777777" w:rsidR="00E47DB1" w:rsidRPr="00DE0583" w:rsidRDefault="00E47DB1" w:rsidP="009D6044">
            <w:pPr>
              <w:jc w:val="center"/>
            </w:pPr>
            <w:r w:rsidRPr="00DE0583">
              <w:rPr>
                <w:rFonts w:hint="eastAsia"/>
              </w:rPr>
              <w:t>Ⅴ、Ⅵ气候区</w:t>
            </w:r>
          </w:p>
        </w:tc>
      </w:tr>
      <w:tr w:rsidR="00E47DB1" w:rsidRPr="00DE0583" w14:paraId="4F59B33B" w14:textId="77777777" w:rsidTr="009D6044">
        <w:trPr>
          <w:cantSplit/>
          <w:jc w:val="center"/>
        </w:trPr>
        <w:tc>
          <w:tcPr>
            <w:tcW w:w="2121" w:type="dxa"/>
            <w:vMerge/>
            <w:tcBorders>
              <w:top w:val="single" w:sz="4" w:space="0" w:color="auto"/>
              <w:left w:val="single" w:sz="4" w:space="0" w:color="auto"/>
              <w:bottom w:val="single" w:sz="4" w:space="0" w:color="auto"/>
              <w:right w:val="single" w:sz="4" w:space="0" w:color="auto"/>
            </w:tcBorders>
            <w:vAlign w:val="center"/>
          </w:tcPr>
          <w:p w14:paraId="0F513846" w14:textId="77777777" w:rsidR="00E47DB1" w:rsidRPr="00DE0583" w:rsidRDefault="00E47DB1" w:rsidP="009D6044">
            <w:pPr>
              <w:jc w:val="center"/>
            </w:pPr>
          </w:p>
        </w:tc>
        <w:tc>
          <w:tcPr>
            <w:tcW w:w="1125" w:type="dxa"/>
            <w:tcBorders>
              <w:top w:val="single" w:sz="4" w:space="0" w:color="auto"/>
              <w:left w:val="single" w:sz="4" w:space="0" w:color="auto"/>
              <w:bottom w:val="single" w:sz="4" w:space="0" w:color="auto"/>
              <w:right w:val="single" w:sz="4" w:space="0" w:color="auto"/>
            </w:tcBorders>
            <w:vAlign w:val="center"/>
          </w:tcPr>
          <w:p w14:paraId="39E89891" w14:textId="77777777" w:rsidR="00E47DB1" w:rsidRPr="00DE0583" w:rsidRDefault="00E47DB1" w:rsidP="009D6044">
            <w:pPr>
              <w:jc w:val="center"/>
            </w:pPr>
            <w:r w:rsidRPr="00DE0583">
              <w:rPr>
                <w:rFonts w:hint="eastAsia"/>
              </w:rPr>
              <w:t>大城市</w:t>
            </w:r>
          </w:p>
        </w:tc>
        <w:tc>
          <w:tcPr>
            <w:tcW w:w="1309" w:type="dxa"/>
            <w:tcBorders>
              <w:top w:val="single" w:sz="4" w:space="0" w:color="auto"/>
              <w:left w:val="single" w:sz="4" w:space="0" w:color="auto"/>
              <w:bottom w:val="single" w:sz="4" w:space="0" w:color="auto"/>
              <w:right w:val="single" w:sz="4" w:space="0" w:color="auto"/>
            </w:tcBorders>
            <w:vAlign w:val="center"/>
          </w:tcPr>
          <w:p w14:paraId="2B31C2ED" w14:textId="77777777" w:rsidR="00E47DB1" w:rsidRPr="00DE0583" w:rsidRDefault="00E47DB1" w:rsidP="009D6044">
            <w:pPr>
              <w:jc w:val="center"/>
            </w:pPr>
            <w:r w:rsidRPr="00DE0583">
              <w:rPr>
                <w:rFonts w:hint="eastAsia"/>
              </w:rPr>
              <w:t>中小城市</w:t>
            </w:r>
          </w:p>
        </w:tc>
        <w:tc>
          <w:tcPr>
            <w:tcW w:w="1094" w:type="dxa"/>
            <w:tcBorders>
              <w:top w:val="single" w:sz="4" w:space="0" w:color="auto"/>
              <w:left w:val="single" w:sz="4" w:space="0" w:color="auto"/>
              <w:bottom w:val="single" w:sz="4" w:space="0" w:color="auto"/>
              <w:right w:val="single" w:sz="4" w:space="0" w:color="auto"/>
            </w:tcBorders>
            <w:vAlign w:val="center"/>
          </w:tcPr>
          <w:p w14:paraId="2F0FC62E" w14:textId="77777777" w:rsidR="00E47DB1" w:rsidRPr="00DE0583" w:rsidRDefault="00E47DB1" w:rsidP="009D6044">
            <w:pPr>
              <w:jc w:val="center"/>
            </w:pPr>
            <w:r w:rsidRPr="00DE0583">
              <w:rPr>
                <w:rFonts w:hint="eastAsia"/>
              </w:rPr>
              <w:t>大城市</w:t>
            </w:r>
          </w:p>
        </w:tc>
        <w:tc>
          <w:tcPr>
            <w:tcW w:w="1414" w:type="dxa"/>
            <w:tcBorders>
              <w:top w:val="single" w:sz="4" w:space="0" w:color="auto"/>
              <w:left w:val="single" w:sz="4" w:space="0" w:color="auto"/>
              <w:bottom w:val="single" w:sz="4" w:space="0" w:color="auto"/>
              <w:right w:val="single" w:sz="4" w:space="0" w:color="auto"/>
            </w:tcBorders>
            <w:vAlign w:val="center"/>
          </w:tcPr>
          <w:p w14:paraId="0B32A283" w14:textId="77777777" w:rsidR="00E47DB1" w:rsidRPr="00DE0583" w:rsidRDefault="00E47DB1" w:rsidP="009D6044">
            <w:pPr>
              <w:jc w:val="center"/>
            </w:pPr>
            <w:r w:rsidRPr="00DE0583">
              <w:rPr>
                <w:rFonts w:hint="eastAsia"/>
              </w:rPr>
              <w:t>中小城市</w:t>
            </w:r>
          </w:p>
        </w:tc>
        <w:tc>
          <w:tcPr>
            <w:tcW w:w="1025" w:type="dxa"/>
            <w:vMerge/>
            <w:tcBorders>
              <w:top w:val="single" w:sz="4" w:space="0" w:color="auto"/>
              <w:left w:val="single" w:sz="4" w:space="0" w:color="auto"/>
              <w:bottom w:val="single" w:sz="4" w:space="0" w:color="auto"/>
              <w:right w:val="single" w:sz="4" w:space="0" w:color="auto"/>
            </w:tcBorders>
            <w:vAlign w:val="center"/>
          </w:tcPr>
          <w:p w14:paraId="3091403A" w14:textId="77777777" w:rsidR="00E47DB1" w:rsidRPr="00DE0583" w:rsidRDefault="00E47DB1" w:rsidP="009D6044">
            <w:pPr>
              <w:jc w:val="center"/>
            </w:pPr>
          </w:p>
        </w:tc>
      </w:tr>
      <w:tr w:rsidR="00E47DB1" w:rsidRPr="00DE0583" w14:paraId="045CDD52" w14:textId="77777777" w:rsidTr="009D6044">
        <w:trPr>
          <w:cantSplit/>
          <w:jc w:val="center"/>
        </w:trPr>
        <w:tc>
          <w:tcPr>
            <w:tcW w:w="2121" w:type="dxa"/>
            <w:tcBorders>
              <w:top w:val="single" w:sz="4" w:space="0" w:color="auto"/>
              <w:left w:val="single" w:sz="4" w:space="0" w:color="auto"/>
              <w:bottom w:val="single" w:sz="4" w:space="0" w:color="auto"/>
              <w:right w:val="single" w:sz="4" w:space="0" w:color="auto"/>
            </w:tcBorders>
            <w:vAlign w:val="center"/>
          </w:tcPr>
          <w:p w14:paraId="3F3DC72F" w14:textId="77777777" w:rsidR="00E47DB1" w:rsidRPr="00DE0583" w:rsidRDefault="00E47DB1" w:rsidP="009D6044">
            <w:pPr>
              <w:jc w:val="center"/>
            </w:pPr>
            <w:r w:rsidRPr="00DE0583">
              <w:rPr>
                <w:rFonts w:hint="eastAsia"/>
              </w:rPr>
              <w:t>日照标准日</w:t>
            </w:r>
          </w:p>
        </w:tc>
        <w:tc>
          <w:tcPr>
            <w:tcW w:w="3528" w:type="dxa"/>
            <w:gridSpan w:val="3"/>
            <w:tcBorders>
              <w:top w:val="single" w:sz="4" w:space="0" w:color="auto"/>
              <w:left w:val="single" w:sz="4" w:space="0" w:color="auto"/>
              <w:bottom w:val="single" w:sz="4" w:space="0" w:color="auto"/>
              <w:right w:val="single" w:sz="4" w:space="0" w:color="auto"/>
            </w:tcBorders>
            <w:vAlign w:val="center"/>
          </w:tcPr>
          <w:p w14:paraId="400F2D5E" w14:textId="77777777" w:rsidR="00E47DB1" w:rsidRPr="00DE0583" w:rsidRDefault="00E47DB1" w:rsidP="009D6044">
            <w:pPr>
              <w:jc w:val="center"/>
            </w:pPr>
            <w:r w:rsidRPr="00DE0583">
              <w:rPr>
                <w:rFonts w:hint="eastAsia"/>
              </w:rPr>
              <w:t>大寒日</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214C3A14" w14:textId="77777777" w:rsidR="00E47DB1" w:rsidRPr="00DE0583" w:rsidRDefault="00E47DB1" w:rsidP="009D6044">
            <w:pPr>
              <w:jc w:val="center"/>
            </w:pPr>
            <w:r w:rsidRPr="00DE0583">
              <w:rPr>
                <w:rFonts w:hint="eastAsia"/>
              </w:rPr>
              <w:t>冬至日</w:t>
            </w:r>
          </w:p>
        </w:tc>
      </w:tr>
      <w:tr w:rsidR="00E47DB1" w:rsidRPr="00DE0583" w14:paraId="3029C41C" w14:textId="77777777" w:rsidTr="009D6044">
        <w:trPr>
          <w:cantSplit/>
          <w:jc w:val="center"/>
        </w:trPr>
        <w:tc>
          <w:tcPr>
            <w:tcW w:w="2121" w:type="dxa"/>
            <w:tcBorders>
              <w:top w:val="single" w:sz="4" w:space="0" w:color="auto"/>
              <w:left w:val="single" w:sz="4" w:space="0" w:color="auto"/>
              <w:bottom w:val="single" w:sz="4" w:space="0" w:color="auto"/>
              <w:right w:val="single" w:sz="4" w:space="0" w:color="auto"/>
            </w:tcBorders>
            <w:vAlign w:val="center"/>
          </w:tcPr>
          <w:p w14:paraId="79A35446" w14:textId="77777777" w:rsidR="00E47DB1" w:rsidRPr="00DE0583" w:rsidRDefault="00E47DB1" w:rsidP="009D6044">
            <w:pPr>
              <w:jc w:val="center"/>
            </w:pPr>
            <w:r w:rsidRPr="00DE0583">
              <w:rPr>
                <w:rFonts w:hint="eastAsia"/>
              </w:rPr>
              <w:t>日照时数（</w:t>
            </w:r>
            <w:r w:rsidRPr="00DE0583">
              <w:t>h</w:t>
            </w:r>
            <w:r w:rsidRPr="00DE0583">
              <w:rPr>
                <w:rFonts w:hint="eastAsia"/>
              </w:rPr>
              <w:t>）</w:t>
            </w:r>
          </w:p>
        </w:tc>
        <w:tc>
          <w:tcPr>
            <w:tcW w:w="1125" w:type="dxa"/>
            <w:tcBorders>
              <w:top w:val="single" w:sz="4" w:space="0" w:color="auto"/>
              <w:left w:val="single" w:sz="4" w:space="0" w:color="auto"/>
              <w:bottom w:val="single" w:sz="4" w:space="0" w:color="auto"/>
              <w:right w:val="single" w:sz="4" w:space="0" w:color="auto"/>
            </w:tcBorders>
            <w:vAlign w:val="center"/>
          </w:tcPr>
          <w:p w14:paraId="09E4F832" w14:textId="77777777" w:rsidR="00E47DB1" w:rsidRPr="00DE0583" w:rsidRDefault="00E47DB1" w:rsidP="009D6044">
            <w:pPr>
              <w:jc w:val="center"/>
            </w:pPr>
            <w:r w:rsidRPr="00DE0583">
              <w:rPr>
                <w:rFonts w:hint="eastAsia"/>
              </w:rPr>
              <w:t>≥2</w:t>
            </w:r>
          </w:p>
        </w:tc>
        <w:tc>
          <w:tcPr>
            <w:tcW w:w="2403" w:type="dxa"/>
            <w:gridSpan w:val="2"/>
            <w:tcBorders>
              <w:top w:val="single" w:sz="4" w:space="0" w:color="auto"/>
              <w:left w:val="single" w:sz="4" w:space="0" w:color="auto"/>
              <w:bottom w:val="single" w:sz="4" w:space="0" w:color="auto"/>
              <w:right w:val="single" w:sz="4" w:space="0" w:color="auto"/>
            </w:tcBorders>
            <w:vAlign w:val="center"/>
          </w:tcPr>
          <w:p w14:paraId="301245E5" w14:textId="77777777" w:rsidR="00E47DB1" w:rsidRPr="00DE0583" w:rsidRDefault="00E47DB1" w:rsidP="009D6044">
            <w:pPr>
              <w:jc w:val="center"/>
            </w:pPr>
            <w:r w:rsidRPr="00DE0583">
              <w:rPr>
                <w:rFonts w:hint="eastAsia"/>
              </w:rPr>
              <w:t>≥3</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481030B7" w14:textId="77777777" w:rsidR="00E47DB1" w:rsidRPr="00DE0583" w:rsidRDefault="00E47DB1" w:rsidP="009D6044">
            <w:pPr>
              <w:jc w:val="center"/>
            </w:pPr>
            <w:r w:rsidRPr="00DE0583">
              <w:rPr>
                <w:rFonts w:hint="eastAsia"/>
              </w:rPr>
              <w:t>≥1</w:t>
            </w:r>
          </w:p>
        </w:tc>
      </w:tr>
      <w:tr w:rsidR="00E47DB1" w:rsidRPr="00DE0583" w14:paraId="2197F18A" w14:textId="77777777" w:rsidTr="009D6044">
        <w:trPr>
          <w:cantSplit/>
          <w:jc w:val="center"/>
        </w:trPr>
        <w:tc>
          <w:tcPr>
            <w:tcW w:w="2121" w:type="dxa"/>
            <w:tcBorders>
              <w:top w:val="single" w:sz="4" w:space="0" w:color="auto"/>
              <w:left w:val="single" w:sz="4" w:space="0" w:color="auto"/>
              <w:bottom w:val="single" w:sz="4" w:space="0" w:color="auto"/>
              <w:right w:val="single" w:sz="4" w:space="0" w:color="auto"/>
            </w:tcBorders>
            <w:vAlign w:val="center"/>
          </w:tcPr>
          <w:p w14:paraId="4D5521AA" w14:textId="77777777" w:rsidR="00E47DB1" w:rsidRPr="00DE0583" w:rsidRDefault="00E47DB1" w:rsidP="009D6044">
            <w:pPr>
              <w:jc w:val="center"/>
            </w:pPr>
            <w:r w:rsidRPr="00DE0583">
              <w:rPr>
                <w:rFonts w:hint="eastAsia"/>
              </w:rPr>
              <w:t>有效日照时间带（</w:t>
            </w:r>
            <w:r w:rsidRPr="00DE0583">
              <w:t>h）</w:t>
            </w:r>
          </w:p>
        </w:tc>
        <w:tc>
          <w:tcPr>
            <w:tcW w:w="3528" w:type="dxa"/>
            <w:gridSpan w:val="3"/>
            <w:tcBorders>
              <w:top w:val="single" w:sz="4" w:space="0" w:color="auto"/>
              <w:left w:val="single" w:sz="4" w:space="0" w:color="auto"/>
              <w:bottom w:val="single" w:sz="4" w:space="0" w:color="auto"/>
              <w:right w:val="single" w:sz="4" w:space="0" w:color="auto"/>
            </w:tcBorders>
            <w:vAlign w:val="center"/>
          </w:tcPr>
          <w:p w14:paraId="55F95923" w14:textId="77777777" w:rsidR="00E47DB1" w:rsidRPr="00DE0583" w:rsidRDefault="00E47DB1" w:rsidP="009D6044">
            <w:pPr>
              <w:jc w:val="center"/>
            </w:pPr>
            <w:r w:rsidRPr="00DE0583">
              <w:t>8～16</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59DD8082" w14:textId="77777777" w:rsidR="00E47DB1" w:rsidRPr="00DE0583" w:rsidRDefault="00E47DB1" w:rsidP="009D6044">
            <w:pPr>
              <w:jc w:val="center"/>
            </w:pPr>
            <w:r w:rsidRPr="00DE0583">
              <w:t>9～15</w:t>
            </w:r>
          </w:p>
        </w:tc>
      </w:tr>
      <w:tr w:rsidR="00E47DB1" w:rsidRPr="00DE0583" w14:paraId="6AE3B9FB" w14:textId="77777777" w:rsidTr="009D6044">
        <w:trPr>
          <w:cantSplit/>
          <w:jc w:val="center"/>
        </w:trPr>
        <w:tc>
          <w:tcPr>
            <w:tcW w:w="2121" w:type="dxa"/>
            <w:tcBorders>
              <w:top w:val="single" w:sz="4" w:space="0" w:color="auto"/>
              <w:left w:val="single" w:sz="4" w:space="0" w:color="auto"/>
              <w:bottom w:val="single" w:sz="4" w:space="0" w:color="auto"/>
              <w:right w:val="single" w:sz="4" w:space="0" w:color="auto"/>
            </w:tcBorders>
            <w:vAlign w:val="center"/>
          </w:tcPr>
          <w:p w14:paraId="5D1A0DB4" w14:textId="77777777" w:rsidR="00E47DB1" w:rsidRPr="00DE0583" w:rsidRDefault="00E47DB1" w:rsidP="009D6044">
            <w:pPr>
              <w:jc w:val="center"/>
            </w:pPr>
            <w:r w:rsidRPr="00DE0583">
              <w:rPr>
                <w:rFonts w:hint="eastAsia"/>
              </w:rPr>
              <w:t>计算起点</w:t>
            </w:r>
          </w:p>
        </w:tc>
        <w:tc>
          <w:tcPr>
            <w:tcW w:w="5967" w:type="dxa"/>
            <w:gridSpan w:val="5"/>
            <w:tcBorders>
              <w:top w:val="single" w:sz="4" w:space="0" w:color="auto"/>
              <w:left w:val="single" w:sz="4" w:space="0" w:color="auto"/>
              <w:bottom w:val="single" w:sz="4" w:space="0" w:color="auto"/>
              <w:right w:val="single" w:sz="4" w:space="0" w:color="auto"/>
            </w:tcBorders>
            <w:vAlign w:val="center"/>
          </w:tcPr>
          <w:p w14:paraId="4B8C92AC" w14:textId="77777777" w:rsidR="00E47DB1" w:rsidRPr="00DE0583" w:rsidRDefault="00E47DB1" w:rsidP="009D6044">
            <w:pPr>
              <w:jc w:val="center"/>
            </w:pPr>
            <w:r w:rsidRPr="00DE0583">
              <w:rPr>
                <w:rFonts w:hint="eastAsia"/>
              </w:rPr>
              <w:t>底层窗台面</w:t>
            </w:r>
          </w:p>
        </w:tc>
      </w:tr>
    </w:tbl>
    <w:p w14:paraId="3D62C8CC" w14:textId="77777777" w:rsidR="00E47DB1" w:rsidRPr="00707BD8" w:rsidRDefault="00E47DB1" w:rsidP="00E47DB1">
      <w:pPr>
        <w:ind w:firstLineChars="200" w:firstLine="420"/>
      </w:pPr>
      <w:r>
        <w:rPr>
          <w:rFonts w:hint="eastAsia"/>
        </w:rPr>
        <w:t>注：①建筑气候区划分应符合本规范附录</w:t>
      </w:r>
      <w:r>
        <w:t>A第A.0.1条规定。②底层窗台面是指距室内地平0.9m高的外墙位置。</w:t>
      </w:r>
    </w:p>
    <w:p w14:paraId="11BE0245" w14:textId="77777777" w:rsidR="00E47DB1" w:rsidRDefault="00E47DB1" w:rsidP="00E47DB1">
      <w:pPr>
        <w:pStyle w:val="a7"/>
        <w:ind w:left="360" w:firstLineChars="0" w:firstLine="0"/>
      </w:pPr>
    </w:p>
    <w:p w14:paraId="4169C178" w14:textId="77777777" w:rsidR="00E47DB1" w:rsidRPr="007C2152" w:rsidRDefault="00E47DB1" w:rsidP="00E47DB1">
      <w:pPr>
        <w:rPr>
          <w:b/>
          <w:bCs/>
        </w:rPr>
      </w:pPr>
      <w:r w:rsidRPr="007C2152">
        <w:rPr>
          <w:rFonts w:hint="eastAsia"/>
          <w:b/>
          <w:bCs/>
        </w:rPr>
        <w:t>1</w:t>
      </w:r>
      <w:r w:rsidRPr="007C2152">
        <w:rPr>
          <w:b/>
          <w:bCs/>
        </w:rPr>
        <w:t>.3</w:t>
      </w:r>
      <w:r w:rsidRPr="007C2152">
        <w:rPr>
          <w:rFonts w:hint="eastAsia"/>
          <w:b/>
          <w:bCs/>
        </w:rPr>
        <w:t>模拟设置</w:t>
      </w:r>
    </w:p>
    <w:p w14:paraId="112FFF79" w14:textId="77777777" w:rsidR="00E47DB1" w:rsidRDefault="00E47DB1" w:rsidP="00E47DB1">
      <w:pPr>
        <w:ind w:firstLineChars="200" w:firstLine="420"/>
      </w:pPr>
      <w:r>
        <w:rPr>
          <w:rFonts w:hint="eastAsia"/>
        </w:rPr>
        <w:t>夏季日照采用典型气象年中太阳辐射最强的夏至日公历</w:t>
      </w:r>
      <w:r>
        <w:t>6月22日，日照阴影模拟时间从上午5时10分到下午18时55分。</w:t>
      </w:r>
    </w:p>
    <w:p w14:paraId="7968877D" w14:textId="77777777" w:rsidR="00E47DB1" w:rsidRDefault="00E47DB1" w:rsidP="00E47DB1">
      <w:pPr>
        <w:ind w:firstLineChars="200" w:firstLine="420"/>
      </w:pPr>
      <w:r>
        <w:rPr>
          <w:rFonts w:hint="eastAsia"/>
        </w:rPr>
        <w:t>冬季日照采用典型气象年中太阳辐射最弱的冬至日公历</w:t>
      </w:r>
      <w:r>
        <w:t>12月22日，日照阴影模拟时间从上午7时到下午16时55分。</w:t>
      </w:r>
    </w:p>
    <w:p w14:paraId="3A22D201" w14:textId="77777777" w:rsidR="00E47DB1" w:rsidRDefault="00E47DB1" w:rsidP="00E47DB1">
      <w:pPr>
        <w:ind w:firstLineChars="200" w:firstLine="420"/>
        <w:rPr>
          <w:rFonts w:hint="eastAsia"/>
        </w:rPr>
      </w:pPr>
    </w:p>
    <w:p w14:paraId="64DF331F" w14:textId="77777777" w:rsidR="00E47DB1" w:rsidRPr="003E248F" w:rsidRDefault="00E47DB1" w:rsidP="00E47DB1">
      <w:pPr>
        <w:rPr>
          <w:b/>
          <w:bCs/>
        </w:rPr>
      </w:pPr>
      <w:r w:rsidRPr="003E248F">
        <w:rPr>
          <w:rFonts w:hint="eastAsia"/>
          <w:b/>
          <w:bCs/>
        </w:rPr>
        <w:t>1</w:t>
      </w:r>
      <w:r w:rsidRPr="003E248F">
        <w:rPr>
          <w:b/>
          <w:bCs/>
        </w:rPr>
        <w:t>.4</w:t>
      </w:r>
      <w:r w:rsidRPr="003E248F">
        <w:rPr>
          <w:rFonts w:hint="eastAsia"/>
          <w:b/>
          <w:bCs/>
        </w:rPr>
        <w:t>模拟分析</w:t>
      </w:r>
    </w:p>
    <w:p w14:paraId="61B92665" w14:textId="77777777" w:rsidR="00E47DB1" w:rsidRDefault="00E47DB1" w:rsidP="00E47DB1">
      <w:r>
        <w:rPr>
          <w:rFonts w:hint="eastAsia"/>
        </w:rPr>
        <w:t>1</w:t>
      </w:r>
      <w:r>
        <w:t>.4.1</w:t>
      </w:r>
      <w:r>
        <w:rPr>
          <w:rFonts w:hint="eastAsia"/>
        </w:rPr>
        <w:t>夏至日</w:t>
      </w:r>
    </w:p>
    <w:p w14:paraId="1702CD61" w14:textId="77777777" w:rsidR="00E47DB1" w:rsidRDefault="00E47DB1" w:rsidP="00E47DB1">
      <w:pPr>
        <w:ind w:firstLineChars="200" w:firstLine="420"/>
      </w:pPr>
      <w:r>
        <w:rPr>
          <w:rFonts w:hint="eastAsia"/>
        </w:rPr>
        <w:t>本项目，</w:t>
      </w:r>
      <w:r>
        <w:t>夏至日全天日照时间约12小时15分钟（从6:10-18:25），日照时间充足。</w:t>
      </w:r>
    </w:p>
    <w:p w14:paraId="618DD029" w14:textId="77777777" w:rsidR="00E47DB1" w:rsidRDefault="00E47DB1" w:rsidP="00E47DB1">
      <w:pPr>
        <w:ind w:firstLineChars="200" w:firstLine="420"/>
      </w:pPr>
      <w:r>
        <w:rPr>
          <w:rFonts w:hint="eastAsia"/>
        </w:rPr>
        <w:t>如下图所示，</w:t>
      </w:r>
      <w:r>
        <w:t>本项目建筑西立面和南立面所受的辐射时间较长。建筑南立面和西立面设计</w:t>
      </w:r>
      <w:r>
        <w:rPr>
          <w:rFonts w:hint="eastAsia"/>
        </w:rPr>
        <w:t>可</w:t>
      </w:r>
      <w:r>
        <w:t>考虑结合立面和功能采用合适的外遮阳或内遮阳措施，若条件允许，优先考虑外遮阳手法，优化</w:t>
      </w:r>
      <w:proofErr w:type="gramStart"/>
      <w:r>
        <w:t>立面窗墙比</w:t>
      </w:r>
      <w:proofErr w:type="gramEnd"/>
      <w:r>
        <w:t>并选用符合节能计算结果要求的外围护体系。</w:t>
      </w:r>
    </w:p>
    <w:p w14:paraId="1877B181" w14:textId="77777777" w:rsidR="00E47DB1" w:rsidRDefault="00E47DB1" w:rsidP="00E47DB1">
      <w:pPr>
        <w:ind w:firstLineChars="200" w:firstLine="420"/>
        <w:rPr>
          <w:rFonts w:hint="eastAsia"/>
        </w:rPr>
      </w:pPr>
      <w:r>
        <w:t>夏至日内，本项目未对周边建筑产生遮挡，</w:t>
      </w:r>
      <w:r>
        <w:rPr>
          <w:rFonts w:hint="eastAsia"/>
        </w:rPr>
        <w:t>但</w:t>
      </w:r>
      <w:r>
        <w:t>本项目建筑立面间会相互产生一定的移动遮挡影响。</w:t>
      </w:r>
    </w:p>
    <w:p w14:paraId="42E157F6" w14:textId="17188415" w:rsidR="00E47DB1" w:rsidRDefault="00E47DB1" w:rsidP="00E47DB1">
      <w:pPr>
        <w:jc w:val="center"/>
        <w:rPr>
          <w:rFonts w:ascii="宋体" w:hAnsi="宋体"/>
        </w:rPr>
      </w:pPr>
      <w:r w:rsidRPr="005A08A5">
        <w:rPr>
          <w:noProof/>
        </w:rPr>
        <w:lastRenderedPageBreak/>
        <w:drawing>
          <wp:inline distT="0" distB="0" distL="0" distR="0" wp14:anchorId="3E47C1BD" wp14:editId="64B53754">
            <wp:extent cx="2657475" cy="2657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14:paraId="59F857C0" w14:textId="77777777" w:rsidR="00E47DB1" w:rsidRDefault="00E47DB1" w:rsidP="00E47DB1">
      <w:pPr>
        <w:jc w:val="center"/>
      </w:pPr>
      <w:r>
        <w:rPr>
          <w:rFonts w:ascii="宋体" w:hAnsi="宋体" w:hint="eastAsia"/>
        </w:rPr>
        <w:t>图</w:t>
      </w:r>
      <w:r>
        <w:rPr>
          <w:rFonts w:ascii="宋体" w:hAnsi="宋体"/>
        </w:rPr>
        <w:t>2.1.1</w:t>
      </w:r>
      <w:r>
        <w:rPr>
          <w:rFonts w:hint="eastAsia"/>
        </w:rPr>
        <w:t>本项目对周边项目夏至日日照投影</w:t>
      </w:r>
    </w:p>
    <w:p w14:paraId="274B435C" w14:textId="77777777" w:rsidR="00E47DB1" w:rsidRDefault="00E47DB1" w:rsidP="00E47DB1">
      <w:pPr>
        <w:rPr>
          <w:rFonts w:hint="eastAsia"/>
        </w:rPr>
      </w:pPr>
      <w:r>
        <w:rPr>
          <w:rFonts w:hint="eastAsia"/>
        </w:rPr>
        <w:t>1</w:t>
      </w:r>
      <w:r>
        <w:t>.4.2</w:t>
      </w:r>
      <w:r>
        <w:rPr>
          <w:rFonts w:hint="eastAsia"/>
        </w:rPr>
        <w:t>冬至日</w:t>
      </w:r>
    </w:p>
    <w:p w14:paraId="0D63D566" w14:textId="77777777" w:rsidR="00E47DB1" w:rsidRPr="0065289B" w:rsidRDefault="00E47DB1" w:rsidP="00E47DB1">
      <w:pPr>
        <w:ind w:firstLineChars="200" w:firstLine="420"/>
      </w:pPr>
      <w:r>
        <w:rPr>
          <w:rFonts w:hint="eastAsia"/>
        </w:rPr>
        <w:t>本项目</w:t>
      </w:r>
      <w:r w:rsidRPr="0065289B">
        <w:rPr>
          <w:rFonts w:hint="eastAsia"/>
        </w:rPr>
        <w:t>冬至日全天日照时间约9小时45分（从7:00-16:55）。</w:t>
      </w:r>
    </w:p>
    <w:p w14:paraId="49FE6DA4" w14:textId="77777777" w:rsidR="00E47DB1" w:rsidRPr="00DE0583" w:rsidRDefault="00E47DB1" w:rsidP="00E47DB1">
      <w:pPr>
        <w:pStyle w:val="2"/>
        <w:rPr>
          <w:rFonts w:ascii="等线" w:eastAsia="等线" w:hAnsi="等线"/>
          <w:sz w:val="21"/>
          <w:szCs w:val="22"/>
        </w:rPr>
      </w:pPr>
      <w:r w:rsidRPr="00DE0583">
        <w:rPr>
          <w:rFonts w:ascii="等线" w:eastAsia="等线" w:hAnsi="等线" w:hint="eastAsia"/>
          <w:sz w:val="21"/>
          <w:szCs w:val="22"/>
        </w:rPr>
        <w:t>如下图所示，在冬至日内，本项目建筑会对周边建筑产生一定的移动遮挡影响，但相比于建设前，周边建筑（尤其是北侧建筑）的日照情况得到显著改善，满足《城市居住区规划设计规范》的要求，即在原设计建筑外增加任何设施不应使相邻住宅原有日照的标准降低。</w:t>
      </w:r>
    </w:p>
    <w:p w14:paraId="40C10046" w14:textId="00D50C09" w:rsidR="00E47DB1" w:rsidRPr="0065289B" w:rsidRDefault="00E47DB1" w:rsidP="00E47DB1">
      <w:pPr>
        <w:jc w:val="center"/>
        <w:rPr>
          <w:rFonts w:hint="eastAsia"/>
        </w:rPr>
      </w:pPr>
      <w:r w:rsidRPr="005A08A5">
        <w:rPr>
          <w:noProof/>
        </w:rPr>
        <w:drawing>
          <wp:inline distT="0" distB="0" distL="0" distR="0" wp14:anchorId="61E04574" wp14:editId="67BE0BBC">
            <wp:extent cx="3114675" cy="2952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675" cy="2952750"/>
                    </a:xfrm>
                    <a:prstGeom prst="rect">
                      <a:avLst/>
                    </a:prstGeom>
                    <a:noFill/>
                    <a:ln>
                      <a:noFill/>
                    </a:ln>
                  </pic:spPr>
                </pic:pic>
              </a:graphicData>
            </a:graphic>
          </wp:inline>
        </w:drawing>
      </w:r>
    </w:p>
    <w:p w14:paraId="47345326" w14:textId="77777777" w:rsidR="00E47DB1" w:rsidRPr="0065289B" w:rsidRDefault="00E47DB1" w:rsidP="00E47DB1">
      <w:pPr>
        <w:jc w:val="center"/>
        <w:rPr>
          <w:rFonts w:hint="eastAsia"/>
        </w:rPr>
      </w:pPr>
      <w:r>
        <w:rPr>
          <w:rFonts w:ascii="宋体" w:hAnsi="宋体" w:hint="eastAsia"/>
        </w:rPr>
        <w:t>图</w:t>
      </w:r>
      <w:r>
        <w:rPr>
          <w:rFonts w:ascii="宋体" w:hAnsi="宋体"/>
        </w:rPr>
        <w:t>2.1.2</w:t>
      </w:r>
      <w:r>
        <w:rPr>
          <w:rFonts w:hint="eastAsia"/>
        </w:rPr>
        <w:t>本项目对周边项目冬至日日照投影</w:t>
      </w:r>
    </w:p>
    <w:p w14:paraId="01EEDC65" w14:textId="77777777" w:rsidR="008915BF" w:rsidRPr="00E47DB1" w:rsidRDefault="008915BF"/>
    <w:sectPr w:rsidR="008915BF" w:rsidRPr="00E47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98BB" w14:textId="77777777" w:rsidR="00C64E5D" w:rsidRDefault="00C64E5D" w:rsidP="00E47DB1">
      <w:r>
        <w:separator/>
      </w:r>
    </w:p>
  </w:endnote>
  <w:endnote w:type="continuationSeparator" w:id="0">
    <w:p w14:paraId="66DCED4B" w14:textId="77777777" w:rsidR="00C64E5D" w:rsidRDefault="00C64E5D" w:rsidP="00E4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5CFF" w14:textId="77777777" w:rsidR="00C64E5D" w:rsidRDefault="00C64E5D" w:rsidP="00E47DB1">
      <w:r>
        <w:separator/>
      </w:r>
    </w:p>
  </w:footnote>
  <w:footnote w:type="continuationSeparator" w:id="0">
    <w:p w14:paraId="3C27BB34" w14:textId="77777777" w:rsidR="00C64E5D" w:rsidRDefault="00C64E5D" w:rsidP="00E47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BF"/>
    <w:rsid w:val="008915BF"/>
    <w:rsid w:val="00C64E5D"/>
    <w:rsid w:val="00E4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48D9AA2-B599-4BD1-8590-147CE765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DB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D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7DB1"/>
    <w:rPr>
      <w:sz w:val="18"/>
      <w:szCs w:val="18"/>
    </w:rPr>
  </w:style>
  <w:style w:type="paragraph" w:styleId="a5">
    <w:name w:val="footer"/>
    <w:basedOn w:val="a"/>
    <w:link w:val="a6"/>
    <w:uiPriority w:val="99"/>
    <w:unhideWhenUsed/>
    <w:rsid w:val="00E47D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7DB1"/>
    <w:rPr>
      <w:sz w:val="18"/>
      <w:szCs w:val="18"/>
    </w:rPr>
  </w:style>
  <w:style w:type="paragraph" w:styleId="a7">
    <w:name w:val="List Paragraph"/>
    <w:basedOn w:val="a"/>
    <w:uiPriority w:val="34"/>
    <w:qFormat/>
    <w:rsid w:val="00E47DB1"/>
    <w:pPr>
      <w:ind w:firstLineChars="200" w:firstLine="420"/>
    </w:pPr>
  </w:style>
  <w:style w:type="paragraph" w:styleId="a8">
    <w:name w:val="caption"/>
    <w:basedOn w:val="a"/>
    <w:next w:val="a"/>
    <w:unhideWhenUsed/>
    <w:qFormat/>
    <w:rsid w:val="00E47DB1"/>
    <w:pPr>
      <w:widowControl/>
      <w:spacing w:line="360" w:lineRule="atLeast"/>
      <w:jc w:val="left"/>
    </w:pPr>
    <w:rPr>
      <w:rFonts w:ascii="Cambria" w:eastAsia="黑体" w:hAnsi="Cambria"/>
      <w:kern w:val="0"/>
      <w:sz w:val="20"/>
      <w:szCs w:val="20"/>
      <w:lang w:val="en-GB"/>
    </w:rPr>
  </w:style>
  <w:style w:type="paragraph" w:customStyle="1" w:styleId="2">
    <w:name w:val="列出段落2"/>
    <w:basedOn w:val="a"/>
    <w:qFormat/>
    <w:rsid w:val="00E47DB1"/>
    <w:pPr>
      <w:spacing w:line="360" w:lineRule="auto"/>
      <w:ind w:firstLineChars="200" w:firstLine="420"/>
    </w:pPr>
    <w:rPr>
      <w:rFonts w:ascii="Calibri" w:eastAsia="宋体"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2</cp:revision>
  <dcterms:created xsi:type="dcterms:W3CDTF">2023-03-08T06:43:00Z</dcterms:created>
  <dcterms:modified xsi:type="dcterms:W3CDTF">2023-03-08T06:43:00Z</dcterms:modified>
</cp:coreProperties>
</file>