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CE28AA" w:rsidRPr="007A20AF" w:rsidRDefault="00CE28AA" w:rsidP="00DA540B">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石家庄</w:t>
            </w:r>
            <w:proofErr w:type="gramStart"/>
            <w:r w:rsidRPr="00D40158">
              <w:rPr>
                <w:rFonts w:ascii="宋体" w:hAnsi="宋体" w:hint="eastAsia"/>
                <w:szCs w:val="21"/>
              </w:rPr>
              <w:t>旅投智慧康养中心</w:t>
            </w:r>
            <w:proofErr w:type="gramEnd"/>
            <w:r w:rsidRPr="00D40158">
              <w:rPr>
                <w:rFonts w:ascii="宋体" w:hAnsi="宋体" w:hint="eastAsia"/>
                <w:szCs w:val="21"/>
              </w:rPr>
              <w:t>项目</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石家庄</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2022（03）101</w:t>
            </w:r>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proofErr w:type="gramStart"/>
            <w:r w:rsidRPr="00D40158">
              <w:rPr>
                <w:rFonts w:ascii="宋体" w:hAnsi="宋体" w:hint="eastAsia"/>
                <w:szCs w:val="21"/>
              </w:rPr>
              <w:t>石家庄旅投集团</w:t>
            </w:r>
            <w:proofErr w:type="gramEnd"/>
            <w:r w:rsidRPr="00D40158">
              <w:rPr>
                <w:rFonts w:ascii="宋体" w:hAnsi="宋体" w:hint="eastAsia"/>
                <w:szCs w:val="21"/>
              </w:rPr>
              <w:t>置业有限责任公司</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河北建筑设计研究院有限责任公司</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2023年05月01日</w:t>
            </w:r>
            <w:bookmarkEnd w:id="6"/>
          </w:p>
        </w:tc>
      </w:tr>
    </w:tbl>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743258" cy="1743258"/>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3258" cy="1743258"/>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DA540B"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33797966" w:history="1">
        <w:r w:rsidR="00DA540B" w:rsidRPr="000E0250">
          <w:rPr>
            <w:rStyle w:val="a6"/>
          </w:rPr>
          <w:t>1</w:t>
        </w:r>
        <w:r w:rsidR="00DA540B">
          <w:rPr>
            <w:rFonts w:asciiTheme="minorHAnsi" w:eastAsiaTheme="minorEastAsia" w:hAnsiTheme="minorHAnsi" w:cstheme="minorBidi"/>
            <w:b w:val="0"/>
            <w:bCs w:val="0"/>
            <w:szCs w:val="22"/>
          </w:rPr>
          <w:tab/>
        </w:r>
        <w:r w:rsidR="00DA540B" w:rsidRPr="000E0250">
          <w:rPr>
            <w:rStyle w:val="a6"/>
            <w:rFonts w:hint="eastAsia"/>
          </w:rPr>
          <w:t>项目概况</w:t>
        </w:r>
        <w:r w:rsidR="00DA540B">
          <w:rPr>
            <w:webHidden/>
          </w:rPr>
          <w:tab/>
        </w:r>
        <w:r w:rsidR="00DA540B">
          <w:rPr>
            <w:webHidden/>
          </w:rPr>
          <w:fldChar w:fldCharType="begin"/>
        </w:r>
        <w:r w:rsidR="00DA540B">
          <w:rPr>
            <w:webHidden/>
          </w:rPr>
          <w:instrText xml:space="preserve"> PAGEREF _Toc133797966 \h </w:instrText>
        </w:r>
        <w:r w:rsidR="00DA540B">
          <w:rPr>
            <w:webHidden/>
          </w:rPr>
        </w:r>
        <w:r w:rsidR="00DA540B">
          <w:rPr>
            <w:webHidden/>
          </w:rPr>
          <w:fldChar w:fldCharType="separate"/>
        </w:r>
        <w:r w:rsidR="00DA540B">
          <w:rPr>
            <w:webHidden/>
          </w:rPr>
          <w:t>5</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67" w:history="1">
        <w:r w:rsidR="00DA540B" w:rsidRPr="000E0250">
          <w:rPr>
            <w:rStyle w:val="a6"/>
            <w:lang w:val="en-GB"/>
          </w:rPr>
          <w:t>1.1</w:t>
        </w:r>
        <w:r w:rsidR="00DA540B">
          <w:rPr>
            <w:rFonts w:asciiTheme="minorHAnsi" w:eastAsiaTheme="minorEastAsia" w:hAnsiTheme="minorHAnsi" w:cstheme="minorBidi"/>
            <w:szCs w:val="22"/>
          </w:rPr>
          <w:tab/>
        </w:r>
        <w:r w:rsidR="00DA540B" w:rsidRPr="000E0250">
          <w:rPr>
            <w:rStyle w:val="a6"/>
            <w:rFonts w:hint="eastAsia"/>
          </w:rPr>
          <w:t>总平面图</w:t>
        </w:r>
        <w:r w:rsidR="00DA540B">
          <w:rPr>
            <w:webHidden/>
          </w:rPr>
          <w:tab/>
        </w:r>
        <w:r w:rsidR="00DA540B">
          <w:rPr>
            <w:webHidden/>
          </w:rPr>
          <w:fldChar w:fldCharType="begin"/>
        </w:r>
        <w:r w:rsidR="00DA540B">
          <w:rPr>
            <w:webHidden/>
          </w:rPr>
          <w:instrText xml:space="preserve"> PAGEREF _Toc133797967 \h </w:instrText>
        </w:r>
        <w:r w:rsidR="00DA540B">
          <w:rPr>
            <w:webHidden/>
          </w:rPr>
        </w:r>
        <w:r w:rsidR="00DA540B">
          <w:rPr>
            <w:webHidden/>
          </w:rPr>
          <w:fldChar w:fldCharType="separate"/>
        </w:r>
        <w:r w:rsidR="00DA540B">
          <w:rPr>
            <w:webHidden/>
          </w:rPr>
          <w:t>6</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68" w:history="1">
        <w:r w:rsidR="00DA540B" w:rsidRPr="000E0250">
          <w:rPr>
            <w:rStyle w:val="a6"/>
            <w:lang w:val="en-GB"/>
          </w:rPr>
          <w:t>1.2</w:t>
        </w:r>
        <w:r w:rsidR="00DA540B">
          <w:rPr>
            <w:rFonts w:asciiTheme="minorHAnsi" w:eastAsiaTheme="minorEastAsia" w:hAnsiTheme="minorHAnsi" w:cstheme="minorBidi"/>
            <w:szCs w:val="22"/>
          </w:rPr>
          <w:tab/>
        </w:r>
        <w:r w:rsidR="00DA540B" w:rsidRPr="000E0250">
          <w:rPr>
            <w:rStyle w:val="a6"/>
            <w:rFonts w:hint="eastAsia"/>
          </w:rPr>
          <w:t>三维视图</w:t>
        </w:r>
        <w:r w:rsidR="00DA540B">
          <w:rPr>
            <w:webHidden/>
          </w:rPr>
          <w:tab/>
        </w:r>
        <w:r w:rsidR="00DA540B">
          <w:rPr>
            <w:webHidden/>
          </w:rPr>
          <w:fldChar w:fldCharType="begin"/>
        </w:r>
        <w:r w:rsidR="00DA540B">
          <w:rPr>
            <w:webHidden/>
          </w:rPr>
          <w:instrText xml:space="preserve"> PAGEREF _Toc133797968 \h </w:instrText>
        </w:r>
        <w:r w:rsidR="00DA540B">
          <w:rPr>
            <w:webHidden/>
          </w:rPr>
        </w:r>
        <w:r w:rsidR="00DA540B">
          <w:rPr>
            <w:webHidden/>
          </w:rPr>
          <w:fldChar w:fldCharType="separate"/>
        </w:r>
        <w:r w:rsidR="00DA540B">
          <w:rPr>
            <w:webHidden/>
          </w:rPr>
          <w:t>7</w:t>
        </w:r>
        <w:r w:rsidR="00DA540B">
          <w:rPr>
            <w:webHidden/>
          </w:rPr>
          <w:fldChar w:fldCharType="end"/>
        </w:r>
      </w:hyperlink>
    </w:p>
    <w:p w:rsidR="00DA540B" w:rsidRDefault="009825ED">
      <w:pPr>
        <w:pStyle w:val="10"/>
        <w:rPr>
          <w:rFonts w:asciiTheme="minorHAnsi" w:eastAsiaTheme="minorEastAsia" w:hAnsiTheme="minorHAnsi" w:cstheme="minorBidi"/>
          <w:b w:val="0"/>
          <w:bCs w:val="0"/>
          <w:szCs w:val="22"/>
        </w:rPr>
      </w:pPr>
      <w:hyperlink w:anchor="_Toc133797969" w:history="1">
        <w:r w:rsidR="00DA540B" w:rsidRPr="000E0250">
          <w:rPr>
            <w:rStyle w:val="a6"/>
          </w:rPr>
          <w:t>2</w:t>
        </w:r>
        <w:r w:rsidR="00DA540B">
          <w:rPr>
            <w:rFonts w:asciiTheme="minorHAnsi" w:eastAsiaTheme="minorEastAsia" w:hAnsiTheme="minorHAnsi" w:cstheme="minorBidi"/>
            <w:b w:val="0"/>
            <w:bCs w:val="0"/>
            <w:szCs w:val="22"/>
          </w:rPr>
          <w:tab/>
        </w:r>
        <w:r w:rsidR="00DA540B" w:rsidRPr="000E0250">
          <w:rPr>
            <w:rStyle w:val="a6"/>
            <w:rFonts w:hint="eastAsia"/>
          </w:rPr>
          <w:t>计算依据</w:t>
        </w:r>
        <w:r w:rsidR="00DA540B">
          <w:rPr>
            <w:webHidden/>
          </w:rPr>
          <w:tab/>
        </w:r>
        <w:r w:rsidR="00DA540B">
          <w:rPr>
            <w:webHidden/>
          </w:rPr>
          <w:fldChar w:fldCharType="begin"/>
        </w:r>
        <w:r w:rsidR="00DA540B">
          <w:rPr>
            <w:webHidden/>
          </w:rPr>
          <w:instrText xml:space="preserve"> PAGEREF _Toc133797969 \h </w:instrText>
        </w:r>
        <w:r w:rsidR="00DA540B">
          <w:rPr>
            <w:webHidden/>
          </w:rPr>
        </w:r>
        <w:r w:rsidR="00DA540B">
          <w:rPr>
            <w:webHidden/>
          </w:rPr>
          <w:fldChar w:fldCharType="separate"/>
        </w:r>
        <w:r w:rsidR="00DA540B">
          <w:rPr>
            <w:webHidden/>
          </w:rPr>
          <w:t>8</w:t>
        </w:r>
        <w:r w:rsidR="00DA540B">
          <w:rPr>
            <w:webHidden/>
          </w:rPr>
          <w:fldChar w:fldCharType="end"/>
        </w:r>
      </w:hyperlink>
    </w:p>
    <w:p w:rsidR="00DA540B" w:rsidRDefault="009825ED">
      <w:pPr>
        <w:pStyle w:val="10"/>
        <w:rPr>
          <w:rFonts w:asciiTheme="minorHAnsi" w:eastAsiaTheme="minorEastAsia" w:hAnsiTheme="minorHAnsi" w:cstheme="minorBidi"/>
          <w:b w:val="0"/>
          <w:bCs w:val="0"/>
          <w:szCs w:val="22"/>
        </w:rPr>
      </w:pPr>
      <w:hyperlink w:anchor="_Toc133797970" w:history="1">
        <w:r w:rsidR="00DA540B" w:rsidRPr="000E0250">
          <w:rPr>
            <w:rStyle w:val="a6"/>
          </w:rPr>
          <w:t>3</w:t>
        </w:r>
        <w:r w:rsidR="00DA540B">
          <w:rPr>
            <w:rFonts w:asciiTheme="minorHAnsi" w:eastAsiaTheme="minorEastAsia" w:hAnsiTheme="minorHAnsi" w:cstheme="minorBidi"/>
            <w:b w:val="0"/>
            <w:bCs w:val="0"/>
            <w:szCs w:val="22"/>
          </w:rPr>
          <w:tab/>
        </w:r>
        <w:r w:rsidR="00DA540B" w:rsidRPr="000E0250">
          <w:rPr>
            <w:rStyle w:val="a6"/>
            <w:rFonts w:hint="eastAsia"/>
          </w:rPr>
          <w:t>参考标准</w:t>
        </w:r>
        <w:r w:rsidR="00DA540B">
          <w:rPr>
            <w:webHidden/>
          </w:rPr>
          <w:tab/>
        </w:r>
        <w:r w:rsidR="00DA540B">
          <w:rPr>
            <w:webHidden/>
          </w:rPr>
          <w:fldChar w:fldCharType="begin"/>
        </w:r>
        <w:r w:rsidR="00DA540B">
          <w:rPr>
            <w:webHidden/>
          </w:rPr>
          <w:instrText xml:space="preserve"> PAGEREF _Toc133797970 \h </w:instrText>
        </w:r>
        <w:r w:rsidR="00DA540B">
          <w:rPr>
            <w:webHidden/>
          </w:rPr>
        </w:r>
        <w:r w:rsidR="00DA540B">
          <w:rPr>
            <w:webHidden/>
          </w:rPr>
          <w:fldChar w:fldCharType="separate"/>
        </w:r>
        <w:r w:rsidR="00DA540B">
          <w:rPr>
            <w:webHidden/>
          </w:rPr>
          <w:t>8</w:t>
        </w:r>
        <w:r w:rsidR="00DA540B">
          <w:rPr>
            <w:webHidden/>
          </w:rPr>
          <w:fldChar w:fldCharType="end"/>
        </w:r>
      </w:hyperlink>
    </w:p>
    <w:p w:rsidR="00DA540B" w:rsidRDefault="009825ED">
      <w:pPr>
        <w:pStyle w:val="10"/>
        <w:rPr>
          <w:rFonts w:asciiTheme="minorHAnsi" w:eastAsiaTheme="minorEastAsia" w:hAnsiTheme="minorHAnsi" w:cstheme="minorBidi"/>
          <w:b w:val="0"/>
          <w:bCs w:val="0"/>
          <w:szCs w:val="22"/>
        </w:rPr>
      </w:pPr>
      <w:hyperlink w:anchor="_Toc133797971" w:history="1">
        <w:r w:rsidR="00DA540B" w:rsidRPr="000E0250">
          <w:rPr>
            <w:rStyle w:val="a6"/>
          </w:rPr>
          <w:t>4</w:t>
        </w:r>
        <w:r w:rsidR="00DA540B">
          <w:rPr>
            <w:rFonts w:asciiTheme="minorHAnsi" w:eastAsiaTheme="minorEastAsia" w:hAnsiTheme="minorHAnsi" w:cstheme="minorBidi"/>
            <w:b w:val="0"/>
            <w:bCs w:val="0"/>
            <w:szCs w:val="22"/>
          </w:rPr>
          <w:tab/>
        </w:r>
        <w:r w:rsidR="00DA540B" w:rsidRPr="000E0250">
          <w:rPr>
            <w:rStyle w:val="a6"/>
            <w:rFonts w:hint="eastAsia"/>
          </w:rPr>
          <w:t>计算原理</w:t>
        </w:r>
        <w:r w:rsidR="00DA540B">
          <w:rPr>
            <w:webHidden/>
          </w:rPr>
          <w:tab/>
        </w:r>
        <w:r w:rsidR="00DA540B">
          <w:rPr>
            <w:webHidden/>
          </w:rPr>
          <w:fldChar w:fldCharType="begin"/>
        </w:r>
        <w:r w:rsidR="00DA540B">
          <w:rPr>
            <w:webHidden/>
          </w:rPr>
          <w:instrText xml:space="preserve"> PAGEREF _Toc133797971 \h </w:instrText>
        </w:r>
        <w:r w:rsidR="00DA540B">
          <w:rPr>
            <w:webHidden/>
          </w:rPr>
        </w:r>
        <w:r w:rsidR="00DA540B">
          <w:rPr>
            <w:webHidden/>
          </w:rPr>
          <w:fldChar w:fldCharType="separate"/>
        </w:r>
        <w:r w:rsidR="00DA540B">
          <w:rPr>
            <w:webHidden/>
          </w:rPr>
          <w:t>8</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72" w:history="1">
        <w:r w:rsidR="00DA540B" w:rsidRPr="000E0250">
          <w:rPr>
            <w:rStyle w:val="a6"/>
            <w:lang w:val="en-GB"/>
          </w:rPr>
          <w:t>4.1</w:t>
        </w:r>
        <w:r w:rsidR="00DA540B">
          <w:rPr>
            <w:rFonts w:asciiTheme="minorHAnsi" w:eastAsiaTheme="minorEastAsia" w:hAnsiTheme="minorHAnsi" w:cstheme="minorBidi"/>
            <w:szCs w:val="22"/>
          </w:rPr>
          <w:tab/>
        </w:r>
        <w:r w:rsidR="00DA540B" w:rsidRPr="000E0250">
          <w:rPr>
            <w:rStyle w:val="a6"/>
            <w:rFonts w:hint="eastAsia"/>
          </w:rPr>
          <w:t>风场计算域</w:t>
        </w:r>
        <w:r w:rsidR="00DA540B">
          <w:rPr>
            <w:webHidden/>
          </w:rPr>
          <w:tab/>
        </w:r>
        <w:r w:rsidR="00DA540B">
          <w:rPr>
            <w:webHidden/>
          </w:rPr>
          <w:fldChar w:fldCharType="begin"/>
        </w:r>
        <w:r w:rsidR="00DA540B">
          <w:rPr>
            <w:webHidden/>
          </w:rPr>
          <w:instrText xml:space="preserve"> PAGEREF _Toc133797972 \h </w:instrText>
        </w:r>
        <w:r w:rsidR="00DA540B">
          <w:rPr>
            <w:webHidden/>
          </w:rPr>
        </w:r>
        <w:r w:rsidR="00DA540B">
          <w:rPr>
            <w:webHidden/>
          </w:rPr>
          <w:fldChar w:fldCharType="separate"/>
        </w:r>
        <w:r w:rsidR="00DA540B">
          <w:rPr>
            <w:webHidden/>
          </w:rPr>
          <w:t>8</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73" w:history="1">
        <w:r w:rsidR="00DA540B" w:rsidRPr="000E0250">
          <w:rPr>
            <w:rStyle w:val="a6"/>
            <w:lang w:val="en-GB"/>
          </w:rPr>
          <w:t>4.1.1</w:t>
        </w:r>
        <w:r w:rsidR="00DA540B">
          <w:rPr>
            <w:rFonts w:asciiTheme="minorHAnsi" w:eastAsiaTheme="minorEastAsia" w:hAnsiTheme="minorHAnsi" w:cstheme="minorBidi"/>
            <w:szCs w:val="22"/>
          </w:rPr>
          <w:tab/>
        </w:r>
        <w:r w:rsidR="00DA540B" w:rsidRPr="000E0250">
          <w:rPr>
            <w:rStyle w:val="a6"/>
            <w:rFonts w:hint="eastAsia"/>
          </w:rPr>
          <w:t>冬季工况风场计算域</w:t>
        </w:r>
        <w:r w:rsidR="00DA540B">
          <w:rPr>
            <w:webHidden/>
          </w:rPr>
          <w:tab/>
        </w:r>
        <w:r w:rsidR="00DA540B">
          <w:rPr>
            <w:webHidden/>
          </w:rPr>
          <w:fldChar w:fldCharType="begin"/>
        </w:r>
        <w:r w:rsidR="00DA540B">
          <w:rPr>
            <w:webHidden/>
          </w:rPr>
          <w:instrText xml:space="preserve"> PAGEREF _Toc133797973 \h </w:instrText>
        </w:r>
        <w:r w:rsidR="00DA540B">
          <w:rPr>
            <w:webHidden/>
          </w:rPr>
        </w:r>
        <w:r w:rsidR="00DA540B">
          <w:rPr>
            <w:webHidden/>
          </w:rPr>
          <w:fldChar w:fldCharType="separate"/>
        </w:r>
        <w:r w:rsidR="00DA540B">
          <w:rPr>
            <w:webHidden/>
          </w:rPr>
          <w:t>8</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74" w:history="1">
        <w:r w:rsidR="00DA540B" w:rsidRPr="000E0250">
          <w:rPr>
            <w:rStyle w:val="a6"/>
            <w:lang w:val="en-GB"/>
          </w:rPr>
          <w:t>4.1.2</w:t>
        </w:r>
        <w:r w:rsidR="00DA540B">
          <w:rPr>
            <w:rFonts w:asciiTheme="minorHAnsi" w:eastAsiaTheme="minorEastAsia" w:hAnsiTheme="minorHAnsi" w:cstheme="minorBidi"/>
            <w:szCs w:val="22"/>
          </w:rPr>
          <w:tab/>
        </w:r>
        <w:r w:rsidR="00DA540B" w:rsidRPr="000E0250">
          <w:rPr>
            <w:rStyle w:val="a6"/>
            <w:rFonts w:hint="eastAsia"/>
          </w:rPr>
          <w:t>夏季工况风场计算域</w:t>
        </w:r>
        <w:r w:rsidR="00DA540B">
          <w:rPr>
            <w:webHidden/>
          </w:rPr>
          <w:tab/>
        </w:r>
        <w:r w:rsidR="00DA540B">
          <w:rPr>
            <w:webHidden/>
          </w:rPr>
          <w:fldChar w:fldCharType="begin"/>
        </w:r>
        <w:r w:rsidR="00DA540B">
          <w:rPr>
            <w:webHidden/>
          </w:rPr>
          <w:instrText xml:space="preserve"> PAGEREF _Toc133797974 \h </w:instrText>
        </w:r>
        <w:r w:rsidR="00DA540B">
          <w:rPr>
            <w:webHidden/>
          </w:rPr>
        </w:r>
        <w:r w:rsidR="00DA540B">
          <w:rPr>
            <w:webHidden/>
          </w:rPr>
          <w:fldChar w:fldCharType="separate"/>
        </w:r>
        <w:r w:rsidR="00DA540B">
          <w:rPr>
            <w:webHidden/>
          </w:rPr>
          <w:t>9</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75" w:history="1">
        <w:r w:rsidR="00DA540B" w:rsidRPr="000E0250">
          <w:rPr>
            <w:rStyle w:val="a6"/>
            <w:lang w:val="en-GB"/>
          </w:rPr>
          <w:t>4.1.3</w:t>
        </w:r>
        <w:r w:rsidR="00DA540B">
          <w:rPr>
            <w:rFonts w:asciiTheme="minorHAnsi" w:eastAsiaTheme="minorEastAsia" w:hAnsiTheme="minorHAnsi" w:cstheme="minorBidi"/>
            <w:szCs w:val="22"/>
          </w:rPr>
          <w:tab/>
        </w:r>
        <w:r w:rsidR="00DA540B" w:rsidRPr="000E0250">
          <w:rPr>
            <w:rStyle w:val="a6"/>
            <w:rFonts w:hint="eastAsia"/>
          </w:rPr>
          <w:t>过渡季工况风场计算域</w:t>
        </w:r>
        <w:r w:rsidR="00DA540B">
          <w:rPr>
            <w:webHidden/>
          </w:rPr>
          <w:tab/>
        </w:r>
        <w:r w:rsidR="00DA540B">
          <w:rPr>
            <w:webHidden/>
          </w:rPr>
          <w:fldChar w:fldCharType="begin"/>
        </w:r>
        <w:r w:rsidR="00DA540B">
          <w:rPr>
            <w:webHidden/>
          </w:rPr>
          <w:instrText xml:space="preserve"> PAGEREF _Toc133797975 \h </w:instrText>
        </w:r>
        <w:r w:rsidR="00DA540B">
          <w:rPr>
            <w:webHidden/>
          </w:rPr>
        </w:r>
        <w:r w:rsidR="00DA540B">
          <w:rPr>
            <w:webHidden/>
          </w:rPr>
          <w:fldChar w:fldCharType="separate"/>
        </w:r>
        <w:r w:rsidR="00DA540B">
          <w:rPr>
            <w:webHidden/>
          </w:rPr>
          <w:t>9</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76" w:history="1">
        <w:r w:rsidR="00DA540B" w:rsidRPr="000E0250">
          <w:rPr>
            <w:rStyle w:val="a6"/>
            <w:lang w:val="en-GB"/>
          </w:rPr>
          <w:t>4.2</w:t>
        </w:r>
        <w:r w:rsidR="00DA540B">
          <w:rPr>
            <w:rFonts w:asciiTheme="minorHAnsi" w:eastAsiaTheme="minorEastAsia" w:hAnsiTheme="minorHAnsi" w:cstheme="minorBidi"/>
            <w:szCs w:val="22"/>
          </w:rPr>
          <w:tab/>
        </w:r>
        <w:r w:rsidR="00DA540B" w:rsidRPr="000E0250">
          <w:rPr>
            <w:rStyle w:val="a6"/>
            <w:rFonts w:hint="eastAsia"/>
          </w:rPr>
          <w:t>网格划分</w:t>
        </w:r>
        <w:r w:rsidR="00DA540B">
          <w:rPr>
            <w:webHidden/>
          </w:rPr>
          <w:tab/>
        </w:r>
        <w:r w:rsidR="00DA540B">
          <w:rPr>
            <w:webHidden/>
          </w:rPr>
          <w:fldChar w:fldCharType="begin"/>
        </w:r>
        <w:r w:rsidR="00DA540B">
          <w:rPr>
            <w:webHidden/>
          </w:rPr>
          <w:instrText xml:space="preserve"> PAGEREF _Toc133797976 \h </w:instrText>
        </w:r>
        <w:r w:rsidR="00DA540B">
          <w:rPr>
            <w:webHidden/>
          </w:rPr>
        </w:r>
        <w:r w:rsidR="00DA540B">
          <w:rPr>
            <w:webHidden/>
          </w:rPr>
          <w:fldChar w:fldCharType="separate"/>
        </w:r>
        <w:r w:rsidR="00DA540B">
          <w:rPr>
            <w:webHidden/>
          </w:rPr>
          <w:t>10</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77" w:history="1">
        <w:r w:rsidR="00DA540B" w:rsidRPr="000E0250">
          <w:rPr>
            <w:rStyle w:val="a6"/>
            <w:lang w:val="en-GB"/>
          </w:rPr>
          <w:t>4.3</w:t>
        </w:r>
        <w:r w:rsidR="00DA540B">
          <w:rPr>
            <w:rFonts w:asciiTheme="minorHAnsi" w:eastAsiaTheme="minorEastAsia" w:hAnsiTheme="minorHAnsi" w:cstheme="minorBidi"/>
            <w:szCs w:val="22"/>
          </w:rPr>
          <w:tab/>
        </w:r>
        <w:r w:rsidR="00DA540B" w:rsidRPr="000E0250">
          <w:rPr>
            <w:rStyle w:val="a6"/>
            <w:rFonts w:hint="eastAsia"/>
          </w:rPr>
          <w:t>边界条件</w:t>
        </w:r>
        <w:r w:rsidR="00DA540B">
          <w:rPr>
            <w:webHidden/>
          </w:rPr>
          <w:tab/>
        </w:r>
        <w:r w:rsidR="00DA540B">
          <w:rPr>
            <w:webHidden/>
          </w:rPr>
          <w:fldChar w:fldCharType="begin"/>
        </w:r>
        <w:r w:rsidR="00DA540B">
          <w:rPr>
            <w:webHidden/>
          </w:rPr>
          <w:instrText xml:space="preserve"> PAGEREF _Toc133797977 \h </w:instrText>
        </w:r>
        <w:r w:rsidR="00DA540B">
          <w:rPr>
            <w:webHidden/>
          </w:rPr>
        </w:r>
        <w:r w:rsidR="00DA540B">
          <w:rPr>
            <w:webHidden/>
          </w:rPr>
          <w:fldChar w:fldCharType="separate"/>
        </w:r>
        <w:r w:rsidR="00DA540B">
          <w:rPr>
            <w:webHidden/>
          </w:rPr>
          <w:t>13</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78" w:history="1">
        <w:r w:rsidR="00DA540B" w:rsidRPr="000E0250">
          <w:rPr>
            <w:rStyle w:val="a6"/>
            <w:lang w:val="en-GB"/>
          </w:rPr>
          <w:t>4.3.1</w:t>
        </w:r>
        <w:r w:rsidR="00DA540B">
          <w:rPr>
            <w:rFonts w:asciiTheme="minorHAnsi" w:eastAsiaTheme="minorEastAsia" w:hAnsiTheme="minorHAnsi" w:cstheme="minorBidi"/>
            <w:szCs w:val="22"/>
          </w:rPr>
          <w:tab/>
        </w:r>
        <w:r w:rsidR="00DA540B" w:rsidRPr="000E0250">
          <w:rPr>
            <w:rStyle w:val="a6"/>
            <w:rFonts w:hint="eastAsia"/>
          </w:rPr>
          <w:t>入口与出口边界条件</w:t>
        </w:r>
        <w:r w:rsidR="00DA540B">
          <w:rPr>
            <w:webHidden/>
          </w:rPr>
          <w:tab/>
        </w:r>
        <w:r w:rsidR="00DA540B">
          <w:rPr>
            <w:webHidden/>
          </w:rPr>
          <w:fldChar w:fldCharType="begin"/>
        </w:r>
        <w:r w:rsidR="00DA540B">
          <w:rPr>
            <w:webHidden/>
          </w:rPr>
          <w:instrText xml:space="preserve"> PAGEREF _Toc133797978 \h </w:instrText>
        </w:r>
        <w:r w:rsidR="00DA540B">
          <w:rPr>
            <w:webHidden/>
          </w:rPr>
        </w:r>
        <w:r w:rsidR="00DA540B">
          <w:rPr>
            <w:webHidden/>
          </w:rPr>
          <w:fldChar w:fldCharType="separate"/>
        </w:r>
        <w:r w:rsidR="00DA540B">
          <w:rPr>
            <w:webHidden/>
          </w:rPr>
          <w:t>13</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79" w:history="1">
        <w:r w:rsidR="00DA540B" w:rsidRPr="000E0250">
          <w:rPr>
            <w:rStyle w:val="a6"/>
            <w:lang w:val="en-GB"/>
          </w:rPr>
          <w:t>4.3.2</w:t>
        </w:r>
        <w:r w:rsidR="00DA540B">
          <w:rPr>
            <w:rFonts w:asciiTheme="minorHAnsi" w:eastAsiaTheme="minorEastAsia" w:hAnsiTheme="minorHAnsi" w:cstheme="minorBidi"/>
            <w:szCs w:val="22"/>
          </w:rPr>
          <w:tab/>
        </w:r>
        <w:r w:rsidR="00DA540B" w:rsidRPr="000E0250">
          <w:rPr>
            <w:rStyle w:val="a6"/>
            <w:rFonts w:hint="eastAsia"/>
          </w:rPr>
          <w:t>壁面边界条件</w:t>
        </w:r>
        <w:r w:rsidR="00DA540B">
          <w:rPr>
            <w:webHidden/>
          </w:rPr>
          <w:tab/>
        </w:r>
        <w:r w:rsidR="00DA540B">
          <w:rPr>
            <w:webHidden/>
          </w:rPr>
          <w:fldChar w:fldCharType="begin"/>
        </w:r>
        <w:r w:rsidR="00DA540B">
          <w:rPr>
            <w:webHidden/>
          </w:rPr>
          <w:instrText xml:space="preserve"> PAGEREF _Toc133797979 \h </w:instrText>
        </w:r>
        <w:r w:rsidR="00DA540B">
          <w:rPr>
            <w:webHidden/>
          </w:rPr>
        </w:r>
        <w:r w:rsidR="00DA540B">
          <w:rPr>
            <w:webHidden/>
          </w:rPr>
          <w:fldChar w:fldCharType="separate"/>
        </w:r>
        <w:r w:rsidR="00DA540B">
          <w:rPr>
            <w:webHidden/>
          </w:rPr>
          <w:t>14</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80" w:history="1">
        <w:r w:rsidR="00DA540B" w:rsidRPr="000E0250">
          <w:rPr>
            <w:rStyle w:val="a6"/>
            <w:lang w:val="en-GB"/>
          </w:rPr>
          <w:t>4.4</w:t>
        </w:r>
        <w:r w:rsidR="00DA540B">
          <w:rPr>
            <w:rFonts w:asciiTheme="minorHAnsi" w:eastAsiaTheme="minorEastAsia" w:hAnsiTheme="minorHAnsi" w:cstheme="minorBidi"/>
            <w:szCs w:val="22"/>
          </w:rPr>
          <w:tab/>
        </w:r>
        <w:r w:rsidR="00DA540B" w:rsidRPr="000E0250">
          <w:rPr>
            <w:rStyle w:val="a6"/>
            <w:rFonts w:hint="eastAsia"/>
          </w:rPr>
          <w:t>湍流模型</w:t>
        </w:r>
        <w:r w:rsidR="00DA540B">
          <w:rPr>
            <w:webHidden/>
          </w:rPr>
          <w:tab/>
        </w:r>
        <w:r w:rsidR="00DA540B">
          <w:rPr>
            <w:webHidden/>
          </w:rPr>
          <w:fldChar w:fldCharType="begin"/>
        </w:r>
        <w:r w:rsidR="00DA540B">
          <w:rPr>
            <w:webHidden/>
          </w:rPr>
          <w:instrText xml:space="preserve"> PAGEREF _Toc133797980 \h </w:instrText>
        </w:r>
        <w:r w:rsidR="00DA540B">
          <w:rPr>
            <w:webHidden/>
          </w:rPr>
        </w:r>
        <w:r w:rsidR="00DA540B">
          <w:rPr>
            <w:webHidden/>
          </w:rPr>
          <w:fldChar w:fldCharType="separate"/>
        </w:r>
        <w:r w:rsidR="00DA540B">
          <w:rPr>
            <w:webHidden/>
          </w:rPr>
          <w:t>14</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81" w:history="1">
        <w:r w:rsidR="00DA540B" w:rsidRPr="000E0250">
          <w:rPr>
            <w:rStyle w:val="a6"/>
            <w:lang w:val="en-GB"/>
          </w:rPr>
          <w:t>4.5</w:t>
        </w:r>
        <w:r w:rsidR="00DA540B">
          <w:rPr>
            <w:rFonts w:asciiTheme="minorHAnsi" w:eastAsiaTheme="minorEastAsia" w:hAnsiTheme="minorHAnsi" w:cstheme="minorBidi"/>
            <w:szCs w:val="22"/>
          </w:rPr>
          <w:tab/>
        </w:r>
        <w:r w:rsidR="00DA540B" w:rsidRPr="000E0250">
          <w:rPr>
            <w:rStyle w:val="a6"/>
            <w:rFonts w:hint="eastAsia"/>
          </w:rPr>
          <w:t>求解计算</w:t>
        </w:r>
        <w:r w:rsidR="00DA540B">
          <w:rPr>
            <w:webHidden/>
          </w:rPr>
          <w:tab/>
        </w:r>
        <w:r w:rsidR="00DA540B">
          <w:rPr>
            <w:webHidden/>
          </w:rPr>
          <w:fldChar w:fldCharType="begin"/>
        </w:r>
        <w:r w:rsidR="00DA540B">
          <w:rPr>
            <w:webHidden/>
          </w:rPr>
          <w:instrText xml:space="preserve"> PAGEREF _Toc133797981 \h </w:instrText>
        </w:r>
        <w:r w:rsidR="00DA540B">
          <w:rPr>
            <w:webHidden/>
          </w:rPr>
        </w:r>
        <w:r w:rsidR="00DA540B">
          <w:rPr>
            <w:webHidden/>
          </w:rPr>
          <w:fldChar w:fldCharType="separate"/>
        </w:r>
        <w:r w:rsidR="00DA540B">
          <w:rPr>
            <w:webHidden/>
          </w:rPr>
          <w:t>14</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82" w:history="1">
        <w:r w:rsidR="00DA540B" w:rsidRPr="000E0250">
          <w:rPr>
            <w:rStyle w:val="a6"/>
            <w:lang w:val="en-GB"/>
          </w:rPr>
          <w:t>4.6</w:t>
        </w:r>
        <w:r w:rsidR="00DA540B">
          <w:rPr>
            <w:rFonts w:asciiTheme="minorHAnsi" w:eastAsiaTheme="minorEastAsia" w:hAnsiTheme="minorHAnsi" w:cstheme="minorBidi"/>
            <w:szCs w:val="22"/>
          </w:rPr>
          <w:tab/>
        </w:r>
        <w:r w:rsidR="00DA540B" w:rsidRPr="000E0250">
          <w:rPr>
            <w:rStyle w:val="a6"/>
            <w:rFonts w:hint="eastAsia"/>
          </w:rPr>
          <w:t>风速放大系数计算</w:t>
        </w:r>
        <w:r w:rsidR="00DA540B">
          <w:rPr>
            <w:webHidden/>
          </w:rPr>
          <w:tab/>
        </w:r>
        <w:r w:rsidR="00DA540B">
          <w:rPr>
            <w:webHidden/>
          </w:rPr>
          <w:fldChar w:fldCharType="begin"/>
        </w:r>
        <w:r w:rsidR="00DA540B">
          <w:rPr>
            <w:webHidden/>
          </w:rPr>
          <w:instrText xml:space="preserve"> PAGEREF _Toc133797982 \h </w:instrText>
        </w:r>
        <w:r w:rsidR="00DA540B">
          <w:rPr>
            <w:webHidden/>
          </w:rPr>
        </w:r>
        <w:r w:rsidR="00DA540B">
          <w:rPr>
            <w:webHidden/>
          </w:rPr>
          <w:fldChar w:fldCharType="separate"/>
        </w:r>
        <w:r w:rsidR="00DA540B">
          <w:rPr>
            <w:webHidden/>
          </w:rPr>
          <w:t>15</w:t>
        </w:r>
        <w:r w:rsidR="00DA540B">
          <w:rPr>
            <w:webHidden/>
          </w:rPr>
          <w:fldChar w:fldCharType="end"/>
        </w:r>
      </w:hyperlink>
    </w:p>
    <w:p w:rsidR="00DA540B" w:rsidRDefault="009825ED">
      <w:pPr>
        <w:pStyle w:val="10"/>
        <w:rPr>
          <w:rFonts w:asciiTheme="minorHAnsi" w:eastAsiaTheme="minorEastAsia" w:hAnsiTheme="minorHAnsi" w:cstheme="minorBidi"/>
          <w:b w:val="0"/>
          <w:bCs w:val="0"/>
          <w:szCs w:val="22"/>
        </w:rPr>
      </w:pPr>
      <w:hyperlink w:anchor="_Toc133797983" w:history="1">
        <w:r w:rsidR="00DA540B" w:rsidRPr="000E0250">
          <w:rPr>
            <w:rStyle w:val="a6"/>
          </w:rPr>
          <w:t>5</w:t>
        </w:r>
        <w:r w:rsidR="00DA540B">
          <w:rPr>
            <w:rFonts w:asciiTheme="minorHAnsi" w:eastAsiaTheme="minorEastAsia" w:hAnsiTheme="minorHAnsi" w:cstheme="minorBidi"/>
            <w:b w:val="0"/>
            <w:bCs w:val="0"/>
            <w:szCs w:val="22"/>
          </w:rPr>
          <w:tab/>
        </w:r>
        <w:r w:rsidR="00DA540B" w:rsidRPr="000E0250">
          <w:rPr>
            <w:rStyle w:val="a6"/>
            <w:rFonts w:hint="eastAsia"/>
          </w:rPr>
          <w:t>结果分析</w:t>
        </w:r>
        <w:r w:rsidR="00DA540B">
          <w:rPr>
            <w:webHidden/>
          </w:rPr>
          <w:tab/>
        </w:r>
        <w:r w:rsidR="00DA540B">
          <w:rPr>
            <w:webHidden/>
          </w:rPr>
          <w:fldChar w:fldCharType="begin"/>
        </w:r>
        <w:r w:rsidR="00DA540B">
          <w:rPr>
            <w:webHidden/>
          </w:rPr>
          <w:instrText xml:space="preserve"> PAGEREF _Toc133797983 \h </w:instrText>
        </w:r>
        <w:r w:rsidR="00DA540B">
          <w:rPr>
            <w:webHidden/>
          </w:rPr>
        </w:r>
        <w:r w:rsidR="00DA540B">
          <w:rPr>
            <w:webHidden/>
          </w:rPr>
          <w:fldChar w:fldCharType="separate"/>
        </w:r>
        <w:r w:rsidR="00DA540B">
          <w:rPr>
            <w:webHidden/>
          </w:rPr>
          <w:t>17</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84" w:history="1">
        <w:r w:rsidR="00DA540B" w:rsidRPr="000E0250">
          <w:rPr>
            <w:rStyle w:val="a6"/>
            <w:lang w:val="en-GB"/>
          </w:rPr>
          <w:t>5.1</w:t>
        </w:r>
        <w:r w:rsidR="00DA540B">
          <w:rPr>
            <w:rFonts w:asciiTheme="minorHAnsi" w:eastAsiaTheme="minorEastAsia" w:hAnsiTheme="minorHAnsi" w:cstheme="minorBidi"/>
            <w:szCs w:val="22"/>
          </w:rPr>
          <w:tab/>
        </w:r>
        <w:r w:rsidR="00DA540B" w:rsidRPr="000E0250">
          <w:rPr>
            <w:rStyle w:val="a6"/>
            <w:rFonts w:hint="eastAsia"/>
          </w:rPr>
          <w:t>工况表</w:t>
        </w:r>
        <w:r w:rsidR="00DA540B">
          <w:rPr>
            <w:webHidden/>
          </w:rPr>
          <w:tab/>
        </w:r>
        <w:r w:rsidR="00DA540B">
          <w:rPr>
            <w:webHidden/>
          </w:rPr>
          <w:fldChar w:fldCharType="begin"/>
        </w:r>
        <w:r w:rsidR="00DA540B">
          <w:rPr>
            <w:webHidden/>
          </w:rPr>
          <w:instrText xml:space="preserve"> PAGEREF _Toc133797984 \h </w:instrText>
        </w:r>
        <w:r w:rsidR="00DA540B">
          <w:rPr>
            <w:webHidden/>
          </w:rPr>
        </w:r>
        <w:r w:rsidR="00DA540B">
          <w:rPr>
            <w:webHidden/>
          </w:rPr>
          <w:fldChar w:fldCharType="separate"/>
        </w:r>
        <w:r w:rsidR="00DA540B">
          <w:rPr>
            <w:webHidden/>
          </w:rPr>
          <w:t>17</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85" w:history="1">
        <w:r w:rsidR="00DA540B" w:rsidRPr="000E0250">
          <w:rPr>
            <w:rStyle w:val="a6"/>
            <w:lang w:val="en-GB"/>
          </w:rPr>
          <w:t>5.2</w:t>
        </w:r>
        <w:r w:rsidR="00DA540B">
          <w:rPr>
            <w:rFonts w:asciiTheme="minorHAnsi" w:eastAsiaTheme="minorEastAsia" w:hAnsiTheme="minorHAnsi" w:cstheme="minorBidi"/>
            <w:szCs w:val="22"/>
          </w:rPr>
          <w:tab/>
        </w:r>
        <w:r w:rsidR="00DA540B" w:rsidRPr="000E0250">
          <w:rPr>
            <w:rStyle w:val="a6"/>
            <w:rFonts w:hint="eastAsia"/>
          </w:rPr>
          <w:t>冬季工况</w:t>
        </w:r>
        <w:r w:rsidR="00DA540B">
          <w:rPr>
            <w:webHidden/>
          </w:rPr>
          <w:tab/>
        </w:r>
        <w:r w:rsidR="00DA540B">
          <w:rPr>
            <w:webHidden/>
          </w:rPr>
          <w:fldChar w:fldCharType="begin"/>
        </w:r>
        <w:r w:rsidR="00DA540B">
          <w:rPr>
            <w:webHidden/>
          </w:rPr>
          <w:instrText xml:space="preserve"> PAGEREF _Toc133797985 \h </w:instrText>
        </w:r>
        <w:r w:rsidR="00DA540B">
          <w:rPr>
            <w:webHidden/>
          </w:rPr>
        </w:r>
        <w:r w:rsidR="00DA540B">
          <w:rPr>
            <w:webHidden/>
          </w:rPr>
          <w:fldChar w:fldCharType="separate"/>
        </w:r>
        <w:r w:rsidR="00DA540B">
          <w:rPr>
            <w:webHidden/>
          </w:rPr>
          <w:t>17</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86" w:history="1">
        <w:r w:rsidR="00DA540B" w:rsidRPr="000E0250">
          <w:rPr>
            <w:rStyle w:val="a6"/>
            <w:lang w:val="en-GB"/>
          </w:rPr>
          <w:t>5.2.1</w:t>
        </w:r>
        <w:r w:rsidR="00DA540B">
          <w:rPr>
            <w:rFonts w:asciiTheme="minorHAnsi" w:eastAsiaTheme="minorEastAsia" w:hAnsiTheme="minorHAnsi" w:cstheme="minorBidi"/>
            <w:szCs w:val="22"/>
          </w:rPr>
          <w:tab/>
        </w:r>
        <w:r w:rsidR="00DA540B" w:rsidRPr="000E0250">
          <w:rPr>
            <w:rStyle w:val="a6"/>
            <w:rFonts w:hint="eastAsia"/>
          </w:rPr>
          <w:t>人行区域风速达标分析</w:t>
        </w:r>
        <w:r w:rsidR="00DA540B">
          <w:rPr>
            <w:webHidden/>
          </w:rPr>
          <w:tab/>
        </w:r>
        <w:r w:rsidR="00DA540B">
          <w:rPr>
            <w:webHidden/>
          </w:rPr>
          <w:fldChar w:fldCharType="begin"/>
        </w:r>
        <w:r w:rsidR="00DA540B">
          <w:rPr>
            <w:webHidden/>
          </w:rPr>
          <w:instrText xml:space="preserve"> PAGEREF _Toc133797986 \h </w:instrText>
        </w:r>
        <w:r w:rsidR="00DA540B">
          <w:rPr>
            <w:webHidden/>
          </w:rPr>
        </w:r>
        <w:r w:rsidR="00DA540B">
          <w:rPr>
            <w:webHidden/>
          </w:rPr>
          <w:fldChar w:fldCharType="separate"/>
        </w:r>
        <w:r w:rsidR="00DA540B">
          <w:rPr>
            <w:webHidden/>
          </w:rPr>
          <w:t>17</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87" w:history="1">
        <w:r w:rsidR="00DA540B" w:rsidRPr="000E0250">
          <w:rPr>
            <w:rStyle w:val="a6"/>
            <w:lang w:val="en-GB"/>
          </w:rPr>
          <w:t>5.2.2</w:t>
        </w:r>
        <w:r w:rsidR="00DA540B">
          <w:rPr>
            <w:rFonts w:asciiTheme="minorHAnsi" w:eastAsiaTheme="minorEastAsia" w:hAnsiTheme="minorHAnsi" w:cstheme="minorBidi"/>
            <w:szCs w:val="22"/>
          </w:rPr>
          <w:tab/>
        </w:r>
        <w:r w:rsidR="00DA540B" w:rsidRPr="000E0250">
          <w:rPr>
            <w:rStyle w:val="a6"/>
            <w:rFonts w:hint="eastAsia"/>
          </w:rPr>
          <w:t>人行区域风速放大系数达标分析</w:t>
        </w:r>
        <w:r w:rsidR="00DA540B">
          <w:rPr>
            <w:webHidden/>
          </w:rPr>
          <w:tab/>
        </w:r>
        <w:r w:rsidR="00DA540B">
          <w:rPr>
            <w:webHidden/>
          </w:rPr>
          <w:fldChar w:fldCharType="begin"/>
        </w:r>
        <w:r w:rsidR="00DA540B">
          <w:rPr>
            <w:webHidden/>
          </w:rPr>
          <w:instrText xml:space="preserve"> PAGEREF _Toc133797987 \h </w:instrText>
        </w:r>
        <w:r w:rsidR="00DA540B">
          <w:rPr>
            <w:webHidden/>
          </w:rPr>
        </w:r>
        <w:r w:rsidR="00DA540B">
          <w:rPr>
            <w:webHidden/>
          </w:rPr>
          <w:fldChar w:fldCharType="separate"/>
        </w:r>
        <w:r w:rsidR="00DA540B">
          <w:rPr>
            <w:webHidden/>
          </w:rPr>
          <w:t>17</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88" w:history="1">
        <w:r w:rsidR="00DA540B" w:rsidRPr="000E0250">
          <w:rPr>
            <w:rStyle w:val="a6"/>
            <w:lang w:val="en-GB"/>
          </w:rPr>
          <w:t>5.2.3</w:t>
        </w:r>
        <w:r w:rsidR="00DA540B">
          <w:rPr>
            <w:rFonts w:asciiTheme="minorHAnsi" w:eastAsiaTheme="minorEastAsia" w:hAnsiTheme="minorHAnsi" w:cstheme="minorBidi"/>
            <w:szCs w:val="22"/>
          </w:rPr>
          <w:tab/>
        </w:r>
        <w:r w:rsidR="00DA540B" w:rsidRPr="000E0250">
          <w:rPr>
            <w:rStyle w:val="a6"/>
            <w:rFonts w:hint="eastAsia"/>
          </w:rPr>
          <w:t>户外休息区、儿童娱乐区域风速达标分析</w:t>
        </w:r>
        <w:r w:rsidR="00DA540B">
          <w:rPr>
            <w:webHidden/>
          </w:rPr>
          <w:tab/>
        </w:r>
        <w:r w:rsidR="00DA540B">
          <w:rPr>
            <w:webHidden/>
          </w:rPr>
          <w:fldChar w:fldCharType="begin"/>
        </w:r>
        <w:r w:rsidR="00DA540B">
          <w:rPr>
            <w:webHidden/>
          </w:rPr>
          <w:instrText xml:space="preserve"> PAGEREF _Toc133797988 \h </w:instrText>
        </w:r>
        <w:r w:rsidR="00DA540B">
          <w:rPr>
            <w:webHidden/>
          </w:rPr>
        </w:r>
        <w:r w:rsidR="00DA540B">
          <w:rPr>
            <w:webHidden/>
          </w:rPr>
          <w:fldChar w:fldCharType="separate"/>
        </w:r>
        <w:r w:rsidR="00DA540B">
          <w:rPr>
            <w:webHidden/>
          </w:rPr>
          <w:t>18</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89" w:history="1">
        <w:r w:rsidR="00DA540B" w:rsidRPr="000E0250">
          <w:rPr>
            <w:rStyle w:val="a6"/>
            <w:lang w:val="en-GB"/>
          </w:rPr>
          <w:t>5.2.4</w:t>
        </w:r>
        <w:r w:rsidR="00DA540B">
          <w:rPr>
            <w:rFonts w:asciiTheme="minorHAnsi" w:eastAsiaTheme="minorEastAsia" w:hAnsiTheme="minorHAnsi" w:cstheme="minorBidi"/>
            <w:szCs w:val="22"/>
          </w:rPr>
          <w:tab/>
        </w:r>
        <w:r w:rsidR="00DA540B" w:rsidRPr="000E0250">
          <w:rPr>
            <w:rStyle w:val="a6"/>
            <w:rFonts w:hint="eastAsia"/>
          </w:rPr>
          <w:t>户外休息区、儿童娱乐区风速放大系数达标分析</w:t>
        </w:r>
        <w:r w:rsidR="00DA540B">
          <w:rPr>
            <w:webHidden/>
          </w:rPr>
          <w:tab/>
        </w:r>
        <w:r w:rsidR="00DA540B">
          <w:rPr>
            <w:webHidden/>
          </w:rPr>
          <w:fldChar w:fldCharType="begin"/>
        </w:r>
        <w:r w:rsidR="00DA540B">
          <w:rPr>
            <w:webHidden/>
          </w:rPr>
          <w:instrText xml:space="preserve"> PAGEREF _Toc133797989 \h </w:instrText>
        </w:r>
        <w:r w:rsidR="00DA540B">
          <w:rPr>
            <w:webHidden/>
          </w:rPr>
        </w:r>
        <w:r w:rsidR="00DA540B">
          <w:rPr>
            <w:webHidden/>
          </w:rPr>
          <w:fldChar w:fldCharType="separate"/>
        </w:r>
        <w:r w:rsidR="00DA540B">
          <w:rPr>
            <w:webHidden/>
          </w:rPr>
          <w:t>18</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0" w:history="1">
        <w:r w:rsidR="00DA540B" w:rsidRPr="000E0250">
          <w:rPr>
            <w:rStyle w:val="a6"/>
            <w:lang w:val="en-GB"/>
          </w:rPr>
          <w:t>5.2.5</w:t>
        </w:r>
        <w:r w:rsidR="00DA540B">
          <w:rPr>
            <w:rFonts w:asciiTheme="minorHAnsi" w:eastAsiaTheme="minorEastAsia" w:hAnsiTheme="minorHAnsi" w:cstheme="minorBidi"/>
            <w:szCs w:val="22"/>
          </w:rPr>
          <w:tab/>
        </w:r>
        <w:r w:rsidR="00DA540B" w:rsidRPr="000E0250">
          <w:rPr>
            <w:rStyle w:val="a6"/>
            <w:rFonts w:hint="eastAsia"/>
          </w:rPr>
          <w:t>冬季工况风速</w:t>
        </w:r>
        <w:r w:rsidR="00DA540B" w:rsidRPr="000E0250">
          <w:rPr>
            <w:rStyle w:val="a6"/>
          </w:rPr>
          <w:t>/</w:t>
        </w:r>
        <w:r w:rsidR="00DA540B" w:rsidRPr="000E0250">
          <w:rPr>
            <w:rStyle w:val="a6"/>
            <w:rFonts w:hint="eastAsia"/>
          </w:rPr>
          <w:t>风速放大系数达标结果汇总</w:t>
        </w:r>
        <w:r w:rsidR="00DA540B">
          <w:rPr>
            <w:webHidden/>
          </w:rPr>
          <w:tab/>
        </w:r>
        <w:r w:rsidR="00DA540B">
          <w:rPr>
            <w:webHidden/>
          </w:rPr>
          <w:fldChar w:fldCharType="begin"/>
        </w:r>
        <w:r w:rsidR="00DA540B">
          <w:rPr>
            <w:webHidden/>
          </w:rPr>
          <w:instrText xml:space="preserve"> PAGEREF _Toc133797990 \h </w:instrText>
        </w:r>
        <w:r w:rsidR="00DA540B">
          <w:rPr>
            <w:webHidden/>
          </w:rPr>
        </w:r>
        <w:r w:rsidR="00DA540B">
          <w:rPr>
            <w:webHidden/>
          </w:rPr>
          <w:fldChar w:fldCharType="separate"/>
        </w:r>
        <w:r w:rsidR="00DA540B">
          <w:rPr>
            <w:webHidden/>
          </w:rPr>
          <w:t>19</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1" w:history="1">
        <w:r w:rsidR="00DA540B" w:rsidRPr="000E0250">
          <w:rPr>
            <w:rStyle w:val="a6"/>
            <w:lang w:val="en-GB"/>
          </w:rPr>
          <w:t>5.2.6</w:t>
        </w:r>
        <w:r w:rsidR="00DA540B">
          <w:rPr>
            <w:rFonts w:asciiTheme="minorHAnsi" w:eastAsiaTheme="minorEastAsia" w:hAnsiTheme="minorHAnsi" w:cstheme="minorBidi"/>
            <w:szCs w:val="22"/>
          </w:rPr>
          <w:tab/>
        </w:r>
        <w:r w:rsidR="00DA540B" w:rsidRPr="000E0250">
          <w:rPr>
            <w:rStyle w:val="a6"/>
            <w:rFonts w:hint="eastAsia"/>
          </w:rPr>
          <w:t>建筑迎风面和背风面风压分析</w:t>
        </w:r>
        <w:r w:rsidR="00DA540B">
          <w:rPr>
            <w:webHidden/>
          </w:rPr>
          <w:tab/>
        </w:r>
        <w:r w:rsidR="00DA540B">
          <w:rPr>
            <w:webHidden/>
          </w:rPr>
          <w:fldChar w:fldCharType="begin"/>
        </w:r>
        <w:r w:rsidR="00DA540B">
          <w:rPr>
            <w:webHidden/>
          </w:rPr>
          <w:instrText xml:space="preserve"> PAGEREF _Toc133797991 \h </w:instrText>
        </w:r>
        <w:r w:rsidR="00DA540B">
          <w:rPr>
            <w:webHidden/>
          </w:rPr>
        </w:r>
        <w:r w:rsidR="00DA540B">
          <w:rPr>
            <w:webHidden/>
          </w:rPr>
          <w:fldChar w:fldCharType="separate"/>
        </w:r>
        <w:r w:rsidR="00DA540B">
          <w:rPr>
            <w:webHidden/>
          </w:rPr>
          <w:t>19</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92" w:history="1">
        <w:r w:rsidR="00DA540B" w:rsidRPr="000E0250">
          <w:rPr>
            <w:rStyle w:val="a6"/>
            <w:lang w:val="en-GB"/>
          </w:rPr>
          <w:t>5.3</w:t>
        </w:r>
        <w:r w:rsidR="00DA540B">
          <w:rPr>
            <w:rFonts w:asciiTheme="minorHAnsi" w:eastAsiaTheme="minorEastAsia" w:hAnsiTheme="minorHAnsi" w:cstheme="minorBidi"/>
            <w:szCs w:val="22"/>
          </w:rPr>
          <w:tab/>
        </w:r>
        <w:r w:rsidR="00DA540B" w:rsidRPr="000E0250">
          <w:rPr>
            <w:rStyle w:val="a6"/>
            <w:rFonts w:hint="eastAsia"/>
          </w:rPr>
          <w:t>夏季工况</w:t>
        </w:r>
        <w:r w:rsidR="00DA540B">
          <w:rPr>
            <w:webHidden/>
          </w:rPr>
          <w:tab/>
        </w:r>
        <w:r w:rsidR="00DA540B">
          <w:rPr>
            <w:webHidden/>
          </w:rPr>
          <w:fldChar w:fldCharType="begin"/>
        </w:r>
        <w:r w:rsidR="00DA540B">
          <w:rPr>
            <w:webHidden/>
          </w:rPr>
          <w:instrText xml:space="preserve"> PAGEREF _Toc133797992 \h </w:instrText>
        </w:r>
        <w:r w:rsidR="00DA540B">
          <w:rPr>
            <w:webHidden/>
          </w:rPr>
        </w:r>
        <w:r w:rsidR="00DA540B">
          <w:rPr>
            <w:webHidden/>
          </w:rPr>
          <w:fldChar w:fldCharType="separate"/>
        </w:r>
        <w:r w:rsidR="00DA540B">
          <w:rPr>
            <w:webHidden/>
          </w:rPr>
          <w:t>21</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3" w:history="1">
        <w:r w:rsidR="00DA540B" w:rsidRPr="000E0250">
          <w:rPr>
            <w:rStyle w:val="a6"/>
            <w:lang w:val="en-GB"/>
          </w:rPr>
          <w:t>5.3.1</w:t>
        </w:r>
        <w:r w:rsidR="00DA540B">
          <w:rPr>
            <w:rFonts w:asciiTheme="minorHAnsi" w:eastAsiaTheme="minorEastAsia" w:hAnsiTheme="minorHAnsi" w:cstheme="minorBidi"/>
            <w:szCs w:val="22"/>
          </w:rPr>
          <w:tab/>
        </w:r>
        <w:r w:rsidR="00DA540B" w:rsidRPr="000E0250">
          <w:rPr>
            <w:rStyle w:val="a6"/>
            <w:rFonts w:hint="eastAsia"/>
          </w:rPr>
          <w:t>人活动区域无风区计算分析</w:t>
        </w:r>
        <w:r w:rsidR="00DA540B">
          <w:rPr>
            <w:webHidden/>
          </w:rPr>
          <w:tab/>
        </w:r>
        <w:r w:rsidR="00DA540B">
          <w:rPr>
            <w:webHidden/>
          </w:rPr>
          <w:fldChar w:fldCharType="begin"/>
        </w:r>
        <w:r w:rsidR="00DA540B">
          <w:rPr>
            <w:webHidden/>
          </w:rPr>
          <w:instrText xml:space="preserve"> PAGEREF _Toc133797993 \h </w:instrText>
        </w:r>
        <w:r w:rsidR="00DA540B">
          <w:rPr>
            <w:webHidden/>
          </w:rPr>
        </w:r>
        <w:r w:rsidR="00DA540B">
          <w:rPr>
            <w:webHidden/>
          </w:rPr>
          <w:fldChar w:fldCharType="separate"/>
        </w:r>
        <w:r w:rsidR="00DA540B">
          <w:rPr>
            <w:webHidden/>
          </w:rPr>
          <w:t>21</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4" w:history="1">
        <w:r w:rsidR="00DA540B" w:rsidRPr="000E0250">
          <w:rPr>
            <w:rStyle w:val="a6"/>
            <w:lang w:val="en-GB"/>
          </w:rPr>
          <w:t>5.3.2</w:t>
        </w:r>
        <w:r w:rsidR="00DA540B">
          <w:rPr>
            <w:rFonts w:asciiTheme="minorHAnsi" w:eastAsiaTheme="minorEastAsia" w:hAnsiTheme="minorHAnsi" w:cstheme="minorBidi"/>
            <w:szCs w:val="22"/>
          </w:rPr>
          <w:tab/>
        </w:r>
        <w:r w:rsidR="00DA540B" w:rsidRPr="000E0250">
          <w:rPr>
            <w:rStyle w:val="a6"/>
            <w:rFonts w:hint="eastAsia"/>
          </w:rPr>
          <w:t>人活动区域旋涡区分析</w:t>
        </w:r>
        <w:r w:rsidR="00DA540B">
          <w:rPr>
            <w:webHidden/>
          </w:rPr>
          <w:tab/>
        </w:r>
        <w:r w:rsidR="00DA540B">
          <w:rPr>
            <w:webHidden/>
          </w:rPr>
          <w:fldChar w:fldCharType="begin"/>
        </w:r>
        <w:r w:rsidR="00DA540B">
          <w:rPr>
            <w:webHidden/>
          </w:rPr>
          <w:instrText xml:space="preserve"> PAGEREF _Toc133797994 \h </w:instrText>
        </w:r>
        <w:r w:rsidR="00DA540B">
          <w:rPr>
            <w:webHidden/>
          </w:rPr>
        </w:r>
        <w:r w:rsidR="00DA540B">
          <w:rPr>
            <w:webHidden/>
          </w:rPr>
          <w:fldChar w:fldCharType="separate"/>
        </w:r>
        <w:r w:rsidR="00DA540B">
          <w:rPr>
            <w:webHidden/>
          </w:rPr>
          <w:t>22</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5" w:history="1">
        <w:r w:rsidR="00DA540B" w:rsidRPr="000E0250">
          <w:rPr>
            <w:rStyle w:val="a6"/>
            <w:lang w:val="en-GB"/>
          </w:rPr>
          <w:t>5.3.3</w:t>
        </w:r>
        <w:r w:rsidR="00DA540B">
          <w:rPr>
            <w:rFonts w:asciiTheme="minorHAnsi" w:eastAsiaTheme="minorEastAsia" w:hAnsiTheme="minorHAnsi" w:cstheme="minorBidi"/>
            <w:szCs w:val="22"/>
          </w:rPr>
          <w:tab/>
        </w:r>
        <w:r w:rsidR="00DA540B" w:rsidRPr="000E0250">
          <w:rPr>
            <w:rStyle w:val="a6"/>
            <w:rFonts w:hint="eastAsia"/>
          </w:rPr>
          <w:t>人活动区域旋涡区</w:t>
        </w:r>
        <w:r w:rsidR="00DA540B" w:rsidRPr="000E0250">
          <w:rPr>
            <w:rStyle w:val="a6"/>
          </w:rPr>
          <w:t>/</w:t>
        </w:r>
        <w:r w:rsidR="00DA540B" w:rsidRPr="000E0250">
          <w:rPr>
            <w:rStyle w:val="a6"/>
            <w:rFonts w:hint="eastAsia"/>
          </w:rPr>
          <w:t>无风区达标结果汇总</w:t>
        </w:r>
        <w:r w:rsidR="00DA540B">
          <w:rPr>
            <w:webHidden/>
          </w:rPr>
          <w:tab/>
        </w:r>
        <w:r w:rsidR="00DA540B">
          <w:rPr>
            <w:webHidden/>
          </w:rPr>
          <w:fldChar w:fldCharType="begin"/>
        </w:r>
        <w:r w:rsidR="00DA540B">
          <w:rPr>
            <w:webHidden/>
          </w:rPr>
          <w:instrText xml:space="preserve"> PAGEREF _Toc133797995 \h </w:instrText>
        </w:r>
        <w:r w:rsidR="00DA540B">
          <w:rPr>
            <w:webHidden/>
          </w:rPr>
        </w:r>
        <w:r w:rsidR="00DA540B">
          <w:rPr>
            <w:webHidden/>
          </w:rPr>
          <w:fldChar w:fldCharType="separate"/>
        </w:r>
        <w:r w:rsidR="00DA540B">
          <w:rPr>
            <w:webHidden/>
          </w:rPr>
          <w:t>22</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6" w:history="1">
        <w:r w:rsidR="00DA540B" w:rsidRPr="000E0250">
          <w:rPr>
            <w:rStyle w:val="a6"/>
            <w:lang w:val="en-GB"/>
          </w:rPr>
          <w:t>5.3.4</w:t>
        </w:r>
        <w:r w:rsidR="00DA540B">
          <w:rPr>
            <w:rFonts w:asciiTheme="minorHAnsi" w:eastAsiaTheme="minorEastAsia" w:hAnsiTheme="minorHAnsi" w:cstheme="minorBidi"/>
            <w:szCs w:val="22"/>
          </w:rPr>
          <w:tab/>
        </w:r>
        <w:r w:rsidR="00DA540B" w:rsidRPr="000E0250">
          <w:rPr>
            <w:rStyle w:val="a6"/>
            <w:rFonts w:hint="eastAsia"/>
          </w:rPr>
          <w:t>外窗内外表面风压差达标分析</w:t>
        </w:r>
        <w:r w:rsidR="00DA540B">
          <w:rPr>
            <w:webHidden/>
          </w:rPr>
          <w:tab/>
        </w:r>
        <w:r w:rsidR="00DA540B">
          <w:rPr>
            <w:webHidden/>
          </w:rPr>
          <w:fldChar w:fldCharType="begin"/>
        </w:r>
        <w:r w:rsidR="00DA540B">
          <w:rPr>
            <w:webHidden/>
          </w:rPr>
          <w:instrText xml:space="preserve"> PAGEREF _Toc133797996 \h </w:instrText>
        </w:r>
        <w:r w:rsidR="00DA540B">
          <w:rPr>
            <w:webHidden/>
          </w:rPr>
        </w:r>
        <w:r w:rsidR="00DA540B">
          <w:rPr>
            <w:webHidden/>
          </w:rPr>
          <w:fldChar w:fldCharType="separate"/>
        </w:r>
        <w:r w:rsidR="00DA540B">
          <w:rPr>
            <w:webHidden/>
          </w:rPr>
          <w:t>23</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7997" w:history="1">
        <w:r w:rsidR="00DA540B" w:rsidRPr="000E0250">
          <w:rPr>
            <w:rStyle w:val="a6"/>
            <w:lang w:val="en-GB"/>
          </w:rPr>
          <w:t>5.4</w:t>
        </w:r>
        <w:r w:rsidR="00DA540B">
          <w:rPr>
            <w:rFonts w:asciiTheme="minorHAnsi" w:eastAsiaTheme="minorEastAsia" w:hAnsiTheme="minorHAnsi" w:cstheme="minorBidi"/>
            <w:szCs w:val="22"/>
          </w:rPr>
          <w:tab/>
        </w:r>
        <w:r w:rsidR="00DA540B" w:rsidRPr="000E0250">
          <w:rPr>
            <w:rStyle w:val="a6"/>
            <w:rFonts w:hint="eastAsia"/>
          </w:rPr>
          <w:t>过渡季工况</w:t>
        </w:r>
        <w:r w:rsidR="00DA540B">
          <w:rPr>
            <w:webHidden/>
          </w:rPr>
          <w:tab/>
        </w:r>
        <w:r w:rsidR="00DA540B">
          <w:rPr>
            <w:webHidden/>
          </w:rPr>
          <w:fldChar w:fldCharType="begin"/>
        </w:r>
        <w:r w:rsidR="00DA540B">
          <w:rPr>
            <w:webHidden/>
          </w:rPr>
          <w:instrText xml:space="preserve"> PAGEREF _Toc133797997 \h </w:instrText>
        </w:r>
        <w:r w:rsidR="00DA540B">
          <w:rPr>
            <w:webHidden/>
          </w:rPr>
        </w:r>
        <w:r w:rsidR="00DA540B">
          <w:rPr>
            <w:webHidden/>
          </w:rPr>
          <w:fldChar w:fldCharType="separate"/>
        </w:r>
        <w:r w:rsidR="00DA540B">
          <w:rPr>
            <w:webHidden/>
          </w:rPr>
          <w:t>24</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8" w:history="1">
        <w:r w:rsidR="00DA540B" w:rsidRPr="000E0250">
          <w:rPr>
            <w:rStyle w:val="a6"/>
            <w:lang w:val="en-GB"/>
          </w:rPr>
          <w:t>5.4.1</w:t>
        </w:r>
        <w:r w:rsidR="00DA540B">
          <w:rPr>
            <w:rFonts w:asciiTheme="minorHAnsi" w:eastAsiaTheme="minorEastAsia" w:hAnsiTheme="minorHAnsi" w:cstheme="minorBidi"/>
            <w:szCs w:val="22"/>
          </w:rPr>
          <w:tab/>
        </w:r>
        <w:r w:rsidR="00DA540B" w:rsidRPr="000E0250">
          <w:rPr>
            <w:rStyle w:val="a6"/>
            <w:rFonts w:hint="eastAsia"/>
          </w:rPr>
          <w:t>人活动区域无风区计算分析</w:t>
        </w:r>
        <w:r w:rsidR="00DA540B">
          <w:rPr>
            <w:webHidden/>
          </w:rPr>
          <w:tab/>
        </w:r>
        <w:r w:rsidR="00DA540B">
          <w:rPr>
            <w:webHidden/>
          </w:rPr>
          <w:fldChar w:fldCharType="begin"/>
        </w:r>
        <w:r w:rsidR="00DA540B">
          <w:rPr>
            <w:webHidden/>
          </w:rPr>
          <w:instrText xml:space="preserve"> PAGEREF _Toc133797998 \h </w:instrText>
        </w:r>
        <w:r w:rsidR="00DA540B">
          <w:rPr>
            <w:webHidden/>
          </w:rPr>
        </w:r>
        <w:r w:rsidR="00DA540B">
          <w:rPr>
            <w:webHidden/>
          </w:rPr>
          <w:fldChar w:fldCharType="separate"/>
        </w:r>
        <w:r w:rsidR="00DA540B">
          <w:rPr>
            <w:webHidden/>
          </w:rPr>
          <w:t>24</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7999" w:history="1">
        <w:r w:rsidR="00DA540B" w:rsidRPr="000E0250">
          <w:rPr>
            <w:rStyle w:val="a6"/>
            <w:lang w:val="en-GB"/>
          </w:rPr>
          <w:t>5.4.2</w:t>
        </w:r>
        <w:r w:rsidR="00DA540B">
          <w:rPr>
            <w:rFonts w:asciiTheme="minorHAnsi" w:eastAsiaTheme="minorEastAsia" w:hAnsiTheme="minorHAnsi" w:cstheme="minorBidi"/>
            <w:szCs w:val="22"/>
          </w:rPr>
          <w:tab/>
        </w:r>
        <w:r w:rsidR="00DA540B" w:rsidRPr="000E0250">
          <w:rPr>
            <w:rStyle w:val="a6"/>
            <w:rFonts w:hint="eastAsia"/>
          </w:rPr>
          <w:t>人活动区域旋涡区分析</w:t>
        </w:r>
        <w:r w:rsidR="00DA540B">
          <w:rPr>
            <w:webHidden/>
          </w:rPr>
          <w:tab/>
        </w:r>
        <w:r w:rsidR="00DA540B">
          <w:rPr>
            <w:webHidden/>
          </w:rPr>
          <w:fldChar w:fldCharType="begin"/>
        </w:r>
        <w:r w:rsidR="00DA540B">
          <w:rPr>
            <w:webHidden/>
          </w:rPr>
          <w:instrText xml:space="preserve"> PAGEREF _Toc133797999 \h </w:instrText>
        </w:r>
        <w:r w:rsidR="00DA540B">
          <w:rPr>
            <w:webHidden/>
          </w:rPr>
        </w:r>
        <w:r w:rsidR="00DA540B">
          <w:rPr>
            <w:webHidden/>
          </w:rPr>
          <w:fldChar w:fldCharType="separate"/>
        </w:r>
        <w:r w:rsidR="00DA540B">
          <w:rPr>
            <w:webHidden/>
          </w:rPr>
          <w:t>25</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8000" w:history="1">
        <w:r w:rsidR="00DA540B" w:rsidRPr="000E0250">
          <w:rPr>
            <w:rStyle w:val="a6"/>
            <w:lang w:val="en-GB"/>
          </w:rPr>
          <w:t>5.4.3</w:t>
        </w:r>
        <w:r w:rsidR="00DA540B">
          <w:rPr>
            <w:rFonts w:asciiTheme="minorHAnsi" w:eastAsiaTheme="minorEastAsia" w:hAnsiTheme="minorHAnsi" w:cstheme="minorBidi"/>
            <w:szCs w:val="22"/>
          </w:rPr>
          <w:tab/>
        </w:r>
        <w:r w:rsidR="00DA540B" w:rsidRPr="000E0250">
          <w:rPr>
            <w:rStyle w:val="a6"/>
            <w:rFonts w:hint="eastAsia"/>
          </w:rPr>
          <w:t>人活动区域旋涡区</w:t>
        </w:r>
        <w:r w:rsidR="00DA540B" w:rsidRPr="000E0250">
          <w:rPr>
            <w:rStyle w:val="a6"/>
          </w:rPr>
          <w:t>/</w:t>
        </w:r>
        <w:r w:rsidR="00DA540B" w:rsidRPr="000E0250">
          <w:rPr>
            <w:rStyle w:val="a6"/>
            <w:rFonts w:hint="eastAsia"/>
          </w:rPr>
          <w:t>无风区达标结果汇总</w:t>
        </w:r>
        <w:r w:rsidR="00DA540B">
          <w:rPr>
            <w:webHidden/>
          </w:rPr>
          <w:tab/>
        </w:r>
        <w:r w:rsidR="00DA540B">
          <w:rPr>
            <w:webHidden/>
          </w:rPr>
          <w:fldChar w:fldCharType="begin"/>
        </w:r>
        <w:r w:rsidR="00DA540B">
          <w:rPr>
            <w:webHidden/>
          </w:rPr>
          <w:instrText xml:space="preserve"> PAGEREF _Toc133798000 \h </w:instrText>
        </w:r>
        <w:r w:rsidR="00DA540B">
          <w:rPr>
            <w:webHidden/>
          </w:rPr>
        </w:r>
        <w:r w:rsidR="00DA540B">
          <w:rPr>
            <w:webHidden/>
          </w:rPr>
          <w:fldChar w:fldCharType="separate"/>
        </w:r>
        <w:r w:rsidR="00DA540B">
          <w:rPr>
            <w:webHidden/>
          </w:rPr>
          <w:t>25</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8001" w:history="1">
        <w:r w:rsidR="00DA540B" w:rsidRPr="000E0250">
          <w:rPr>
            <w:rStyle w:val="a6"/>
            <w:lang w:val="en-GB"/>
          </w:rPr>
          <w:t>5.4.4</w:t>
        </w:r>
        <w:r w:rsidR="00DA540B">
          <w:rPr>
            <w:rFonts w:asciiTheme="minorHAnsi" w:eastAsiaTheme="minorEastAsia" w:hAnsiTheme="minorHAnsi" w:cstheme="minorBidi"/>
            <w:szCs w:val="22"/>
          </w:rPr>
          <w:tab/>
        </w:r>
        <w:r w:rsidR="00DA540B" w:rsidRPr="000E0250">
          <w:rPr>
            <w:rStyle w:val="a6"/>
            <w:rFonts w:hint="eastAsia"/>
          </w:rPr>
          <w:t>外窗内外表面风压差达标分析</w:t>
        </w:r>
        <w:r w:rsidR="00DA540B">
          <w:rPr>
            <w:webHidden/>
          </w:rPr>
          <w:tab/>
        </w:r>
        <w:r w:rsidR="00DA540B">
          <w:rPr>
            <w:webHidden/>
          </w:rPr>
          <w:fldChar w:fldCharType="begin"/>
        </w:r>
        <w:r w:rsidR="00DA540B">
          <w:rPr>
            <w:webHidden/>
          </w:rPr>
          <w:instrText xml:space="preserve"> PAGEREF _Toc133798001 \h </w:instrText>
        </w:r>
        <w:r w:rsidR="00DA540B">
          <w:rPr>
            <w:webHidden/>
          </w:rPr>
        </w:r>
        <w:r w:rsidR="00DA540B">
          <w:rPr>
            <w:webHidden/>
          </w:rPr>
          <w:fldChar w:fldCharType="separate"/>
        </w:r>
        <w:r w:rsidR="00DA540B">
          <w:rPr>
            <w:webHidden/>
          </w:rPr>
          <w:t>25</w:t>
        </w:r>
        <w:r w:rsidR="00DA540B">
          <w:rPr>
            <w:webHidden/>
          </w:rPr>
          <w:fldChar w:fldCharType="end"/>
        </w:r>
      </w:hyperlink>
    </w:p>
    <w:p w:rsidR="00DA540B" w:rsidRDefault="009825ED">
      <w:pPr>
        <w:pStyle w:val="20"/>
        <w:rPr>
          <w:rFonts w:asciiTheme="minorHAnsi" w:eastAsiaTheme="minorEastAsia" w:hAnsiTheme="minorHAnsi" w:cstheme="minorBidi"/>
          <w:szCs w:val="22"/>
        </w:rPr>
      </w:pPr>
      <w:hyperlink w:anchor="_Toc133798002" w:history="1">
        <w:r w:rsidR="00DA540B" w:rsidRPr="000E0250">
          <w:rPr>
            <w:rStyle w:val="a6"/>
            <w:lang w:val="en-GB"/>
          </w:rPr>
          <w:t>5.5</w:t>
        </w:r>
        <w:r w:rsidR="00DA540B">
          <w:rPr>
            <w:rFonts w:asciiTheme="minorHAnsi" w:eastAsiaTheme="minorEastAsia" w:hAnsiTheme="minorHAnsi" w:cstheme="minorBidi"/>
            <w:szCs w:val="22"/>
          </w:rPr>
          <w:tab/>
        </w:r>
        <w:r w:rsidR="00DA540B" w:rsidRPr="000E0250">
          <w:rPr>
            <w:rStyle w:val="a6"/>
            <w:rFonts w:hint="eastAsia"/>
          </w:rPr>
          <w:t>结论</w:t>
        </w:r>
        <w:r w:rsidR="00DA540B">
          <w:rPr>
            <w:webHidden/>
          </w:rPr>
          <w:tab/>
        </w:r>
        <w:r w:rsidR="00DA540B">
          <w:rPr>
            <w:webHidden/>
          </w:rPr>
          <w:fldChar w:fldCharType="begin"/>
        </w:r>
        <w:r w:rsidR="00DA540B">
          <w:rPr>
            <w:webHidden/>
          </w:rPr>
          <w:instrText xml:space="preserve"> PAGEREF _Toc133798002 \h </w:instrText>
        </w:r>
        <w:r w:rsidR="00DA540B">
          <w:rPr>
            <w:webHidden/>
          </w:rPr>
        </w:r>
        <w:r w:rsidR="00DA540B">
          <w:rPr>
            <w:webHidden/>
          </w:rPr>
          <w:fldChar w:fldCharType="separate"/>
        </w:r>
        <w:r w:rsidR="00DA540B">
          <w:rPr>
            <w:webHidden/>
          </w:rPr>
          <w:t>27</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8003" w:history="1">
        <w:r w:rsidR="00DA540B" w:rsidRPr="000E0250">
          <w:rPr>
            <w:rStyle w:val="a6"/>
            <w:lang w:val="en-GB"/>
          </w:rPr>
          <w:t>5.5.1</w:t>
        </w:r>
        <w:r w:rsidR="00DA540B">
          <w:rPr>
            <w:rFonts w:asciiTheme="minorHAnsi" w:eastAsiaTheme="minorEastAsia" w:hAnsiTheme="minorHAnsi" w:cstheme="minorBidi"/>
            <w:szCs w:val="22"/>
          </w:rPr>
          <w:tab/>
        </w:r>
        <w:r w:rsidR="00DA540B" w:rsidRPr="000E0250">
          <w:rPr>
            <w:rStyle w:val="a6"/>
            <w:rFonts w:hint="eastAsia"/>
          </w:rPr>
          <w:t>冬季工况达标判断</w:t>
        </w:r>
        <w:r w:rsidR="00DA540B">
          <w:rPr>
            <w:webHidden/>
          </w:rPr>
          <w:tab/>
        </w:r>
        <w:r w:rsidR="00DA540B">
          <w:rPr>
            <w:webHidden/>
          </w:rPr>
          <w:fldChar w:fldCharType="begin"/>
        </w:r>
        <w:r w:rsidR="00DA540B">
          <w:rPr>
            <w:webHidden/>
          </w:rPr>
          <w:instrText xml:space="preserve"> PAGEREF _Toc133798003 \h </w:instrText>
        </w:r>
        <w:r w:rsidR="00DA540B">
          <w:rPr>
            <w:webHidden/>
          </w:rPr>
        </w:r>
        <w:r w:rsidR="00DA540B">
          <w:rPr>
            <w:webHidden/>
          </w:rPr>
          <w:fldChar w:fldCharType="separate"/>
        </w:r>
        <w:r w:rsidR="00DA540B">
          <w:rPr>
            <w:webHidden/>
          </w:rPr>
          <w:t>27</w:t>
        </w:r>
        <w:r w:rsidR="00DA540B">
          <w:rPr>
            <w:webHidden/>
          </w:rPr>
          <w:fldChar w:fldCharType="end"/>
        </w:r>
      </w:hyperlink>
    </w:p>
    <w:p w:rsidR="00DA540B" w:rsidRDefault="009825ED">
      <w:pPr>
        <w:pStyle w:val="30"/>
        <w:rPr>
          <w:rFonts w:asciiTheme="minorHAnsi" w:eastAsiaTheme="minorEastAsia" w:hAnsiTheme="minorHAnsi" w:cstheme="minorBidi"/>
          <w:szCs w:val="22"/>
        </w:rPr>
      </w:pPr>
      <w:hyperlink w:anchor="_Toc133798004" w:history="1">
        <w:r w:rsidR="00DA540B" w:rsidRPr="000E0250">
          <w:rPr>
            <w:rStyle w:val="a6"/>
            <w:lang w:val="en-GB"/>
          </w:rPr>
          <w:t>5.5.2</w:t>
        </w:r>
        <w:r w:rsidR="00DA540B">
          <w:rPr>
            <w:rFonts w:asciiTheme="minorHAnsi" w:eastAsiaTheme="minorEastAsia" w:hAnsiTheme="minorHAnsi" w:cstheme="minorBidi"/>
            <w:szCs w:val="22"/>
          </w:rPr>
          <w:tab/>
        </w:r>
        <w:r w:rsidR="00DA540B" w:rsidRPr="000E0250">
          <w:rPr>
            <w:rStyle w:val="a6"/>
            <w:rFonts w:hint="eastAsia"/>
          </w:rPr>
          <w:t>过渡季、夏季工况达标判断</w:t>
        </w:r>
        <w:r w:rsidR="00DA540B">
          <w:rPr>
            <w:webHidden/>
          </w:rPr>
          <w:tab/>
        </w:r>
        <w:r w:rsidR="00DA540B">
          <w:rPr>
            <w:webHidden/>
          </w:rPr>
          <w:fldChar w:fldCharType="begin"/>
        </w:r>
        <w:r w:rsidR="00DA540B">
          <w:rPr>
            <w:webHidden/>
          </w:rPr>
          <w:instrText xml:space="preserve"> PAGEREF _Toc133798004 \h </w:instrText>
        </w:r>
        <w:r w:rsidR="00DA540B">
          <w:rPr>
            <w:webHidden/>
          </w:rPr>
        </w:r>
        <w:r w:rsidR="00DA540B">
          <w:rPr>
            <w:webHidden/>
          </w:rPr>
          <w:fldChar w:fldCharType="separate"/>
        </w:r>
        <w:r w:rsidR="00DA540B">
          <w:rPr>
            <w:webHidden/>
          </w:rPr>
          <w:t>27</w:t>
        </w:r>
        <w:r w:rsidR="00DA540B">
          <w:rPr>
            <w:webHidden/>
          </w:rPr>
          <w:fldChar w:fldCharType="end"/>
        </w:r>
      </w:hyperlink>
    </w:p>
    <w:p w:rsidR="00AA47FE" w:rsidRDefault="00D40158" w:rsidP="004C7D33">
      <w:pPr>
        <w:pStyle w:val="10"/>
        <w:spacing w:line="240" w:lineRule="auto"/>
        <w:rPr>
          <w:rFonts w:hint="eastAsia"/>
        </w:rPr>
      </w:pPr>
      <w:r>
        <w:fldChar w:fldCharType="end"/>
      </w: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Default="00563426" w:rsidP="00563426">
      <w:pPr>
        <w:rPr>
          <w:rFonts w:hint="eastAsia"/>
          <w:lang w:val="en-US"/>
        </w:rPr>
      </w:pPr>
    </w:p>
    <w:p w:rsidR="00563426" w:rsidRPr="00563426" w:rsidRDefault="00563426" w:rsidP="00563426">
      <w:pPr>
        <w:rPr>
          <w:lang w:val="en-US"/>
        </w:rPr>
        <w:sectPr w:rsidR="00563426" w:rsidRPr="00563426"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p>
    <w:p w:rsidR="00563426" w:rsidRDefault="00563426" w:rsidP="00563426">
      <w:pPr>
        <w:pStyle w:val="1"/>
        <w:rPr>
          <w:rFonts w:hint="eastAsia"/>
        </w:rPr>
      </w:pPr>
      <w:bookmarkStart w:id="8" w:name="_Toc452108760"/>
      <w:bookmarkStart w:id="9" w:name="_Toc133797967"/>
      <w:bookmarkStart w:id="10" w:name="_Toc452108759"/>
      <w:bookmarkStart w:id="11" w:name="_Toc133797966"/>
      <w:r w:rsidRPr="0000578F">
        <w:rPr>
          <w:rFonts w:hint="eastAsia"/>
        </w:rPr>
        <w:lastRenderedPageBreak/>
        <w:t>项目概况</w:t>
      </w:r>
      <w:bookmarkStart w:id="12" w:name="项目概况"/>
      <w:bookmarkEnd w:id="10"/>
      <w:bookmarkEnd w:id="11"/>
      <w:bookmarkEnd w:id="12"/>
    </w:p>
    <w:p w:rsidR="00563426" w:rsidRDefault="00563426" w:rsidP="00563426">
      <w:pPr>
        <w:pStyle w:val="2"/>
      </w:pPr>
      <w:r>
        <w:rPr>
          <w:rFonts w:hint="eastAsia"/>
        </w:rPr>
        <w:t>总</w:t>
      </w:r>
      <w:r>
        <w:t>平面图</w:t>
      </w:r>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563426" w:rsidTr="00D11594">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563426" w:rsidRDefault="00563426" w:rsidP="00D11594">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563426" w:rsidRDefault="00563426" w:rsidP="00D11594">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563426" w:rsidRDefault="00563426" w:rsidP="00D11594">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63426" w:rsidRDefault="00563426" w:rsidP="00D11594">
            <w:pPr>
              <w:pStyle w:val="a0"/>
              <w:spacing w:line="400" w:lineRule="exact"/>
              <w:ind w:firstLineChars="0" w:firstLine="0"/>
              <w:rPr>
                <w:lang w:val="en-US"/>
              </w:rPr>
            </w:pPr>
            <w:r>
              <w:rPr>
                <w:rFonts w:hint="eastAsia"/>
                <w:lang w:val="en-US"/>
              </w:rPr>
              <w:t>儿童娱乐</w:t>
            </w:r>
            <w:r>
              <w:rPr>
                <w:lang w:val="en-US"/>
              </w:rPr>
              <w:t>区</w:t>
            </w:r>
          </w:p>
        </w:tc>
      </w:tr>
      <w:tr w:rsidR="00563426" w:rsidTr="00D11594">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563426" w:rsidRDefault="00563426" w:rsidP="00D11594">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563426" w:rsidRDefault="00563426" w:rsidP="00D11594">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563426" w:rsidRDefault="00563426" w:rsidP="00D11594">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63426" w:rsidRDefault="00563426" w:rsidP="00D11594">
            <w:pPr>
              <w:pStyle w:val="a0"/>
              <w:spacing w:line="400" w:lineRule="exact"/>
              <w:ind w:firstLineChars="0" w:firstLine="0"/>
              <w:rPr>
                <w:lang w:val="en-US"/>
              </w:rPr>
            </w:pPr>
            <w:r>
              <w:rPr>
                <w:rFonts w:hint="eastAsia"/>
                <w:lang w:val="en-US"/>
              </w:rPr>
              <w:t>户外</w:t>
            </w:r>
            <w:r>
              <w:rPr>
                <w:lang w:val="en-US"/>
              </w:rPr>
              <w:t>休息区</w:t>
            </w:r>
          </w:p>
        </w:tc>
      </w:tr>
    </w:tbl>
    <w:p w:rsidR="00563426" w:rsidRDefault="00563426" w:rsidP="00563426">
      <w:pPr>
        <w:pStyle w:val="a0"/>
        <w:ind w:firstLineChars="0" w:firstLine="0"/>
        <w:jc w:val="center"/>
        <w:rPr>
          <w:lang w:val="en-US"/>
        </w:rPr>
      </w:pPr>
      <w:r>
        <w:rPr>
          <w:rFonts w:hint="eastAsia"/>
          <w:lang w:val="en-US"/>
        </w:rPr>
        <w:t xml:space="preserve"> </w:t>
      </w:r>
      <w:r>
        <w:rPr>
          <w:noProof/>
          <w:lang w:val="en-US"/>
        </w:rPr>
        <w:drawing>
          <wp:inline distT="0" distB="0" distL="0" distR="0" wp14:anchorId="588B9869" wp14:editId="7E62E881">
            <wp:extent cx="4968815" cy="2747462"/>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2523" cy="2749512"/>
                    </a:xfrm>
                    <a:prstGeom prst="rect">
                      <a:avLst/>
                    </a:prstGeom>
                  </pic:spPr>
                </pic:pic>
              </a:graphicData>
            </a:graphic>
          </wp:inline>
        </w:drawing>
      </w:r>
    </w:p>
    <w:p w:rsidR="00563426" w:rsidRPr="00563426" w:rsidRDefault="00563426" w:rsidP="00563426">
      <w:pPr>
        <w:pStyle w:val="a9"/>
        <w:jc w:val="center"/>
        <w:rPr>
          <w:rFonts w:hint="eastAsia"/>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bookmarkEnd w:id="8"/>
    <w:bookmarkEnd w:id="9"/>
    <w:p w:rsidR="0000578F" w:rsidRDefault="00563426" w:rsidP="0000578F">
      <w:pPr>
        <w:pStyle w:val="2"/>
        <w:rPr>
          <w:rFonts w:hint="eastAsia"/>
        </w:rPr>
      </w:pPr>
      <w:r>
        <w:rPr>
          <w:rFonts w:hint="eastAsia"/>
        </w:rPr>
        <w:t>三维视图</w:t>
      </w:r>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563426" w:rsidTr="00D11594">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563426" w:rsidRDefault="00563426" w:rsidP="00D11594">
            <w:pPr>
              <w:pStyle w:val="a0"/>
              <w:spacing w:line="400" w:lineRule="exact"/>
              <w:ind w:firstLineChars="0" w:firstLine="0"/>
              <w:rPr>
                <w:lang w:val="en-US"/>
              </w:rPr>
            </w:pPr>
            <w:bookmarkStart w:id="13"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563426" w:rsidRDefault="00563426" w:rsidP="00D11594">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563426" w:rsidRDefault="00563426" w:rsidP="00D11594">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63426" w:rsidRDefault="00563426" w:rsidP="00D11594">
            <w:pPr>
              <w:pStyle w:val="a0"/>
              <w:spacing w:line="400" w:lineRule="exact"/>
              <w:ind w:firstLineChars="0" w:firstLine="0"/>
              <w:rPr>
                <w:lang w:val="en-US"/>
              </w:rPr>
            </w:pPr>
            <w:r>
              <w:rPr>
                <w:rFonts w:hint="eastAsia"/>
                <w:lang w:val="en-US"/>
              </w:rPr>
              <w:t>儿童娱乐</w:t>
            </w:r>
            <w:r>
              <w:rPr>
                <w:lang w:val="en-US"/>
              </w:rPr>
              <w:t>区</w:t>
            </w:r>
          </w:p>
        </w:tc>
      </w:tr>
      <w:tr w:rsidR="00563426" w:rsidTr="00D11594">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563426" w:rsidRDefault="00563426" w:rsidP="00D11594">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563426" w:rsidRDefault="00563426" w:rsidP="00D11594">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563426" w:rsidRDefault="00563426" w:rsidP="00D11594">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563426" w:rsidRDefault="00563426" w:rsidP="00D11594">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563426" w:rsidRDefault="00563426" w:rsidP="00D11594">
            <w:pPr>
              <w:pStyle w:val="a0"/>
              <w:spacing w:line="400" w:lineRule="exact"/>
              <w:ind w:firstLineChars="0" w:firstLine="0"/>
              <w:rPr>
                <w:lang w:val="en-US"/>
              </w:rPr>
            </w:pPr>
            <w:r>
              <w:rPr>
                <w:rFonts w:hint="eastAsia"/>
                <w:lang w:val="en-US"/>
              </w:rPr>
              <w:t>户外</w:t>
            </w:r>
            <w:r>
              <w:rPr>
                <w:lang w:val="en-US"/>
              </w:rPr>
              <w:t>休息区</w:t>
            </w:r>
          </w:p>
        </w:tc>
      </w:tr>
    </w:tbl>
    <w:bookmarkEnd w:id="13"/>
    <w:p w:rsidR="00563426" w:rsidRDefault="00563426" w:rsidP="00563426">
      <w:pPr>
        <w:pStyle w:val="a0"/>
        <w:ind w:firstLineChars="0" w:firstLine="0"/>
        <w:jc w:val="center"/>
        <w:rPr>
          <w:lang w:val="en-US"/>
        </w:rPr>
      </w:pPr>
      <w:r>
        <w:rPr>
          <w:rFonts w:hint="eastAsia"/>
          <w:lang w:val="en-US"/>
        </w:rPr>
        <w:t xml:space="preserve"> </w:t>
      </w:r>
      <w:bookmarkStart w:id="14" w:name="三维视图"/>
      <w:bookmarkEnd w:id="14"/>
      <w:r>
        <w:rPr>
          <w:noProof/>
          <w:lang w:val="en-US"/>
        </w:rPr>
        <w:drawing>
          <wp:inline distT="0" distB="0" distL="0" distR="0" wp14:anchorId="3A30943E" wp14:editId="74B3F03A">
            <wp:extent cx="4546120" cy="2513737"/>
            <wp:effectExtent l="0" t="0" r="6985"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49511" cy="2515612"/>
                    </a:xfrm>
                    <a:prstGeom prst="rect">
                      <a:avLst/>
                    </a:prstGeom>
                  </pic:spPr>
                </pic:pic>
              </a:graphicData>
            </a:graphic>
          </wp:inline>
        </w:drawing>
      </w:r>
    </w:p>
    <w:p w:rsidR="0000578F" w:rsidRDefault="00563426" w:rsidP="00563426">
      <w:pPr>
        <w:pStyle w:val="a9"/>
        <w:jc w:val="center"/>
        <w:rPr>
          <w:rFonts w:hint="eastAsia"/>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Pr>
          <w:rFonts w:ascii="黑体" w:hAnsi="黑体"/>
          <w:noProof/>
        </w:rPr>
        <w:t>1</w:t>
      </w:r>
      <w:r w:rsidRPr="006156D5">
        <w:rPr>
          <w:rFonts w:ascii="黑体" w:hAnsi="黑体"/>
        </w:rPr>
        <w:fldChar w:fldCharType="end"/>
      </w:r>
      <w:r w:rsidRPr="006156D5">
        <w:rPr>
          <w:rFonts w:ascii="黑体" w:hAnsi="黑体" w:hint="eastAsia"/>
        </w:rPr>
        <w:t xml:space="preserve">  </w:t>
      </w:r>
      <w:r>
        <w:rPr>
          <w:rFonts w:ascii="黑体" w:hAnsi="黑体" w:hint="eastAsia"/>
        </w:rPr>
        <w:t>三</w:t>
      </w:r>
      <w:r>
        <w:rPr>
          <w:rFonts w:ascii="黑体" w:hAnsi="黑体"/>
        </w:rPr>
        <w:t>维</w:t>
      </w:r>
      <w:r w:rsidRPr="00E27B4C">
        <w:rPr>
          <w:rFonts w:hint="eastAsia"/>
        </w:rPr>
        <w:t>视图</w:t>
      </w:r>
    </w:p>
    <w:p w:rsidR="00563426" w:rsidRDefault="00563426" w:rsidP="00563426">
      <w:pPr>
        <w:pStyle w:val="a0"/>
        <w:ind w:firstLineChars="95" w:firstLine="199"/>
        <w:rPr>
          <w:lang w:val="en-US"/>
        </w:rPr>
        <w:sectPr w:rsidR="00563426"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5" w:name="TitleFormat"/>
      <w:bookmarkStart w:id="16" w:name="_Toc452108762"/>
      <w:bookmarkStart w:id="17" w:name="_Toc133797969"/>
      <w:bookmarkStart w:id="18" w:name="_GoBack"/>
      <w:bookmarkEnd w:id="18"/>
      <w:r>
        <w:rPr>
          <w:rFonts w:hint="eastAsia"/>
        </w:rPr>
        <w:lastRenderedPageBreak/>
        <w:t>计算</w:t>
      </w:r>
      <w:r>
        <w:t>依据</w:t>
      </w:r>
      <w:bookmarkEnd w:id="15"/>
      <w:bookmarkEnd w:id="16"/>
      <w:bookmarkEnd w:id="17"/>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19" w:name="参考标准名称1"/>
      <w:r w:rsidRPr="0000578F">
        <w:rPr>
          <w:rFonts w:hint="eastAsia"/>
          <w:lang w:val="en-US"/>
        </w:rPr>
        <w:t>《绿色建筑评价标准》（京津冀）</w:t>
      </w:r>
      <w:r w:rsidRPr="0000578F">
        <w:rPr>
          <w:rFonts w:hint="eastAsia"/>
          <w:lang w:val="en-US"/>
        </w:rPr>
        <w:t>DB11/T 825-2021</w:t>
      </w:r>
      <w:bookmarkEnd w:id="19"/>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0" w:name="_Toc452108763"/>
      <w:bookmarkStart w:id="21" w:name="_Toc133797970"/>
      <w:r>
        <w:rPr>
          <w:rFonts w:hint="eastAsia"/>
        </w:rPr>
        <w:t>参考</w:t>
      </w:r>
      <w:r>
        <w:t>标准</w:t>
      </w:r>
      <w:bookmarkEnd w:id="20"/>
      <w:bookmarkEnd w:id="21"/>
    </w:p>
    <w:p w:rsidR="0000578F" w:rsidRPr="00D24F54" w:rsidRDefault="006031E6" w:rsidP="0000578F">
      <w:pPr>
        <w:pStyle w:val="a0"/>
        <w:ind w:firstLine="420"/>
        <w:rPr>
          <w:lang w:val="en-US"/>
        </w:rPr>
      </w:pPr>
      <w:r>
        <w:rPr>
          <w:rFonts w:hint="eastAsia"/>
          <w:lang w:val="en-US"/>
        </w:rPr>
        <w:t>室外风环境评价依据为</w:t>
      </w:r>
      <w:bookmarkStart w:id="22" w:name="参考标准名称2"/>
      <w:r>
        <w:rPr>
          <w:rFonts w:hint="eastAsia"/>
          <w:lang w:val="en-US"/>
        </w:rPr>
        <w:t>《绿色建筑评价标准》（京津冀）</w:t>
      </w:r>
      <w:r>
        <w:rPr>
          <w:rFonts w:hint="eastAsia"/>
          <w:lang w:val="en-US"/>
        </w:rPr>
        <w:t>DB11/T 825-2021</w:t>
      </w:r>
      <w:bookmarkEnd w:id="22"/>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6" w:name="参考标准冬季风速得分"/>
      <w:r>
        <w:rPr>
          <w:lang w:val="en-US"/>
        </w:rPr>
        <w:t>3</w:t>
      </w:r>
      <w:bookmarkEnd w:id="26"/>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27" w:name="参考标准冬季风压得分"/>
      <w:r>
        <w:rPr>
          <w:lang w:val="en-US"/>
        </w:rPr>
        <w:t>2</w:t>
      </w:r>
      <w:bookmarkEnd w:id="27"/>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28" w:name="参考标准夏季风速得分"/>
      <w:r>
        <w:rPr>
          <w:lang w:val="en-US"/>
        </w:rPr>
        <w:t>3</w:t>
      </w:r>
      <w:bookmarkEnd w:id="28"/>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29" w:name="参考标准夏季风压得分"/>
      <w:r>
        <w:rPr>
          <w:lang w:val="en-US"/>
        </w:rPr>
        <w:t>2</w:t>
      </w:r>
      <w:bookmarkEnd w:id="29"/>
      <w:r w:rsidRPr="00931B71">
        <w:rPr>
          <w:rFonts w:hint="eastAsia"/>
          <w:lang w:val="en-US"/>
        </w:rPr>
        <w:t>分。</w:t>
      </w:r>
    </w:p>
    <w:p w:rsidR="0000578F" w:rsidRDefault="0000578F" w:rsidP="0000578F">
      <w:pPr>
        <w:pStyle w:val="1"/>
      </w:pPr>
      <w:bookmarkStart w:id="30" w:name="_Toc133797971"/>
      <w:r>
        <w:rPr>
          <w:rFonts w:hint="eastAsia"/>
        </w:rPr>
        <w:t>计算原理</w:t>
      </w:r>
      <w:bookmarkEnd w:id="23"/>
      <w:bookmarkEnd w:id="24"/>
      <w:bookmarkEnd w:id="30"/>
    </w:p>
    <w:p w:rsidR="00BE0E75" w:rsidRDefault="00BE0E75" w:rsidP="00BE0E75">
      <w:pPr>
        <w:pStyle w:val="2"/>
        <w:numPr>
          <w:ilvl w:val="1"/>
          <w:numId w:val="4"/>
        </w:numPr>
      </w:pPr>
      <w:bookmarkStart w:id="31" w:name="_Toc509844740"/>
      <w:bookmarkStart w:id="32" w:name="_Toc133797972"/>
      <w:bookmarkStart w:id="33" w:name="_Toc451698937"/>
      <w:bookmarkStart w:id="34" w:name="_Toc452108765"/>
      <w:r>
        <w:rPr>
          <w:rFonts w:hint="eastAsia"/>
        </w:rPr>
        <w:t>风场计算域</w:t>
      </w:r>
      <w:bookmarkEnd w:id="31"/>
      <w:bookmarkEnd w:id="32"/>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5" w:name="_Toc133797973"/>
      <w:r>
        <w:rPr>
          <w:rFonts w:hint="eastAsia"/>
        </w:rPr>
        <w:t>冬季工况风场计算域</w:t>
      </w:r>
      <w:bookmarkEnd w:id="35"/>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635</w:t>
            </w:r>
          </w:p>
        </w:tc>
      </w:tr>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323</w:t>
            </w:r>
          </w:p>
        </w:tc>
      </w:tr>
      <w:tr w:rsidR="00E27B4C" w:rsidRPr="00124784" w:rsidTr="00594974">
        <w:trPr>
          <w:jc w:val="center"/>
        </w:trPr>
        <w:tc>
          <w:tcPr>
            <w:tcW w:w="0" w:type="auto"/>
            <w:shd w:val="clear" w:color="auto" w:fill="F2F2F2" w:themeFill="background1" w:themeFillShade="F2"/>
          </w:tcPr>
          <w:p w:rsidR="00E27B4C" w:rsidRPr="00124784" w:rsidRDefault="004B111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202</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28098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4B111E">
        <w:rPr>
          <w:rFonts w:hint="eastAsia"/>
          <w:szCs w:val="21"/>
          <w:lang w:val="en-US"/>
        </w:rPr>
        <w:t xml:space="preserve"> </w:t>
      </w:r>
    </w:p>
    <w:p w:rsidR="00E27B4C" w:rsidRPr="002A554F" w:rsidRDefault="00E27B4C" w:rsidP="00E27B4C">
      <w:pPr>
        <w:pStyle w:val="3"/>
        <w:numPr>
          <w:ilvl w:val="2"/>
          <w:numId w:val="4"/>
        </w:numPr>
      </w:pPr>
      <w:bookmarkStart w:id="36" w:name="_Toc133797974"/>
      <w:r>
        <w:rPr>
          <w:rFonts w:hint="eastAsia"/>
        </w:rPr>
        <w:t>夏季工况风场计算域</w:t>
      </w:r>
      <w:bookmarkEnd w:id="36"/>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614</w:t>
            </w:r>
          </w:p>
        </w:tc>
      </w:tr>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253</w:t>
            </w:r>
          </w:p>
        </w:tc>
      </w:tr>
      <w:tr w:rsidR="00E27B4C" w:rsidRPr="00124784" w:rsidTr="00594974">
        <w:trPr>
          <w:jc w:val="center"/>
        </w:trPr>
        <w:tc>
          <w:tcPr>
            <w:tcW w:w="0" w:type="auto"/>
            <w:shd w:val="clear" w:color="auto" w:fill="F2F2F2" w:themeFill="background1" w:themeFillShade="F2"/>
          </w:tcPr>
          <w:p w:rsidR="00E27B4C" w:rsidRPr="00124784" w:rsidRDefault="004B111E"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202</w:t>
            </w:r>
          </w:p>
        </w:tc>
      </w:tr>
    </w:tbl>
    <w:p w:rsidR="00E27B4C" w:rsidRDefault="00E27B4C" w:rsidP="00E27B4C">
      <w:pPr>
        <w:pStyle w:val="a0"/>
        <w:ind w:firstLineChars="0" w:firstLine="0"/>
        <w:jc w:val="center"/>
        <w:rPr>
          <w:lang w:val="en-US"/>
        </w:rPr>
      </w:pPr>
      <w:r>
        <w:rPr>
          <w:noProof/>
          <w:lang w:val="en-US"/>
        </w:rPr>
        <w:drawing>
          <wp:inline distT="0" distB="0" distL="0" distR="0">
            <wp:extent cx="5667375" cy="28098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4B111E">
        <w:rPr>
          <w:rFonts w:hint="eastAsia"/>
          <w:szCs w:val="21"/>
          <w:lang w:val="en-US"/>
        </w:rPr>
        <w:t xml:space="preserve"> </w:t>
      </w:r>
    </w:p>
    <w:p w:rsidR="00E27B4C" w:rsidRPr="002A554F" w:rsidRDefault="00E27B4C" w:rsidP="00E27B4C">
      <w:pPr>
        <w:pStyle w:val="3"/>
        <w:numPr>
          <w:ilvl w:val="2"/>
          <w:numId w:val="4"/>
        </w:numPr>
      </w:pPr>
      <w:bookmarkStart w:id="37" w:name="_Toc133797975"/>
      <w:r>
        <w:rPr>
          <w:rFonts w:hint="eastAsia"/>
        </w:rPr>
        <w:t>过渡季工况风场计算域</w:t>
      </w:r>
      <w:bookmarkEnd w:id="37"/>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8" w:name="冬季风场X尺寸"/>
            <w:r>
              <w:t>614</w:t>
            </w:r>
            <w:bookmarkEnd w:id="38"/>
          </w:p>
        </w:tc>
      </w:tr>
      <w:tr w:rsidR="00E27B4C" w:rsidRPr="00124784" w:rsidTr="00594974">
        <w:trPr>
          <w:jc w:val="center"/>
        </w:trPr>
        <w:tc>
          <w:tcPr>
            <w:tcW w:w="0" w:type="auto"/>
            <w:shd w:val="clear" w:color="auto" w:fill="F2F2F2" w:themeFill="background1" w:themeFillShade="F2"/>
          </w:tcPr>
          <w:p w:rsidR="00E27B4C" w:rsidRPr="00124784" w:rsidRDefault="004B111E"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9" w:name="冬季风场Y尺寸"/>
            <w:r>
              <w:t>253</w:t>
            </w:r>
            <w:bookmarkEnd w:id="39"/>
          </w:p>
        </w:tc>
      </w:tr>
      <w:tr w:rsidR="00E27B4C" w:rsidRPr="00124784" w:rsidTr="00594974">
        <w:trPr>
          <w:jc w:val="center"/>
        </w:trPr>
        <w:tc>
          <w:tcPr>
            <w:tcW w:w="0" w:type="auto"/>
            <w:shd w:val="clear" w:color="auto" w:fill="F2F2F2" w:themeFill="background1" w:themeFillShade="F2"/>
          </w:tcPr>
          <w:p w:rsidR="00E27B4C" w:rsidRPr="00124784" w:rsidRDefault="004B111E" w:rsidP="00124784">
            <w:pPr>
              <w:pStyle w:val="a0"/>
              <w:ind w:firstLineChars="0" w:firstLine="0"/>
              <w:rPr>
                <w:lang w:val="en-US"/>
              </w:rPr>
            </w:pPr>
            <w:r>
              <w:rPr>
                <w:rFonts w:hint="eastAsia"/>
                <w:lang w:val="en-US"/>
              </w:rPr>
              <w:lastRenderedPageBreak/>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Z尺寸"/>
            <w:r>
              <w:t>202</w:t>
            </w:r>
            <w:bookmarkEnd w:id="40"/>
          </w:p>
        </w:tc>
      </w:tr>
    </w:tbl>
    <w:p w:rsidR="00E27B4C" w:rsidRDefault="00E27B4C" w:rsidP="00E27B4C">
      <w:pPr>
        <w:pStyle w:val="a0"/>
        <w:ind w:firstLineChars="0" w:firstLine="0"/>
        <w:jc w:val="center"/>
        <w:rPr>
          <w:lang w:val="en-US"/>
        </w:rPr>
      </w:pPr>
      <w:bookmarkStart w:id="41" w:name="冬季工况风场计算域图示"/>
      <w:bookmarkEnd w:id="41"/>
      <w:r>
        <w:rPr>
          <w:noProof/>
          <w:lang w:val="en-US"/>
        </w:rPr>
        <w:drawing>
          <wp:inline distT="0" distB="0" distL="0" distR="0">
            <wp:extent cx="5667375" cy="28098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80987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4B111E">
        <w:rPr>
          <w:rFonts w:hint="eastAsia"/>
          <w:szCs w:val="21"/>
          <w:lang w:val="en-US"/>
        </w:rPr>
        <w:t xml:space="preserve"> </w:t>
      </w:r>
    </w:p>
    <w:p w:rsidR="00DD2870" w:rsidRPr="00DD2870" w:rsidRDefault="00DD2870" w:rsidP="00BE0E75">
      <w:pPr>
        <w:pStyle w:val="a0"/>
        <w:ind w:firstLineChars="150" w:firstLine="315"/>
        <w:rPr>
          <w:lang w:val="en-US"/>
        </w:rPr>
      </w:pPr>
      <w:bookmarkStart w:id="42" w:name="计算域"/>
      <w:bookmarkEnd w:id="42"/>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3" w:name="_Toc509844741"/>
      <w:bookmarkStart w:id="44" w:name="_Toc133797976"/>
      <w:r>
        <w:rPr>
          <w:rFonts w:hint="eastAsia"/>
        </w:rPr>
        <w:t>网格划分</w:t>
      </w:r>
      <w:bookmarkEnd w:id="43"/>
      <w:bookmarkEnd w:id="44"/>
    </w:p>
    <w:p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5" w:name="OLE_LINK276"/>
      <w:bookmarkStart w:id="46"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7"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7"/>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5"/>
      <w:bookmarkEnd w:id="46"/>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A540B">
        <w:rPr>
          <w:rFonts w:ascii="黑体" w:hAnsi="黑体"/>
          <w:noProof/>
        </w:rPr>
        <w:t>1</w:t>
      </w:r>
      <w:r w:rsidRPr="006156D5">
        <w:rPr>
          <w:rFonts w:ascii="黑体" w:hAnsi="黑体"/>
        </w:rPr>
        <w:fldChar w:fldCharType="end"/>
      </w:r>
      <w:r w:rsidR="004B111E"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4B111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4B111E" w:rsidP="003857DF">
            <w:pPr>
              <w:spacing w:line="240" w:lineRule="auto"/>
              <w:jc w:val="center"/>
              <w:rPr>
                <w:szCs w:val="21"/>
                <w:lang w:val="en-US"/>
              </w:rPr>
            </w:pPr>
            <w:r>
              <w:t>541599</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0.24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9825E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0</w:t>
            </w:r>
          </w:p>
        </w:tc>
      </w:tr>
    </w:tbl>
    <w:p w:rsidR="00005045" w:rsidRPr="00005045" w:rsidRDefault="00005045" w:rsidP="003747B9">
      <w:pPr>
        <w:rPr>
          <w:szCs w:val="21"/>
          <w:lang w:val="en-US"/>
        </w:rPr>
      </w:pPr>
    </w:p>
    <w:p w:rsidR="001025F9" w:rsidRDefault="004B111E" w:rsidP="00956530">
      <w:pPr>
        <w:jc w:val="center"/>
      </w:pPr>
      <w:r>
        <w:rPr>
          <w:noProof/>
          <w:lang w:val="en-US"/>
        </w:rPr>
        <w:drawing>
          <wp:inline distT="0" distB="0" distL="0" distR="0">
            <wp:extent cx="5667375" cy="28194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819400"/>
                    </a:xfrm>
                    <a:prstGeom prst="rect">
                      <a:avLst/>
                    </a:prstGeom>
                  </pic:spPr>
                </pic:pic>
              </a:graphicData>
            </a:graphic>
          </wp:inline>
        </w:drawing>
      </w:r>
    </w:p>
    <w:p w:rsidR="00956530" w:rsidRDefault="004B111E"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网格图-冬季</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A540B">
        <w:rPr>
          <w:rFonts w:ascii="黑体" w:hAnsi="黑体"/>
          <w:noProof/>
        </w:rPr>
        <w:t>2</w:t>
      </w:r>
      <w:r w:rsidRPr="006156D5">
        <w:rPr>
          <w:rFonts w:ascii="黑体" w:hAnsi="黑体"/>
        </w:rPr>
        <w:fldChar w:fldCharType="end"/>
      </w:r>
      <w:r w:rsidR="004B111E"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4B111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4B111E" w:rsidP="003857DF">
            <w:pPr>
              <w:spacing w:line="240" w:lineRule="auto"/>
              <w:jc w:val="center"/>
              <w:rPr>
                <w:szCs w:val="21"/>
                <w:lang w:val="en-US"/>
              </w:rPr>
            </w:pPr>
            <w:r>
              <w:t>442517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0.24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9825E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r>
              <w:t>0</w:t>
            </w:r>
          </w:p>
        </w:tc>
      </w:tr>
    </w:tbl>
    <w:p w:rsidR="00005045" w:rsidRPr="00005045" w:rsidRDefault="00005045" w:rsidP="003747B9">
      <w:pPr>
        <w:rPr>
          <w:szCs w:val="21"/>
          <w:lang w:val="en-US"/>
        </w:rPr>
      </w:pPr>
    </w:p>
    <w:p w:rsidR="001025F9" w:rsidRDefault="004B111E" w:rsidP="00956530">
      <w:pPr>
        <w:jc w:val="center"/>
      </w:pPr>
      <w:r>
        <w:rPr>
          <w:noProof/>
          <w:lang w:val="en-US"/>
        </w:rPr>
        <w:drawing>
          <wp:inline distT="0" distB="0" distL="0" distR="0">
            <wp:extent cx="5667375" cy="28194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19400"/>
                    </a:xfrm>
                    <a:prstGeom prst="rect">
                      <a:avLst/>
                    </a:prstGeom>
                  </pic:spPr>
                </pic:pic>
              </a:graphicData>
            </a:graphic>
          </wp:inline>
        </w:drawing>
      </w:r>
    </w:p>
    <w:p w:rsidR="00956530" w:rsidRDefault="004B111E"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网格图-夏季</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A540B">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A540B">
        <w:rPr>
          <w:rFonts w:ascii="黑体" w:hAnsi="黑体"/>
          <w:noProof/>
        </w:rPr>
        <w:t>3</w:t>
      </w:r>
      <w:r w:rsidRPr="006156D5">
        <w:rPr>
          <w:rFonts w:ascii="黑体" w:hAnsi="黑体"/>
        </w:rPr>
        <w:fldChar w:fldCharType="end"/>
      </w:r>
      <w:r w:rsidR="004B111E"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4B111E"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4B111E"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4B111E" w:rsidP="003857DF">
            <w:pPr>
              <w:spacing w:line="240" w:lineRule="auto"/>
              <w:jc w:val="center"/>
              <w:rPr>
                <w:szCs w:val="21"/>
                <w:lang w:val="en-US"/>
              </w:rPr>
            </w:pPr>
            <w:bookmarkStart w:id="48" w:name="冬季网格总数"/>
            <w:r>
              <w:t>442517</w:t>
            </w:r>
            <w:bookmarkEnd w:id="48"/>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49" w:name="冬季分弧精度"/>
            <w:r>
              <w:t>0.24</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3857DF">
            <w:pPr>
              <w:spacing w:line="240" w:lineRule="auto"/>
              <w:jc w:val="center"/>
              <w:rPr>
                <w:szCs w:val="21"/>
                <w:lang w:val="en-US"/>
              </w:rPr>
            </w:pPr>
            <w:bookmarkStart w:id="50" w:name="冬季初始网格"/>
            <w:r>
              <w:t>8.0</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1" w:name="冬季最小细分级数"/>
            <w:r>
              <w:t>1</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2" w:name="冬季最大细分级数"/>
            <w:r>
              <w:t>2</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3" w:name="冬季远场细分级数"/>
            <w:r>
              <w:t>1</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4" w:name="冬季近场细分级数"/>
            <w:r>
              <w:t>2</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9825E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5" w:name="冬季地面附面层数"/>
            <w:r>
              <w:t>2</w:t>
            </w:r>
            <w:bookmarkEnd w:id="55"/>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9825E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9825E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4B111E"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4B111E" w:rsidP="00005045">
            <w:pPr>
              <w:spacing w:line="240" w:lineRule="auto"/>
              <w:jc w:val="center"/>
              <w:rPr>
                <w:szCs w:val="21"/>
                <w:lang w:val="en-US"/>
              </w:rPr>
            </w:pPr>
            <w:bookmarkStart w:id="56" w:name="冬季建筑附面层数"/>
            <w:r>
              <w:t>0</w:t>
            </w:r>
            <w:bookmarkEnd w:id="56"/>
          </w:p>
        </w:tc>
      </w:tr>
    </w:tbl>
    <w:p w:rsidR="00005045" w:rsidRPr="00005045" w:rsidRDefault="00005045" w:rsidP="003747B9">
      <w:pPr>
        <w:rPr>
          <w:szCs w:val="21"/>
          <w:lang w:val="en-US"/>
        </w:rPr>
      </w:pPr>
    </w:p>
    <w:p w:rsidR="001025F9" w:rsidRDefault="004B111E" w:rsidP="00956530">
      <w:pPr>
        <w:jc w:val="center"/>
      </w:pPr>
      <w:r>
        <w:rPr>
          <w:noProof/>
          <w:lang w:val="en-US"/>
        </w:rPr>
        <w:drawing>
          <wp:inline distT="0" distB="0" distL="0" distR="0">
            <wp:extent cx="5667375" cy="28194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19400"/>
                    </a:xfrm>
                    <a:prstGeom prst="rect">
                      <a:avLst/>
                    </a:prstGeom>
                  </pic:spPr>
                </pic:pic>
              </a:graphicData>
            </a:graphic>
          </wp:inline>
        </w:drawing>
      </w:r>
    </w:p>
    <w:p w:rsidR="00956530" w:rsidRDefault="004B111E"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DA540B">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57" w:name="季节"/>
      <w:r>
        <w:rPr>
          <w:rFonts w:ascii="黑体" w:eastAsia="黑体" w:hAnsi="黑体" w:hint="eastAsia"/>
          <w:sz w:val="20"/>
        </w:rPr>
        <w:t>过渡季</w:t>
      </w:r>
      <w:bookmarkEnd w:id="57"/>
    </w:p>
    <w:p w:rsidR="00745913" w:rsidRDefault="003857DF" w:rsidP="00745913">
      <w:pPr>
        <w:pStyle w:val="a0"/>
        <w:ind w:firstLineChars="300" w:firstLine="630"/>
        <w:rPr>
          <w:rFonts w:ascii="黑体" w:eastAsia="黑体" w:hAnsi="黑体"/>
          <w:szCs w:val="20"/>
          <w:lang w:val="en-US"/>
        </w:rPr>
      </w:pPr>
      <w:bookmarkStart w:id="58" w:name="网格划分信息"/>
      <w:bookmarkEnd w:id="58"/>
      <w:r w:rsidRPr="001A4505">
        <w:rPr>
          <w:rFonts w:ascii="黑体" w:eastAsia="黑体" w:hAnsi="黑体" w:hint="eastAsia"/>
          <w:szCs w:val="20"/>
          <w:lang w:val="en-US"/>
        </w:rPr>
        <w:lastRenderedPageBreak/>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59" w:name="网格图"/>
      <w:bookmarkEnd w:id="59"/>
    </w:p>
    <w:p w:rsidR="003857DF" w:rsidRDefault="003857DF" w:rsidP="003857DF">
      <w:pPr>
        <w:pStyle w:val="2"/>
        <w:numPr>
          <w:ilvl w:val="1"/>
          <w:numId w:val="4"/>
        </w:numPr>
      </w:pPr>
      <w:bookmarkStart w:id="60" w:name="_Toc509844742"/>
      <w:bookmarkStart w:id="61" w:name="_Toc133797977"/>
      <w:r>
        <w:rPr>
          <w:rFonts w:hint="eastAsia"/>
        </w:rPr>
        <w:t>边界条件</w:t>
      </w:r>
      <w:bookmarkEnd w:id="60"/>
      <w:bookmarkEnd w:id="61"/>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2" w:name="_Toc509844743"/>
      <w:bookmarkStart w:id="63" w:name="_Toc133797978"/>
      <w:r>
        <w:rPr>
          <w:rFonts w:hint="eastAsia"/>
        </w:rPr>
        <w:t>入口与出口边界条件</w:t>
      </w:r>
      <w:bookmarkEnd w:id="62"/>
      <w:bookmarkEnd w:id="63"/>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1.45pt" o:ole="">
            <v:imagedata r:id="rId20" o:title=""/>
          </v:shape>
          <o:OLEObject Type="Embed" ProgID="Equation.3" ShapeID="_x0000_i1025" DrawAspect="Content" ObjectID="_1744458896" r:id="rId21"/>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A540B">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A540B">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4.95pt;height:19pt" o:ole="">
            <v:imagedata r:id="rId22" o:title=""/>
          </v:shape>
          <o:OLEObject Type="Embed" ProgID="Equation.3" ShapeID="_x0000_i1026" DrawAspect="Content" ObjectID="_1744458897" r:id="rId23"/>
        </w:object>
      </w:r>
      <w:r>
        <w:rPr>
          <w:rFonts w:hint="eastAsia"/>
          <w:lang w:val="en-US"/>
        </w:rPr>
        <w:t>、</w:t>
      </w:r>
      <w:r>
        <w:rPr>
          <w:lang w:val="en-US"/>
        </w:rPr>
        <w:t xml:space="preserve"> </w:t>
      </w:r>
      <w:r w:rsidRPr="00C91E32">
        <w:rPr>
          <w:position w:val="-10"/>
          <w:lang w:val="en-US"/>
        </w:rPr>
        <w:object w:dxaOrig="279" w:dyaOrig="360">
          <v:shape id="_x0000_i1027" type="#_x0000_t75" style="width:14.25pt;height:19pt" o:ole="">
            <v:imagedata r:id="rId24" o:title=""/>
          </v:shape>
          <o:OLEObject Type="Embed" ProgID="Equation.3" ShapeID="_x0000_i1027" DrawAspect="Content" ObjectID="_1744458898" r:id="rId25"/>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4" w:name="地面粗糙度指数2"/>
      <w:r w:rsidR="00005045">
        <w:rPr>
          <w:rFonts w:hint="eastAsia"/>
          <w:lang w:val="en-US"/>
        </w:rPr>
        <w:t>0.28</w:t>
      </w:r>
      <w:bookmarkEnd w:id="64"/>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rsidR="003857DF" w:rsidRDefault="003857DF" w:rsidP="003857DF">
      <w:pPr>
        <w:pStyle w:val="3"/>
      </w:pPr>
      <w:bookmarkStart w:id="65" w:name="_Toc509844744"/>
      <w:bookmarkStart w:id="66" w:name="_Toc133797979"/>
      <w:r>
        <w:rPr>
          <w:rFonts w:hint="eastAsia"/>
        </w:rPr>
        <w:t>壁面边界条件</w:t>
      </w:r>
      <w:bookmarkEnd w:id="65"/>
      <w:bookmarkEnd w:id="66"/>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7" w:name="_Toc133797980"/>
      <w:r>
        <w:rPr>
          <w:rFonts w:hint="eastAsia"/>
        </w:rPr>
        <w:t>湍流模型</w:t>
      </w:r>
      <w:bookmarkEnd w:id="33"/>
      <w:bookmarkEnd w:id="34"/>
      <w:bookmarkEnd w:id="67"/>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8" w:name="_Toc451698939"/>
      <w:bookmarkStart w:id="69" w:name="_Toc452108767"/>
      <w:bookmarkStart w:id="70" w:name="_Toc133797981"/>
      <w:r>
        <w:rPr>
          <w:rFonts w:hint="eastAsia"/>
        </w:rPr>
        <w:t>求解计算</w:t>
      </w:r>
      <w:bookmarkEnd w:id="68"/>
      <w:bookmarkEnd w:id="69"/>
      <w:bookmarkEnd w:id="70"/>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bookmarkEnd w:id="71"/>
      <w:r w:rsidR="00E11160" w:rsidRPr="00DF486E">
        <w:rPr>
          <w:rFonts w:ascii="黑体" w:eastAsia="黑体" w:hAnsi="黑体" w:hint="eastAsia"/>
          <w:sz w:val="20"/>
          <w:szCs w:val="20"/>
        </w:rPr>
        <w:t xml:space="preserve"> </w:t>
      </w:r>
      <w:bookmarkStart w:id="72" w:name="_Ref225175618"/>
      <w:r w:rsidR="00E11160" w:rsidRPr="00DF486E">
        <w:rPr>
          <w:rFonts w:ascii="黑体" w:eastAsia="黑体" w:hAnsi="黑体" w:hint="eastAsia"/>
          <w:sz w:val="20"/>
          <w:szCs w:val="20"/>
        </w:rPr>
        <w:t>计算流体力学的控制方程</w:t>
      </w:r>
      <w:bookmarkEnd w:id="72"/>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lastRenderedPageBreak/>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73" w:name="_Toc509844747"/>
      <w:bookmarkStart w:id="74" w:name="_Toc133797982"/>
      <w:r>
        <w:rPr>
          <w:rFonts w:hint="eastAsia"/>
        </w:rPr>
        <w:t>风速放大系数计算</w:t>
      </w:r>
      <w:bookmarkEnd w:id="73"/>
      <w:bookmarkEnd w:id="74"/>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9825E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A540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A540B">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A540B">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A540B">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9pt;height:14.25pt" o:ole="">
            <v:imagedata r:id="rId66" o:title=""/>
          </v:shape>
          <o:OLEObject Type="Embed" ProgID="Equation.3" ShapeID="_x0000_i1028" DrawAspect="Content" ObjectID="_1744458899" r:id="rId67"/>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3.75pt;height:18.35pt" o:ole="">
            <v:imagedata r:id="rId68" o:title=""/>
          </v:shape>
          <o:OLEObject Type="Embed" ProgID="Equation.3" ShapeID="_x0000_i1029" DrawAspect="Content" ObjectID="_1744458900" r:id="rId69"/>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3.75pt;height:20.4pt" o:ole="">
            <v:imagedata r:id="rId70" o:title=""/>
          </v:shape>
          <o:OLEObject Type="Embed" ProgID="Equation.3" ShapeID="_x0000_i1030" DrawAspect="Content" ObjectID="_1744458901" r:id="rId71"/>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72" o:title=""/>
          </v:shape>
          <o:OLEObject Type="Embed" ProgID="Equation.3" ShapeID="_x0000_i1031" DrawAspect="Content" ObjectID="_1744458902" r:id="rId73"/>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5" w:name="地面粗糙度指数"/>
      <w:r>
        <w:rPr>
          <w:rFonts w:hint="eastAsia"/>
          <w:lang w:val="en-US"/>
        </w:rPr>
        <w:t>0.28</w:t>
      </w:r>
      <w:bookmarkEnd w:id="75"/>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6" w:name="_Toc452108768"/>
      <w:bookmarkStart w:id="77" w:name="_Toc133797983"/>
      <w:r>
        <w:rPr>
          <w:rFonts w:hint="eastAsia"/>
        </w:rPr>
        <w:lastRenderedPageBreak/>
        <w:t>结果</w:t>
      </w:r>
      <w:r>
        <w:t>分析</w:t>
      </w:r>
      <w:bookmarkEnd w:id="76"/>
      <w:bookmarkEnd w:id="77"/>
    </w:p>
    <w:p w:rsidR="00337C74" w:rsidRPr="00337C74" w:rsidRDefault="00337C74" w:rsidP="00B314DD">
      <w:pPr>
        <w:pStyle w:val="2"/>
        <w:rPr>
          <w:szCs w:val="21"/>
        </w:rPr>
      </w:pPr>
      <w:bookmarkStart w:id="78" w:name="_Toc133797984"/>
      <w:r>
        <w:rPr>
          <w:rFonts w:hint="eastAsia"/>
          <w:szCs w:val="21"/>
        </w:rPr>
        <w:t>工况</w:t>
      </w:r>
      <w:r>
        <w:rPr>
          <w:szCs w:val="21"/>
        </w:rPr>
        <w:t>表</w:t>
      </w:r>
      <w:bookmarkEnd w:id="78"/>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9"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2.00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270.0</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2.60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270.0</w:t>
            </w:r>
          </w:p>
        </w:tc>
      </w:tr>
    </w:tbl>
    <w:bookmarkEnd w:id="79"/>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80" w:name="_Toc509844750"/>
      <w:bookmarkStart w:id="81" w:name="_Toc133797985"/>
      <w:r>
        <w:rPr>
          <w:rFonts w:hint="eastAsia"/>
        </w:rPr>
        <w:t>冬季工况</w:t>
      </w:r>
      <w:bookmarkEnd w:id="80"/>
      <w:bookmarkEnd w:id="81"/>
    </w:p>
    <w:p w:rsidR="00005045" w:rsidRPr="00555AA6" w:rsidRDefault="00005045" w:rsidP="00005045">
      <w:pPr>
        <w:ind w:firstLineChars="200" w:firstLine="420"/>
        <w:jc w:val="both"/>
      </w:pPr>
      <w:r>
        <w:rPr>
          <w:rFonts w:hint="eastAsia"/>
          <w:lang w:val="en-US"/>
        </w:rPr>
        <w:t>本项目冬季工况的入口边界风速为</w:t>
      </w:r>
      <w:bookmarkStart w:id="82" w:name="冬季入口边界风速"/>
      <w:r>
        <w:rPr>
          <w:rFonts w:ascii="Calibri" w:hAnsi="Calibri" w:hint="eastAsia"/>
          <w:szCs w:val="21"/>
        </w:rPr>
        <w:t>2.00</w:t>
      </w:r>
      <w:bookmarkEnd w:id="82"/>
      <w:r w:rsidRPr="00AB551B">
        <w:rPr>
          <w:rFonts w:ascii="Calibri" w:hAnsi="Calibri"/>
          <w:szCs w:val="21"/>
        </w:rPr>
        <w:t>m/s</w:t>
      </w:r>
      <w:r>
        <w:rPr>
          <w:rFonts w:ascii="Calibri" w:hAnsi="Calibri" w:hint="eastAsia"/>
          <w:szCs w:val="21"/>
        </w:rPr>
        <w:t>，风向为</w:t>
      </w:r>
      <w:bookmarkStart w:id="83" w:name="冬季入口边界风向"/>
      <w:r w:rsidRPr="005F4F73">
        <w:rPr>
          <w:szCs w:val="21"/>
        </w:rPr>
        <w:t>NNE</w:t>
      </w:r>
      <w:bookmarkEnd w:id="83"/>
      <w:r>
        <w:rPr>
          <w:rFonts w:hint="eastAsia"/>
          <w:szCs w:val="21"/>
        </w:rPr>
        <w:t>。</w:t>
      </w:r>
    </w:p>
    <w:p w:rsidR="00005045" w:rsidRDefault="004B111E" w:rsidP="00005045">
      <w:pPr>
        <w:pStyle w:val="3"/>
      </w:pPr>
      <w:bookmarkStart w:id="84" w:name="_Toc509844751"/>
      <w:bookmarkStart w:id="85" w:name="_Toc133797986"/>
      <w:r>
        <w:rPr>
          <w:rFonts w:hint="eastAsia"/>
        </w:rPr>
        <w:t>人行区域</w:t>
      </w:r>
      <w:r w:rsidR="00005045">
        <w:rPr>
          <w:rFonts w:hint="eastAsia"/>
        </w:rPr>
        <w:t>风速</w:t>
      </w:r>
      <w:r w:rsidR="00005045" w:rsidRPr="001773DA">
        <w:rPr>
          <w:rFonts w:hint="eastAsia"/>
        </w:rPr>
        <w:t>达标分析</w:t>
      </w:r>
      <w:bookmarkEnd w:id="84"/>
      <w:bookmarkEnd w:id="85"/>
      <w:r w:rsidR="00005045">
        <w:rPr>
          <w:rFonts w:hint="eastAsia"/>
        </w:rPr>
        <w:t xml:space="preserve"> </w:t>
      </w:r>
    </w:p>
    <w:p w:rsidR="00502E17" w:rsidRPr="00856EE4" w:rsidRDefault="004B111E" w:rsidP="00502E17">
      <w:pPr>
        <w:pStyle w:val="a0"/>
        <w:ind w:left="420" w:firstLineChars="0" w:firstLine="0"/>
        <w:rPr>
          <w:lang w:val="en-US"/>
        </w:rPr>
      </w:pPr>
      <w:bookmarkStart w:id="86" w:name="冬季工况人行区风速分析"/>
      <w:r w:rsidRPr="002E39BF">
        <w:rPr>
          <w:rFonts w:hint="eastAsia"/>
          <w:lang w:val="en-US"/>
        </w:rPr>
        <w:t>（本项目未划分人行区域）</w:t>
      </w:r>
    </w:p>
    <w:bookmarkEnd w:id="86"/>
    <w:p w:rsidR="00502E17" w:rsidRPr="00502E17" w:rsidRDefault="009825ED" w:rsidP="00502E17">
      <w:pPr>
        <w:pStyle w:val="a0"/>
        <w:ind w:firstLine="420"/>
        <w:rPr>
          <w:lang w:val="en-US"/>
        </w:rPr>
      </w:pPr>
    </w:p>
    <w:p w:rsidR="00005045" w:rsidRDefault="004B111E" w:rsidP="00005045">
      <w:pPr>
        <w:pStyle w:val="3"/>
      </w:pPr>
      <w:bookmarkStart w:id="87" w:name="_Toc509844752"/>
      <w:bookmarkStart w:id="88" w:name="_Toc133797987"/>
      <w:r>
        <w:rPr>
          <w:rFonts w:hint="eastAsia"/>
        </w:rPr>
        <w:t>人行区域</w:t>
      </w:r>
      <w:r w:rsidR="00005045" w:rsidRPr="001E5D0F">
        <w:rPr>
          <w:rFonts w:hint="eastAsia"/>
        </w:rPr>
        <w:t>风速</w:t>
      </w:r>
      <w:r w:rsidR="00005045">
        <w:rPr>
          <w:rFonts w:hint="eastAsia"/>
        </w:rPr>
        <w:t>放大系数</w:t>
      </w:r>
      <w:r w:rsidR="00005045" w:rsidRPr="001E5D0F">
        <w:rPr>
          <w:rFonts w:hint="eastAsia"/>
        </w:rPr>
        <w:t>达标分析</w:t>
      </w:r>
      <w:bookmarkEnd w:id="87"/>
      <w:bookmarkEnd w:id="88"/>
    </w:p>
    <w:p w:rsidR="00F70CCF" w:rsidRPr="006565F6" w:rsidRDefault="004B111E" w:rsidP="00F70CCF">
      <w:pPr>
        <w:pStyle w:val="a0"/>
        <w:ind w:firstLine="420"/>
        <w:rPr>
          <w:lang w:val="en-US"/>
        </w:rPr>
      </w:pPr>
      <w:bookmarkStart w:id="89" w:name="冬季工况人行区风速放大系数分析"/>
      <w:r w:rsidRPr="002E39BF">
        <w:rPr>
          <w:rFonts w:hint="eastAsia"/>
          <w:lang w:val="en-US"/>
        </w:rPr>
        <w:t>（本项目未划分人行区域）</w:t>
      </w:r>
    </w:p>
    <w:bookmarkEnd w:id="89"/>
    <w:p w:rsidR="00F70CCF" w:rsidRPr="00F70CCF" w:rsidRDefault="009825ED" w:rsidP="00F70CCF">
      <w:pPr>
        <w:pStyle w:val="a0"/>
        <w:ind w:firstLine="420"/>
        <w:rPr>
          <w:lang w:val="en-US"/>
        </w:rPr>
      </w:pPr>
    </w:p>
    <w:p w:rsidR="00005045" w:rsidRDefault="004B111E" w:rsidP="00783262">
      <w:pPr>
        <w:pStyle w:val="3"/>
      </w:pPr>
      <w:bookmarkStart w:id="90" w:name="_Toc133797988"/>
      <w:r w:rsidRPr="00855135">
        <w:rPr>
          <w:rFonts w:hint="eastAsia"/>
        </w:rPr>
        <w:lastRenderedPageBreak/>
        <w:t>户外休息区、儿童娱乐区</w:t>
      </w:r>
      <w:r w:rsidRPr="00131929">
        <w:t>域风速达标分析</w:t>
      </w:r>
      <w:bookmarkEnd w:id="90"/>
    </w:p>
    <w:p w:rsidR="00005045" w:rsidRDefault="00005045" w:rsidP="00005045">
      <w:pPr>
        <w:pStyle w:val="a0"/>
        <w:ind w:firstLine="420"/>
      </w:pPr>
      <w:r>
        <w:rPr>
          <w:rFonts w:hint="eastAsia"/>
          <w:lang w:val="en-US"/>
        </w:rPr>
        <w:t>下图为本项目划定的</w:t>
      </w:r>
      <w:r w:rsidR="004B111E">
        <w:rPr>
          <w:rFonts w:hint="eastAsia"/>
          <w:b/>
          <w:lang w:val="en-US"/>
        </w:rPr>
        <w:t>户外休息区、儿童娱乐</w:t>
      </w:r>
      <w:r w:rsidRPr="009D2F6D">
        <w:rPr>
          <w:rFonts w:hint="eastAsia"/>
          <w:b/>
          <w:lang w:val="en-US"/>
        </w:rPr>
        <w:t>区</w:t>
      </w:r>
      <w:r w:rsidRPr="00555AA6">
        <w:rPr>
          <w:rFonts w:hint="eastAsia"/>
          <w:lang w:val="en-US"/>
        </w:rPr>
        <w:t>风速分布</w:t>
      </w:r>
      <w:r>
        <w:rPr>
          <w:rFonts w:hint="eastAsia"/>
          <w:lang w:val="en-US"/>
        </w:rPr>
        <w:t>云图，依据</w:t>
      </w:r>
      <w:r w:rsidRPr="00312044">
        <w:rPr>
          <w:rFonts w:hint="eastAsia"/>
          <w:lang w:val="en-US"/>
        </w:rPr>
        <w:t>《绿色建筑评价标准》</w:t>
      </w:r>
      <w:r>
        <w:rPr>
          <w:rFonts w:hint="eastAsia"/>
          <w:lang w:val="en-US"/>
        </w:rPr>
        <w:t>要求，</w:t>
      </w:r>
      <w:r w:rsidR="004B111E">
        <w:rPr>
          <w:rFonts w:hint="eastAsia"/>
          <w:lang w:val="en-US"/>
        </w:rPr>
        <w:t>需特别</w:t>
      </w:r>
      <w:r>
        <w:rPr>
          <w:rFonts w:hint="eastAsia"/>
          <w:lang w:val="en-US"/>
        </w:rPr>
        <w:t>关注</w:t>
      </w:r>
      <w:r w:rsidR="004B111E" w:rsidRPr="00855135">
        <w:rPr>
          <w:rFonts w:hint="eastAsia"/>
          <w:lang w:val="en-US"/>
        </w:rPr>
        <w:t>户外休息区、儿童娱乐区</w:t>
      </w:r>
      <w:r>
        <w:rPr>
          <w:rFonts w:hint="eastAsia"/>
          <w:lang w:val="en-US"/>
        </w:rPr>
        <w:t>风场，如果有风速超标区域，图中会用</w:t>
      </w:r>
      <w:r w:rsidRPr="006E54DC">
        <w:rPr>
          <w:rFonts w:hint="eastAsia"/>
          <w:lang w:val="en-US"/>
        </w:rPr>
        <w:t>速度上限值为</w:t>
      </w:r>
      <w:r w:rsidR="004B111E">
        <w:rPr>
          <w:rFonts w:hint="eastAsia"/>
          <w:lang w:val="en-US"/>
        </w:rPr>
        <w:t>2</w:t>
      </w:r>
      <w:r w:rsidRPr="006E54DC">
        <w:rPr>
          <w:rFonts w:hint="eastAsia"/>
          <w:lang w:val="en-US"/>
        </w:rPr>
        <w:t>m/s</w:t>
      </w:r>
      <w:r>
        <w:rPr>
          <w:rFonts w:hint="eastAsia"/>
          <w:lang w:val="en-US"/>
        </w:rPr>
        <w:t>的黑</w:t>
      </w:r>
      <w:r w:rsidRPr="006E54DC">
        <w:rPr>
          <w:rFonts w:hint="eastAsia"/>
          <w:lang w:val="en-US"/>
        </w:rPr>
        <w:t>色等值线</w:t>
      </w:r>
      <w:r>
        <w:rPr>
          <w:rFonts w:hint="eastAsia"/>
          <w:lang w:val="en-US"/>
        </w:rPr>
        <w:t>标示。</w:t>
      </w:r>
    </w:p>
    <w:p w:rsidR="00005045" w:rsidRPr="002170EE" w:rsidRDefault="00005045" w:rsidP="006C2DCC">
      <w:pPr>
        <w:pStyle w:val="a0"/>
        <w:ind w:firstLine="420"/>
        <w:rPr>
          <w:lang w:val="en-US"/>
        </w:rPr>
      </w:pPr>
      <w:r>
        <w:rPr>
          <w:rFonts w:hint="eastAsia"/>
          <w:lang w:val="en-US"/>
        </w:rPr>
        <w:t>分析下列图</w:t>
      </w:r>
      <w:r w:rsidRPr="00555AA6">
        <w:rPr>
          <w:rFonts w:hint="eastAsia"/>
          <w:lang w:val="en-US"/>
        </w:rPr>
        <w:t>数据</w:t>
      </w:r>
      <w:r>
        <w:rPr>
          <w:rFonts w:hint="eastAsia"/>
          <w:lang w:val="en-US"/>
        </w:rPr>
        <w:t>，</w:t>
      </w:r>
      <w:bookmarkStart w:id="91" w:name="冬季工况休息区风速分析结论"/>
      <w:bookmarkEnd w:id="91"/>
      <w:r>
        <w:rPr>
          <w:lang w:val="en-US"/>
        </w:rPr>
        <w:t>未标示出超标区域，可知户外休息区、儿童娱乐区风速小于</w:t>
      </w:r>
      <w:r>
        <w:rPr>
          <w:lang w:val="en-US"/>
        </w:rPr>
        <w:t>2m/s</w:t>
      </w:r>
      <w:r>
        <w:rPr>
          <w:lang w:val="en-US"/>
        </w:rPr>
        <w:t>，</w:t>
      </w:r>
      <w:r>
        <w:rPr>
          <w:color w:val="0000FF"/>
          <w:lang w:val="en-US"/>
        </w:rPr>
        <w:t>满足</w:t>
      </w:r>
      <w:r>
        <w:rPr>
          <w:lang w:val="en-US"/>
        </w:rPr>
        <w:t>绿标要求。</w:t>
      </w:r>
    </w:p>
    <w:p w:rsidR="00005045" w:rsidRPr="00005045" w:rsidRDefault="00005045" w:rsidP="006C2DCC">
      <w:pPr>
        <w:pStyle w:val="a0"/>
        <w:ind w:leftChars="-3" w:left="-6" w:firstLineChars="2" w:firstLine="4"/>
        <w:jc w:val="center"/>
        <w:rPr>
          <w:rFonts w:ascii="Calibri Light" w:eastAsia="黑体" w:hAnsi="Calibri Light"/>
          <w:sz w:val="20"/>
          <w:szCs w:val="20"/>
        </w:rPr>
      </w:pPr>
      <w:bookmarkStart w:id="92" w:name="冬季工况休息区风速云图"/>
      <w:bookmarkEnd w:id="92"/>
      <w:r>
        <w:rPr>
          <w:noProof/>
          <w:lang w:val="en-US"/>
        </w:rPr>
        <w:drawing>
          <wp:inline distT="0" distB="0" distL="0" distR="0">
            <wp:extent cx="5667375" cy="26193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61937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4B111E" w:rsidRPr="00855135">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-1.5米高度水平面风速云图-冬季</w:t>
      </w:r>
    </w:p>
    <w:p w:rsidR="00F835D5" w:rsidRDefault="004B111E" w:rsidP="00F835D5">
      <w:pPr>
        <w:pStyle w:val="3"/>
      </w:pPr>
      <w:bookmarkStart w:id="93" w:name="_Toc133797989"/>
      <w:r w:rsidRPr="00F835D5">
        <w:rPr>
          <w:rFonts w:hint="eastAsia"/>
        </w:rPr>
        <w:t>户外休息区、儿童娱乐区风速放大系数达标</w:t>
      </w:r>
      <w:r w:rsidRPr="00F835D5">
        <w:t>分析</w:t>
      </w:r>
      <w:bookmarkEnd w:id="93"/>
    </w:p>
    <w:p w:rsidR="00005045" w:rsidRPr="00637C23" w:rsidRDefault="004B111E" w:rsidP="004B5A36">
      <w:pPr>
        <w:pStyle w:val="a0"/>
        <w:ind w:firstLine="420"/>
        <w:jc w:val="left"/>
        <w:rPr>
          <w:lang w:val="en-US"/>
        </w:rPr>
      </w:pPr>
      <w:r>
        <w:rPr>
          <w:rFonts w:hint="eastAsia"/>
          <w:lang w:val="en-US"/>
        </w:rPr>
        <w:t>下图为本项目划定的</w:t>
      </w:r>
      <w:r w:rsidRPr="0098498A">
        <w:rPr>
          <w:rFonts w:hint="eastAsia"/>
        </w:rPr>
        <w:t>户外休息区、儿童娱乐区</w:t>
      </w:r>
      <w:r w:rsidRPr="00C557D0">
        <w:rPr>
          <w:rFonts w:hint="eastAsia"/>
          <w:lang w:val="en-US"/>
        </w:rPr>
        <w:t>风速</w:t>
      </w:r>
      <w:r>
        <w:rPr>
          <w:rFonts w:hint="eastAsia"/>
          <w:lang w:val="en-US"/>
        </w:rPr>
        <w:t>放大系数分布云图，依据《绿色建筑评价标准》要求，</w:t>
      </w:r>
      <w:r w:rsidRPr="00C557D0">
        <w:rPr>
          <w:rFonts w:hint="eastAsia"/>
          <w:lang w:val="en-US"/>
        </w:rPr>
        <w:t>如果有风速</w:t>
      </w:r>
      <w:r>
        <w:rPr>
          <w:rFonts w:hint="eastAsia"/>
          <w:lang w:val="en-US"/>
        </w:rPr>
        <w:t>放大系数</w:t>
      </w:r>
      <w:r w:rsidRPr="00C557D0">
        <w:rPr>
          <w:rFonts w:hint="eastAsia"/>
          <w:lang w:val="en-US"/>
        </w:rPr>
        <w:t>超标区域，图中会用</w:t>
      </w:r>
      <w:r>
        <w:rPr>
          <w:rFonts w:hint="eastAsia"/>
          <w:lang w:val="en-US"/>
        </w:rPr>
        <w:t>风速放大系数</w:t>
      </w:r>
      <w:r w:rsidRPr="00C557D0">
        <w:rPr>
          <w:rFonts w:hint="eastAsia"/>
          <w:lang w:val="en-US"/>
        </w:rPr>
        <w:t>上限值为</w:t>
      </w:r>
      <w:r>
        <w:rPr>
          <w:rFonts w:hint="eastAsia"/>
          <w:lang w:val="en-US"/>
        </w:rPr>
        <w:t>2</w:t>
      </w:r>
      <w:r>
        <w:rPr>
          <w:rFonts w:hint="eastAsia"/>
          <w:lang w:val="en-US"/>
        </w:rPr>
        <w:t>的黑</w:t>
      </w:r>
      <w:r w:rsidRPr="00C557D0">
        <w:rPr>
          <w:rFonts w:hint="eastAsia"/>
          <w:lang w:val="en-US"/>
        </w:rPr>
        <w:t>色等值线标示</w:t>
      </w:r>
      <w:r>
        <w:rPr>
          <w:rFonts w:hint="eastAsia"/>
          <w:lang w:val="en-US"/>
        </w:rPr>
        <w:t>。</w:t>
      </w:r>
      <w:r w:rsidRPr="00E16C90">
        <w:rPr>
          <w:rFonts w:hint="eastAsia"/>
          <w:lang w:val="en-US"/>
        </w:rPr>
        <w:t>分析</w:t>
      </w:r>
      <w:r w:rsidRPr="008D3B3F">
        <w:rPr>
          <w:rFonts w:hint="eastAsia"/>
          <w:lang w:val="en-US"/>
        </w:rPr>
        <w:t>下</w:t>
      </w:r>
      <w:r w:rsidRPr="009D2F6D">
        <w:rPr>
          <w:rFonts w:hint="eastAsia"/>
          <w:lang w:val="en-US"/>
        </w:rPr>
        <w:t>列云</w:t>
      </w:r>
      <w:r w:rsidRPr="008D3B3F">
        <w:rPr>
          <w:rFonts w:hint="eastAsia"/>
          <w:lang w:val="en-US"/>
        </w:rPr>
        <w:t>图</w:t>
      </w:r>
      <w:r w:rsidRPr="00E16C90">
        <w:rPr>
          <w:rFonts w:hint="eastAsia"/>
          <w:lang w:val="en-US"/>
        </w:rPr>
        <w:t>数据</w:t>
      </w:r>
      <w:r w:rsidR="00005045" w:rsidRPr="008D3B3F">
        <w:rPr>
          <w:rFonts w:hint="eastAsia"/>
          <w:lang w:val="en-US"/>
        </w:rPr>
        <w:t>，</w:t>
      </w:r>
      <w:bookmarkStart w:id="94" w:name="冬季工况户外休息区和儿童娱乐区风速放大系数分析结论"/>
      <w:bookmarkEnd w:id="94"/>
      <w:r>
        <w:rPr>
          <w:lang w:val="en-US"/>
        </w:rPr>
        <w:t>区域内</w:t>
      </w:r>
      <w:r>
        <w:rPr>
          <w:color w:val="00FF00"/>
          <w:lang w:val="en-US"/>
        </w:rPr>
        <w:t>没有</w:t>
      </w:r>
      <w:r>
        <w:rPr>
          <w:lang w:val="en-US"/>
        </w:rPr>
        <w:t>风速放大系数超限区域</w:t>
      </w:r>
      <w:r>
        <w:rPr>
          <w:color w:val="00FF00"/>
          <w:lang w:val="en-US"/>
        </w:rPr>
        <w:t>满足</w:t>
      </w:r>
      <w:r>
        <w:rPr>
          <w:lang w:val="en-US"/>
        </w:rPr>
        <w:t>标准要求。</w:t>
      </w:r>
    </w:p>
    <w:p w:rsidR="00005045" w:rsidRDefault="00005045" w:rsidP="006C2DCC">
      <w:pPr>
        <w:pStyle w:val="a9"/>
        <w:jc w:val="center"/>
      </w:pPr>
      <w:bookmarkStart w:id="95" w:name="冬季工况户外休息区和儿童娱乐区风速放大系数云图"/>
      <w:bookmarkEnd w:id="95"/>
      <w:r>
        <w:rPr>
          <w:noProof/>
          <w:lang w:val="en-US"/>
        </w:rPr>
        <w:drawing>
          <wp:inline distT="0" distB="0" distL="0" distR="0">
            <wp:extent cx="5667375" cy="25717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571750"/>
                    </a:xfrm>
                    <a:prstGeom prst="rect">
                      <a:avLst/>
                    </a:prstGeom>
                  </pic:spPr>
                </pic:pic>
              </a:graphicData>
            </a:graphic>
          </wp:inline>
        </w:drawing>
      </w:r>
    </w:p>
    <w:p w:rsidR="00005045" w:rsidRDefault="00C72E58" w:rsidP="00542A03">
      <w:pPr>
        <w:pStyle w:val="a0"/>
        <w:ind w:firstLineChars="0" w:firstLine="0"/>
        <w:jc w:val="center"/>
        <w:rPr>
          <w:lang w:val="en-US"/>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2</w:t>
      </w:r>
      <w:r w:rsidRPr="006156D5">
        <w:rPr>
          <w:rFonts w:ascii="黑体" w:eastAsia="黑体" w:hAnsi="黑体"/>
          <w:sz w:val="20"/>
          <w:szCs w:val="20"/>
        </w:rPr>
        <w:fldChar w:fldCharType="end"/>
      </w:r>
      <w:r w:rsidR="004B111E" w:rsidRPr="00796A30">
        <w:rPr>
          <w:rFonts w:ascii="黑体" w:eastAsia="黑体" w:hAnsi="黑体" w:hint="eastAsia"/>
          <w:sz w:val="20"/>
          <w:szCs w:val="20"/>
        </w:rPr>
        <w:t>户外休息区、儿童娱乐区</w:t>
      </w:r>
      <w:r w:rsidR="00005045" w:rsidRPr="00C72E58">
        <w:rPr>
          <w:rFonts w:ascii="黑体" w:eastAsia="黑体" w:hAnsi="黑体" w:hint="eastAsia"/>
          <w:sz w:val="20"/>
          <w:szCs w:val="20"/>
        </w:rPr>
        <w:t>-1.5米高度水平面风速放大系数云图-冬季</w:t>
      </w:r>
    </w:p>
    <w:p w:rsidR="00345B62" w:rsidRDefault="009825ED" w:rsidP="002E39BF">
      <w:pPr>
        <w:pStyle w:val="a0"/>
        <w:ind w:firstLine="420"/>
        <w:rPr>
          <w:lang w:val="en-US"/>
        </w:rPr>
      </w:pPr>
    </w:p>
    <w:p w:rsidR="000D2A44" w:rsidRPr="000D2A44" w:rsidRDefault="004B111E" w:rsidP="000D2A44">
      <w:pPr>
        <w:pStyle w:val="a0"/>
        <w:ind w:firstLine="420"/>
        <w:rPr>
          <w:rFonts w:ascii="黑体" w:eastAsia="黑体" w:hAnsi="黑体"/>
          <w:szCs w:val="20"/>
          <w:lang w:val="en-US"/>
        </w:rPr>
      </w:pPr>
      <w:r w:rsidRPr="000D2A44">
        <w:rPr>
          <w:rFonts w:ascii="黑体" w:eastAsia="黑体" w:hAnsi="黑体" w:hint="eastAsia"/>
          <w:szCs w:val="20"/>
          <w:lang w:val="en-US"/>
        </w:rPr>
        <w:t>注：</w:t>
      </w:r>
    </w:p>
    <w:p w:rsidR="000D2A44" w:rsidRPr="00CC7E5C" w:rsidRDefault="004B111E" w:rsidP="000D2A44">
      <w:pPr>
        <w:pStyle w:val="a0"/>
        <w:ind w:firstLine="420"/>
        <w:rPr>
          <w:rFonts w:ascii="黑体" w:eastAsia="黑体" w:hAnsi="黑体"/>
          <w:szCs w:val="20"/>
          <w:lang w:val="en-US"/>
        </w:rPr>
      </w:pPr>
      <w:r w:rsidRPr="000D2A44">
        <w:rPr>
          <w:rFonts w:ascii="黑体" w:eastAsia="黑体" w:hAnsi="黑体" w:hint="eastAsia"/>
          <w:szCs w:val="20"/>
          <w:lang w:val="en-US"/>
        </w:rPr>
        <w:lastRenderedPageBreak/>
        <w:t>1）</w:t>
      </w:r>
      <w:r w:rsidRPr="00CC7E5C">
        <w:rPr>
          <w:rFonts w:ascii="黑体" w:eastAsia="黑体" w:hAnsi="黑体" w:hint="eastAsia"/>
          <w:lang w:val="en-US"/>
        </w:rPr>
        <w:t>人行道及停车场等短暂停留区域定义为人行区，评价目标为避免人行走艰难；儿童娱乐区、以及庭院、游憩广场（户外休息区））为较长时间停留的人活动区域，重点考察区域内的舒适性</w:t>
      </w:r>
      <w:r w:rsidRPr="00CC7E5C">
        <w:rPr>
          <w:rFonts w:ascii="黑体" w:eastAsia="黑体" w:hAnsi="黑体" w:hint="eastAsia"/>
          <w:szCs w:val="20"/>
          <w:lang w:val="en-US"/>
        </w:rPr>
        <w:t>。</w:t>
      </w:r>
    </w:p>
    <w:p w:rsidR="000D2A44" w:rsidRPr="000D2A44" w:rsidRDefault="004B111E" w:rsidP="000D2A44">
      <w:pPr>
        <w:pStyle w:val="a0"/>
        <w:ind w:firstLine="420"/>
        <w:rPr>
          <w:rFonts w:ascii="黑体" w:eastAsia="黑体" w:hAnsi="黑体"/>
          <w:szCs w:val="20"/>
          <w:lang w:val="en-US"/>
        </w:rPr>
      </w:pPr>
      <w:r w:rsidRPr="00CC7E5C">
        <w:rPr>
          <w:rFonts w:ascii="黑体" w:eastAsia="黑体" w:hAnsi="黑体" w:hint="eastAsia"/>
          <w:szCs w:val="20"/>
          <w:lang w:val="en-US"/>
        </w:rPr>
        <w:t>2）计算域内风速分布云图中图例上限均为计算域内实际风速最大值，图例上限也可按需求在软件中调整。</w:t>
      </w:r>
    </w:p>
    <w:p w:rsidR="00253E6D" w:rsidRPr="000D2A44" w:rsidRDefault="004B111E" w:rsidP="000D2A44">
      <w:pPr>
        <w:ind w:firstLineChars="200" w:firstLine="420"/>
        <w:rPr>
          <w:rFonts w:ascii="黑体" w:hAnsi="黑体"/>
          <w:lang w:val="en-US"/>
        </w:rPr>
      </w:pPr>
      <w:r w:rsidRPr="000D2A44">
        <w:rPr>
          <w:rFonts w:ascii="黑体" w:eastAsia="黑体" w:hAnsi="黑体" w:hint="eastAsia"/>
          <w:lang w:val="en-US"/>
        </w:rPr>
        <w:t>3）通常将1.5米作为一般人群的参考行走高度，也可酌情调整人行走高度。</w:t>
      </w:r>
    </w:p>
    <w:p w:rsidR="00345B62" w:rsidRPr="004924C1" w:rsidRDefault="009825ED" w:rsidP="002E39BF">
      <w:pPr>
        <w:pStyle w:val="a0"/>
        <w:ind w:firstLine="420"/>
        <w:rPr>
          <w:lang w:val="en-US"/>
        </w:rPr>
      </w:pPr>
    </w:p>
    <w:p w:rsidR="002B63B6" w:rsidRPr="00E34A8C" w:rsidRDefault="004B111E" w:rsidP="002B63B6">
      <w:pPr>
        <w:pStyle w:val="3"/>
      </w:pPr>
      <w:bookmarkStart w:id="96" w:name="_Toc509844753"/>
      <w:bookmarkStart w:id="97" w:name="_Toc133797990"/>
      <w:r w:rsidRPr="00E34A8C">
        <w:rPr>
          <w:rFonts w:hint="eastAsia"/>
        </w:rPr>
        <w:t>冬季工况风速/风速放大系数达标</w:t>
      </w:r>
      <w:bookmarkEnd w:id="96"/>
      <w:r w:rsidRPr="00724711">
        <w:rPr>
          <w:rFonts w:hint="eastAsia"/>
        </w:rPr>
        <w:t>结果</w:t>
      </w:r>
      <w:r w:rsidRPr="00E34A8C">
        <w:rPr>
          <w:rFonts w:hint="eastAsia"/>
        </w:rPr>
        <w:t>汇总</w:t>
      </w:r>
      <w:bookmarkEnd w:id="97"/>
    </w:p>
    <w:p w:rsidR="002B63B6" w:rsidRPr="0042183E" w:rsidRDefault="004B111E" w:rsidP="002B63B6">
      <w:pPr>
        <w:pStyle w:val="a0"/>
        <w:ind w:firstLine="420"/>
      </w:pPr>
      <w:r w:rsidRPr="00E34A8C">
        <w:rPr>
          <w:rFonts w:hint="eastAsia"/>
          <w:lang w:val="en-US"/>
        </w:rPr>
        <w:t>综合上述冬季工况风场中风速和风速放大系数的计算分析，将分析结果汇总如下表：</w:t>
      </w:r>
    </w:p>
    <w:p w:rsidR="002B63B6" w:rsidRPr="00C72E58" w:rsidRDefault="004B111E" w:rsidP="002B63B6">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A540B">
        <w:rPr>
          <w:rFonts w:ascii="黑体" w:eastAsia="黑体" w:hAnsi="黑体"/>
          <w:noProof/>
          <w:sz w:val="20"/>
          <w:szCs w:val="20"/>
        </w:rPr>
        <w:t>1</w:t>
      </w:r>
      <w:r w:rsidRPr="006156D5">
        <w:rPr>
          <w:rFonts w:ascii="黑体" w:eastAsia="黑体" w:hAnsi="黑体"/>
          <w:sz w:val="20"/>
          <w:szCs w:val="20"/>
        </w:rPr>
        <w:fldChar w:fldCharType="end"/>
      </w:r>
      <w:r w:rsidRPr="00C72E58">
        <w:rPr>
          <w:rFonts w:ascii="黑体" w:eastAsia="黑体" w:hAnsi="黑体" w:hint="eastAsia"/>
          <w:sz w:val="20"/>
          <w:szCs w:val="20"/>
        </w:rPr>
        <w:t>冬季工况风速/风速放大系数达标分析汇总</w:t>
      </w:r>
    </w:p>
    <w:tbl>
      <w:tblPr>
        <w:tblW w:w="8522" w:type="dxa"/>
        <w:jc w:val="center"/>
        <w:tblLook w:val="04A0" w:firstRow="1" w:lastRow="0" w:firstColumn="1" w:lastColumn="0" w:noHBand="0" w:noVBand="1"/>
      </w:tblPr>
      <w:tblGrid>
        <w:gridCol w:w="3823"/>
        <w:gridCol w:w="1581"/>
        <w:gridCol w:w="1843"/>
        <w:gridCol w:w="1275"/>
      </w:tblGrid>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ind w:firstLineChars="196" w:firstLine="433"/>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评价内容</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rPr>
                <w:rFonts w:ascii="黑体" w:eastAsia="黑体" w:hAnsi="黑体" w:cs="宋体"/>
                <w:b/>
                <w:color w:val="000000"/>
                <w:sz w:val="22"/>
                <w:szCs w:val="22"/>
                <w:lang w:val="en-US"/>
              </w:rPr>
            </w:pPr>
            <w:r w:rsidRPr="00E34A8C">
              <w:rPr>
                <w:rFonts w:ascii="黑体" w:eastAsia="黑体" w:hAnsi="黑体" w:cs="宋体" w:hint="eastAsia"/>
                <w:b/>
                <w:color w:val="000000"/>
                <w:sz w:val="22"/>
                <w:szCs w:val="22"/>
                <w:lang w:val="en-US"/>
              </w:rPr>
              <w:t>达标判断</w:t>
            </w:r>
          </w:p>
        </w:tc>
      </w:tr>
      <w:tr w:rsidR="00E34A8C" w:rsidRPr="00466744" w:rsidTr="00E34A8C">
        <w:trPr>
          <w:trHeight w:val="27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E34A8C" w:rsidRPr="00E34A8C" w:rsidRDefault="004B111E" w:rsidP="005F35BD">
            <w:pPr>
              <w:rPr>
                <w:rFonts w:ascii="宋体" w:hAnsi="宋体" w:cs="宋体"/>
                <w:szCs w:val="21"/>
              </w:rPr>
            </w:pPr>
            <w:r w:rsidRPr="00E34A8C">
              <w:rPr>
                <w:rFonts w:ascii="宋体" w:hAnsi="宋体" w:cs="宋体" w:hint="eastAsia"/>
                <w:szCs w:val="21"/>
              </w:rPr>
              <w:t>人行区域风速</w:t>
            </w:r>
          </w:p>
        </w:tc>
        <w:tc>
          <w:tcPr>
            <w:tcW w:w="1581" w:type="dxa"/>
            <w:tcBorders>
              <w:top w:val="nil"/>
              <w:left w:val="nil"/>
              <w:bottom w:val="single" w:sz="4" w:space="0" w:color="auto"/>
              <w:right w:val="single" w:sz="4" w:space="0" w:color="auto"/>
            </w:tcBorders>
            <w:shd w:val="clear" w:color="auto" w:fill="auto"/>
            <w:noWrap/>
            <w:vAlign w:val="center"/>
            <w:hideMark/>
          </w:tcPr>
          <w:p w:rsidR="00E34A8C" w:rsidRPr="00E34A8C" w:rsidRDefault="004B111E"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 xml:space="preserve">5m/s </w:t>
            </w:r>
          </w:p>
        </w:tc>
        <w:tc>
          <w:tcPr>
            <w:tcW w:w="1843" w:type="dxa"/>
            <w:tcBorders>
              <w:top w:val="nil"/>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ind w:firstLineChars="100" w:firstLine="220"/>
              <w:rPr>
                <w:rFonts w:ascii="宋体" w:hAnsi="宋体" w:cs="宋体"/>
                <w:color w:val="000000"/>
                <w:sz w:val="22"/>
                <w:szCs w:val="22"/>
                <w:lang w:val="en-US"/>
              </w:rPr>
            </w:pPr>
            <w:bookmarkStart w:id="98" w:name="冬季工况风速是否有超限区域"/>
            <w:r w:rsidRPr="00E34A8C">
              <w:rPr>
                <w:rFonts w:ascii="宋体" w:hAnsi="宋体" w:cs="宋体" w:hint="eastAsia"/>
                <w:color w:val="000000"/>
                <w:sz w:val="22"/>
                <w:szCs w:val="22"/>
                <w:lang w:val="en-US"/>
              </w:rPr>
              <w:t>/</w:t>
            </w:r>
            <w:bookmarkEnd w:id="98"/>
          </w:p>
        </w:tc>
        <w:tc>
          <w:tcPr>
            <w:tcW w:w="1275" w:type="dxa"/>
            <w:tcBorders>
              <w:top w:val="nil"/>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rPr>
                <w:rFonts w:ascii="宋体" w:hAnsi="宋体" w:cs="宋体"/>
                <w:color w:val="000000"/>
                <w:sz w:val="22"/>
                <w:szCs w:val="22"/>
                <w:lang w:val="en-US"/>
              </w:rPr>
            </w:pPr>
            <w:bookmarkStart w:id="99" w:name="冬季工况风速达标判断"/>
            <w:r w:rsidRPr="00E34A8C">
              <w:rPr>
                <w:rFonts w:ascii="宋体" w:hAnsi="宋体" w:cs="宋体" w:hint="eastAsia"/>
                <w:color w:val="000000"/>
                <w:sz w:val="22"/>
                <w:szCs w:val="22"/>
                <w:lang w:val="en-US"/>
              </w:rPr>
              <w:t>/</w:t>
            </w:r>
            <w:bookmarkEnd w:id="99"/>
          </w:p>
        </w:tc>
      </w:tr>
      <w:tr w:rsidR="00E34A8C"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4A8C" w:rsidRPr="00E34A8C" w:rsidRDefault="004B111E" w:rsidP="005F35BD">
            <w:pPr>
              <w:rPr>
                <w:rFonts w:ascii="宋体" w:hAnsi="宋体" w:cs="宋体"/>
                <w:szCs w:val="21"/>
              </w:rPr>
            </w:pPr>
            <w:r w:rsidRPr="00E34A8C">
              <w:rPr>
                <w:rFonts w:ascii="宋体" w:hAnsi="宋体" w:cs="宋体" w:hint="eastAsia"/>
                <w:szCs w:val="21"/>
              </w:rPr>
              <w:t>人行区域风速放大系数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ind w:firstLineChars="200" w:firstLine="420"/>
              <w:rPr>
                <w:rFonts w:ascii="宋体" w:hAnsi="宋体" w:cs="宋体"/>
                <w:szCs w:val="21"/>
              </w:rPr>
            </w:pPr>
            <w:r w:rsidRPr="00E34A8C">
              <w:rPr>
                <w:rFonts w:ascii="宋体" w:hAnsi="宋体" w:cs="宋体" w:hint="eastAsia"/>
                <w:szCs w:val="21"/>
              </w:rPr>
              <w:t>＜</w:t>
            </w:r>
            <w:r w:rsidRPr="00E34A8C">
              <w:rPr>
                <w:rFonts w:ascii="宋体" w:hAnsi="宋体" w:cs="宋体"/>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ind w:firstLineChars="100" w:firstLine="220"/>
              <w:rPr>
                <w:rFonts w:ascii="宋体" w:hAnsi="宋体" w:cs="宋体"/>
                <w:color w:val="000000"/>
                <w:sz w:val="22"/>
                <w:szCs w:val="22"/>
                <w:lang w:val="en-US"/>
              </w:rPr>
            </w:pPr>
            <w:bookmarkStart w:id="100" w:name="冬季工况风速放大系数是否有超限区域"/>
            <w:r w:rsidRPr="00E34A8C">
              <w:rPr>
                <w:rFonts w:ascii="宋体" w:hAnsi="宋体" w:cs="宋体" w:hint="eastAsia"/>
                <w:color w:val="000000"/>
                <w:sz w:val="22"/>
                <w:szCs w:val="22"/>
                <w:lang w:val="en-US"/>
              </w:rPr>
              <w:t>/</w:t>
            </w:r>
            <w:bookmarkEnd w:id="100"/>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34A8C" w:rsidRPr="00E34A8C" w:rsidRDefault="004B111E" w:rsidP="005F35BD">
            <w:pPr>
              <w:spacing w:line="240" w:lineRule="auto"/>
              <w:rPr>
                <w:rFonts w:ascii="宋体" w:hAnsi="宋体" w:cs="宋体"/>
                <w:color w:val="000000"/>
                <w:sz w:val="22"/>
                <w:szCs w:val="22"/>
                <w:lang w:val="en-US"/>
              </w:rPr>
            </w:pPr>
            <w:bookmarkStart w:id="101" w:name="冬季工况风速放大系数达标判断"/>
            <w:r w:rsidRPr="00E34A8C">
              <w:rPr>
                <w:rFonts w:ascii="宋体" w:hAnsi="宋体" w:cs="宋体" w:hint="eastAsia"/>
                <w:color w:val="000000"/>
                <w:sz w:val="22"/>
                <w:szCs w:val="22"/>
                <w:lang w:val="en-US"/>
              </w:rPr>
              <w:t>/</w:t>
            </w:r>
            <w:bookmarkEnd w:id="101"/>
          </w:p>
        </w:tc>
      </w:tr>
      <w:tr w:rsidR="00AD3952" w:rsidRPr="00466744"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AD3952" w:rsidRDefault="004B111E" w:rsidP="00AD3952">
            <w:r w:rsidRPr="00AD3952">
              <w:rPr>
                <w:rFonts w:hint="eastAsia"/>
              </w:rPr>
              <w:t>户外休息区、儿童娱乐区风速</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AD3952" w:rsidRDefault="004B111E" w:rsidP="00AD3952">
            <w:pPr>
              <w:ind w:firstLineChars="200" w:firstLine="420"/>
              <w:rPr>
                <w:rFonts w:ascii="宋体" w:hAnsi="宋体" w:cs="宋体"/>
                <w:szCs w:val="21"/>
              </w:rPr>
            </w:pPr>
            <w:r w:rsidRPr="00AD3952">
              <w:rPr>
                <w:rFonts w:ascii="宋体" w:hAnsi="宋体" w:cs="宋体" w:hint="eastAsia"/>
                <w:szCs w:val="21"/>
              </w:rPr>
              <w:t>＜2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4B111E" w:rsidP="00AD3952">
            <w:pPr>
              <w:spacing w:line="240" w:lineRule="auto"/>
              <w:ind w:firstLineChars="100" w:firstLine="220"/>
              <w:rPr>
                <w:rFonts w:ascii="宋体" w:hAnsi="宋体" w:cs="宋体"/>
                <w:color w:val="000000"/>
                <w:sz w:val="22"/>
                <w:szCs w:val="22"/>
                <w:lang w:val="en-US"/>
              </w:rPr>
            </w:pPr>
            <w:bookmarkStart w:id="102" w:name="冬季工况休息区风速是否有超限区域"/>
            <w:r w:rsidRPr="00E34A8C">
              <w:rPr>
                <w:rFonts w:ascii="宋体" w:hAnsi="宋体" w:cs="宋体" w:hint="eastAsia"/>
                <w:color w:val="000000"/>
                <w:sz w:val="22"/>
                <w:szCs w:val="22"/>
                <w:lang w:val="en-US"/>
              </w:rPr>
              <w:t>否</w:t>
            </w:r>
            <w:bookmarkEnd w:id="102"/>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4B111E" w:rsidP="00AD3952">
            <w:pPr>
              <w:spacing w:line="240" w:lineRule="auto"/>
              <w:rPr>
                <w:rFonts w:ascii="宋体" w:hAnsi="宋体" w:cs="宋体"/>
                <w:color w:val="000000"/>
                <w:sz w:val="22"/>
                <w:szCs w:val="22"/>
                <w:lang w:val="en-US"/>
              </w:rPr>
            </w:pPr>
            <w:bookmarkStart w:id="103" w:name="冬季工况休息区风速达标判断"/>
            <w:r w:rsidRPr="00E34A8C">
              <w:rPr>
                <w:rFonts w:ascii="宋体" w:hAnsi="宋体" w:cs="宋体" w:hint="eastAsia"/>
                <w:color w:val="000000"/>
                <w:sz w:val="22"/>
                <w:szCs w:val="22"/>
                <w:lang w:val="en-US"/>
              </w:rPr>
              <w:t>是</w:t>
            </w:r>
            <w:bookmarkEnd w:id="103"/>
          </w:p>
        </w:tc>
      </w:tr>
      <w:tr w:rsidR="00AD3952" w:rsidRPr="008E146A" w:rsidTr="00E34A8C">
        <w:trPr>
          <w:trHeight w:val="27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952" w:rsidRPr="00E34A8C" w:rsidRDefault="004B111E" w:rsidP="00AD3952">
            <w:pPr>
              <w:rPr>
                <w:rFonts w:ascii="宋体" w:hAnsi="宋体" w:cs="宋体"/>
                <w:szCs w:val="21"/>
              </w:rPr>
            </w:pPr>
            <w:r w:rsidRPr="00E34A8C">
              <w:rPr>
                <w:rFonts w:hint="eastAsia"/>
              </w:rPr>
              <w:t>户外休息区、儿童娱乐区风速放大系数</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4B111E" w:rsidP="00AD3952">
            <w:pPr>
              <w:ind w:firstLineChars="200" w:firstLine="420"/>
              <w:rPr>
                <w:rFonts w:ascii="宋体" w:hAnsi="宋体" w:cs="宋体"/>
                <w:szCs w:val="21"/>
              </w:rPr>
            </w:pPr>
            <w:r w:rsidRPr="00E34A8C">
              <w:rPr>
                <w:rFonts w:ascii="宋体" w:hAnsi="宋体" w:cs="宋体" w:hint="eastAsia"/>
                <w:szCs w:val="21"/>
              </w:rPr>
              <w:t>＜</w:t>
            </w:r>
            <w:bookmarkStart w:id="104" w:name="冬季工况休息区和儿童娱乐区风速放大系数标准要求限值"/>
            <w:r>
              <w:rPr>
                <w:rFonts w:ascii="宋体" w:hAnsi="宋体" w:cs="宋体"/>
                <w:szCs w:val="21"/>
              </w:rPr>
              <w:t>2</w:t>
            </w:r>
            <w:bookmarkEnd w:id="104"/>
            <w:r w:rsidRPr="00E34A8C">
              <w:rPr>
                <w:rFonts w:ascii="宋体" w:hAnsi="宋体" w:cs="宋体" w:hint="eastAsia"/>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4B111E" w:rsidP="00AD3952">
            <w:pPr>
              <w:spacing w:line="240" w:lineRule="auto"/>
              <w:ind w:firstLineChars="100" w:firstLine="220"/>
              <w:rPr>
                <w:rFonts w:ascii="宋体" w:hAnsi="宋体" w:cs="宋体"/>
                <w:color w:val="000000"/>
                <w:sz w:val="22"/>
                <w:szCs w:val="22"/>
                <w:lang w:val="en-US"/>
              </w:rPr>
            </w:pPr>
            <w:bookmarkStart w:id="105" w:name="冬季工况户外休息区风速放大系数是否有超限区域"/>
            <w:r w:rsidRPr="00E34A8C">
              <w:rPr>
                <w:rFonts w:ascii="宋体" w:hAnsi="宋体" w:cs="宋体" w:hint="eastAsia"/>
                <w:color w:val="000000"/>
                <w:sz w:val="22"/>
                <w:szCs w:val="22"/>
                <w:lang w:val="en-US"/>
              </w:rPr>
              <w:t>否</w:t>
            </w:r>
            <w:bookmarkEnd w:id="105"/>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D3952" w:rsidRPr="00E34A8C" w:rsidRDefault="004B111E" w:rsidP="00AD3952">
            <w:pPr>
              <w:spacing w:line="240" w:lineRule="auto"/>
              <w:rPr>
                <w:rFonts w:ascii="宋体" w:hAnsi="宋体" w:cs="宋体"/>
                <w:color w:val="000000"/>
                <w:sz w:val="22"/>
                <w:szCs w:val="22"/>
                <w:lang w:val="en-US"/>
              </w:rPr>
            </w:pPr>
            <w:bookmarkStart w:id="106" w:name="冬季工况户外休息区风速放大系数达标判断"/>
            <w:r w:rsidRPr="00E34A8C">
              <w:rPr>
                <w:rFonts w:ascii="宋体" w:hAnsi="宋体" w:cs="宋体" w:hint="eastAsia"/>
                <w:color w:val="000000"/>
                <w:sz w:val="22"/>
                <w:szCs w:val="22"/>
                <w:lang w:val="en-US"/>
              </w:rPr>
              <w:t>是</w:t>
            </w:r>
            <w:bookmarkEnd w:id="106"/>
          </w:p>
        </w:tc>
      </w:tr>
    </w:tbl>
    <w:p w:rsidR="00824A7E" w:rsidRPr="002B63B6" w:rsidRDefault="009825ED" w:rsidP="002B63B6"/>
    <w:p w:rsidR="00005045" w:rsidRDefault="00005045" w:rsidP="00005045">
      <w:pPr>
        <w:pStyle w:val="3"/>
      </w:pPr>
      <w:bookmarkStart w:id="107" w:name="_Toc133797991"/>
      <w:r>
        <w:rPr>
          <w:rFonts w:hint="eastAsia"/>
        </w:rPr>
        <w:t>建筑迎风面和背风面风压分析</w:t>
      </w:r>
      <w:bookmarkEnd w:id="10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7">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lastRenderedPageBreak/>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A540B">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9825ED"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DA540B">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A540B">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8" w:name="冬季工况建筑迎风面风压云图"/>
      <w:bookmarkEnd w:id="108"/>
      <w:r>
        <w:rPr>
          <w:noProof/>
          <w:lang w:val="en-US"/>
        </w:rPr>
        <w:drawing>
          <wp:inline distT="0" distB="0" distL="0" distR="0">
            <wp:extent cx="5667375" cy="27908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2790825"/>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9" w:name="冬季工况建筑背风面风压云图"/>
      <w:bookmarkEnd w:id="109"/>
      <w:r>
        <w:rPr>
          <w:noProof/>
          <w:lang w:val="en-US"/>
        </w:rPr>
        <w:drawing>
          <wp:inline distT="0" distB="0" distL="0" distR="0">
            <wp:extent cx="5667375" cy="28194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81940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lastRenderedPageBreak/>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1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DA540B">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DA540B">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11" w:name="建筑迎背风面风压差表_建筑名"/>
      <w:r w:rsidRPr="00B32CC0">
        <w:rPr>
          <w:rFonts w:ascii="Cambria" w:eastAsia="黑体" w:hAnsi="Cambria"/>
          <w:sz w:val="20"/>
        </w:rPr>
        <w:t>153</w:t>
      </w:r>
      <w:r w:rsidRPr="00B32CC0">
        <w:rPr>
          <w:rFonts w:ascii="Cambria" w:eastAsia="黑体" w:hAnsi="Cambria"/>
          <w:sz w:val="20"/>
        </w:rPr>
        <w:t>风环境</w:t>
      </w:r>
      <w:r w:rsidRPr="00B32CC0">
        <w:rPr>
          <w:rFonts w:ascii="Cambria" w:eastAsia="黑体" w:hAnsi="Cambria"/>
          <w:sz w:val="20"/>
        </w:rPr>
        <w:t>_t8</w:t>
      </w:r>
      <w:bookmarkEnd w:id="111"/>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0.26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1.64</w:t>
            </w:r>
          </w:p>
        </w:tc>
      </w:tr>
      <w:tr w:rsidR="009F63F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2.55</w:t>
            </w:r>
          </w:p>
        </w:tc>
      </w:tr>
      <w:tr w:rsidR="009F63F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-3.05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0.00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-3.05</w:t>
            </w:r>
          </w:p>
        </w:tc>
      </w:tr>
      <w:tr w:rsidR="009F63F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1.64</w:t>
            </w:r>
          </w:p>
        </w:tc>
      </w:tr>
      <w:tr w:rsidR="009F63FF">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-0.91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1.11</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6</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0.30</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-2.98</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-1.46</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-1.52</w:t>
            </w:r>
          </w:p>
        </w:tc>
      </w:tr>
    </w:tbl>
    <w:p w:rsidR="009812A9" w:rsidRPr="009812A9" w:rsidRDefault="009812A9" w:rsidP="00F97363">
      <w:bookmarkStart w:id="112" w:name="结论"/>
      <w:bookmarkEnd w:id="112"/>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13" w:name="建筑迎背风面风压差表_新增"/>
      <w:bookmarkStart w:id="114" w:name="建筑迎背风面风压差表"/>
      <w:bookmarkEnd w:id="110"/>
      <w:bookmarkEnd w:id="113"/>
    </w:p>
    <w:bookmarkEnd w:id="114"/>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DA540B">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DA540B">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1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153</w:t>
            </w:r>
            <w:r>
              <w:rPr>
                <w:lang w:val="en-US"/>
              </w:rPr>
              <w:t>风环境</w:t>
            </w:r>
            <w:r>
              <w:rPr>
                <w:lang w:val="en-US"/>
              </w:rPr>
              <w:t>_t8</w:t>
            </w:r>
          </w:p>
        </w:tc>
        <w:tc>
          <w:tcPr>
            <w:tcW w:w="1276" w:type="dxa"/>
            <w:shd w:val="clear" w:color="auto" w:fill="auto"/>
            <w:vAlign w:val="center"/>
          </w:tcPr>
          <w:p w:rsidR="00005045" w:rsidRPr="00124784" w:rsidRDefault="00005045" w:rsidP="00124784">
            <w:pPr>
              <w:jc w:val="center"/>
              <w:rPr>
                <w:lang w:val="en-US"/>
              </w:rPr>
            </w:pPr>
            <w:r>
              <w:rPr>
                <w:lang w:val="en-US"/>
              </w:rPr>
              <w:t>-2.98</w:t>
            </w:r>
          </w:p>
        </w:tc>
        <w:tc>
          <w:tcPr>
            <w:tcW w:w="1276" w:type="dxa"/>
            <w:shd w:val="clear" w:color="auto" w:fill="auto"/>
            <w:vAlign w:val="center"/>
          </w:tcPr>
          <w:p w:rsidR="00005045" w:rsidRPr="00124784" w:rsidRDefault="00005045" w:rsidP="00124784">
            <w:pPr>
              <w:jc w:val="center"/>
              <w:rPr>
                <w:lang w:val="en-US"/>
              </w:rPr>
            </w:pPr>
            <w:r>
              <w:rPr>
                <w:lang w:val="en-US"/>
              </w:rPr>
              <w:t>-1.46</w:t>
            </w:r>
          </w:p>
        </w:tc>
        <w:tc>
          <w:tcPr>
            <w:tcW w:w="1701" w:type="dxa"/>
            <w:shd w:val="clear" w:color="auto" w:fill="auto"/>
            <w:vAlign w:val="center"/>
          </w:tcPr>
          <w:p w:rsidR="00005045" w:rsidRPr="00124784" w:rsidRDefault="00005045" w:rsidP="00124784">
            <w:pPr>
              <w:jc w:val="center"/>
              <w:rPr>
                <w:lang w:val="en-US"/>
              </w:rPr>
            </w:pPr>
            <w:r>
              <w:rPr>
                <w:lang w:val="en-US"/>
              </w:rPr>
              <w:t>-1.52</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16" w:name="建筑迎风和背风面风压差结论汇总结论"/>
      <w:bookmarkEnd w:id="115"/>
      <w:bookmarkEnd w:id="11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17" w:name="冬季工况"/>
      <w:bookmarkEnd w:id="117"/>
      <w:r>
        <w:rPr>
          <w:rFonts w:hint="eastAsia"/>
          <w:lang w:val="en-US"/>
        </w:rPr>
        <w:t xml:space="preserve"> </w:t>
      </w:r>
    </w:p>
    <w:p w:rsidR="00005045" w:rsidRDefault="00005045" w:rsidP="00005045">
      <w:pPr>
        <w:pStyle w:val="2"/>
      </w:pPr>
      <w:bookmarkStart w:id="118" w:name="_Toc133797992"/>
      <w:r>
        <w:rPr>
          <w:rFonts w:hint="eastAsia"/>
        </w:rPr>
        <w:t>夏季工况</w:t>
      </w:r>
      <w:bookmarkEnd w:id="118"/>
    </w:p>
    <w:p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2.60m/s</w:t>
      </w:r>
      <w:r w:rsidRPr="002E4BE1">
        <w:rPr>
          <w:rFonts w:hint="eastAsia"/>
          <w:lang w:val="en-US"/>
        </w:rPr>
        <w:t>，风向为</w:t>
      </w:r>
      <w:r>
        <w:t>S</w:t>
      </w:r>
      <w:r w:rsidR="004B111E">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4B111E">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w:t>
      </w:r>
      <w:r w:rsidRPr="00BF4FD9">
        <w:rPr>
          <w:rFonts w:hint="eastAsia"/>
          <w:lang w:val="en-US"/>
        </w:rPr>
        <w:t>，避免夏季</w:t>
      </w:r>
      <w:r w:rsidR="004B111E"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4B111E"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4B111E" w:rsidP="00005045">
      <w:pPr>
        <w:pStyle w:val="3"/>
      </w:pPr>
      <w:bookmarkStart w:id="119" w:name="_Toc133797993"/>
      <w:r>
        <w:rPr>
          <w:rFonts w:hint="eastAsia"/>
        </w:rPr>
        <w:t>人活动区域</w:t>
      </w:r>
      <w:r w:rsidR="00005045">
        <w:rPr>
          <w:rFonts w:hint="eastAsia"/>
        </w:rPr>
        <w:t>无风区计算分析</w:t>
      </w:r>
      <w:bookmarkEnd w:id="119"/>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4B111E" w:rsidRPr="0048256A">
        <w:rPr>
          <w:rFonts w:hint="eastAsia"/>
          <w:lang w:val="en-US"/>
        </w:rPr>
        <w:t>人活动区</w:t>
      </w:r>
      <w:r w:rsidRPr="0048256A">
        <w:rPr>
          <w:rFonts w:hint="eastAsia"/>
          <w:lang w:val="en-US"/>
        </w:rPr>
        <w:t>的</w:t>
      </w:r>
      <w:r>
        <w:rPr>
          <w:rFonts w:hint="eastAsia"/>
          <w:lang w:val="en-US"/>
        </w:rPr>
        <w:t>风速分布，并通过速度下限为</w:t>
      </w:r>
      <w:r w:rsidR="004B111E">
        <w:rPr>
          <w:rFonts w:hint="eastAsia"/>
          <w:lang w:val="en-US"/>
        </w:rPr>
        <w:t>0</w:t>
      </w:r>
      <w:r w:rsidR="004B111E">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r>
        <w:rPr>
          <w:noProof/>
          <w:lang w:val="en-US"/>
        </w:rPr>
        <w:lastRenderedPageBreak/>
        <w:drawing>
          <wp:inline distT="0" distB="0" distL="0" distR="0">
            <wp:extent cx="5667375" cy="26193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619375"/>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4B111E">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4B111E">
        <w:rPr>
          <w:rFonts w:ascii="黑体" w:eastAsia="黑体" w:hAnsi="黑体" w:hint="eastAsia"/>
          <w:sz w:val="20"/>
          <w:szCs w:val="20"/>
        </w:rPr>
        <w:t>-夏季</w:t>
      </w:r>
      <w:r w:rsidR="004B111E">
        <w:rPr>
          <w:rFonts w:hint="eastAsia"/>
        </w:rPr>
        <w:t xml:space="preserve"> </w:t>
      </w:r>
    </w:p>
    <w:p w:rsidR="006F1295" w:rsidRPr="006F1295" w:rsidRDefault="009825ED" w:rsidP="006F1295">
      <w:pPr>
        <w:pStyle w:val="a0"/>
        <w:ind w:firstLine="420"/>
      </w:pPr>
    </w:p>
    <w:p w:rsidR="00005045" w:rsidRDefault="004B111E" w:rsidP="00005045">
      <w:pPr>
        <w:pStyle w:val="3"/>
      </w:pPr>
      <w:bookmarkStart w:id="120" w:name="_Toc133797994"/>
      <w:r>
        <w:rPr>
          <w:rFonts w:hint="eastAsia"/>
        </w:rPr>
        <w:t>人活动区域</w:t>
      </w:r>
      <w:r w:rsidR="00005045">
        <w:rPr>
          <w:rFonts w:hint="eastAsia"/>
        </w:rPr>
        <w:t>旋涡区分析</w:t>
      </w:r>
      <w:bookmarkEnd w:id="120"/>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4B111E">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r>
        <w:rPr>
          <w:noProof/>
          <w:lang w:val="en-US"/>
        </w:rPr>
        <w:drawing>
          <wp:inline distT="0" distB="0" distL="0" distR="0">
            <wp:extent cx="5667375" cy="2971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971800"/>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4B111E">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4B111E">
        <w:rPr>
          <w:rFonts w:hint="eastAsia"/>
          <w:lang w:val="en-US"/>
        </w:rPr>
        <w:t xml:space="preserve"> </w:t>
      </w:r>
    </w:p>
    <w:p w:rsidR="006F1295" w:rsidRPr="006F1295" w:rsidRDefault="009825ED" w:rsidP="006F1295">
      <w:pPr>
        <w:pStyle w:val="a0"/>
        <w:ind w:firstLine="420"/>
        <w:rPr>
          <w:lang w:val="en-US"/>
        </w:rPr>
      </w:pPr>
    </w:p>
    <w:p w:rsidR="00005045" w:rsidRDefault="00005045" w:rsidP="00005045">
      <w:pPr>
        <w:pStyle w:val="3"/>
      </w:pPr>
      <w:bookmarkStart w:id="121" w:name="_Toc133797995"/>
      <w:r>
        <w:rPr>
          <w:rFonts w:hint="eastAsia"/>
        </w:rPr>
        <w:t>人</w:t>
      </w:r>
      <w:r w:rsidR="004B111E">
        <w:rPr>
          <w:rFonts w:hint="eastAsia"/>
        </w:rPr>
        <w:t>活动</w:t>
      </w:r>
      <w:r>
        <w:rPr>
          <w:rFonts w:hint="eastAsia"/>
        </w:rPr>
        <w:t>区域旋涡区/无风区达标</w:t>
      </w:r>
      <w:r w:rsidR="004B111E">
        <w:rPr>
          <w:rFonts w:hint="eastAsia"/>
        </w:rPr>
        <w:t>结果汇总</w:t>
      </w:r>
      <w:bookmarkEnd w:id="121"/>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4B111E"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000000"/>
                <w:sz w:val="22"/>
                <w:szCs w:val="22"/>
                <w:lang w:val="en-US"/>
              </w:rPr>
              <w:t>是</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lastRenderedPageBreak/>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22" w:name="_Toc133797996"/>
      <w:r>
        <w:rPr>
          <w:rFonts w:hint="eastAsia"/>
        </w:rPr>
        <w:t>外窗内外表面风压差达标分析</w:t>
      </w:r>
      <w:bookmarkEnd w:id="122"/>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r>
        <w:rPr>
          <w:noProof/>
          <w:lang w:val="en-US"/>
        </w:rPr>
        <w:drawing>
          <wp:inline distT="0" distB="0" distL="0" distR="0">
            <wp:extent cx="5667375" cy="27908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27908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rsidR="00005045" w:rsidRPr="00C56D1B" w:rsidRDefault="00005045" w:rsidP="00005045">
      <w:pPr>
        <w:pStyle w:val="a9"/>
        <w:jc w:val="center"/>
      </w:pPr>
      <w:r>
        <w:rPr>
          <w:noProof/>
          <w:lang w:val="en-US"/>
        </w:rPr>
        <w:drawing>
          <wp:inline distT="0" distB="0" distL="0" distR="0">
            <wp:extent cx="5667375" cy="28194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281940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4B111E">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DA540B">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DA540B">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(153</w:t>
            </w:r>
            <w:r>
              <w:rPr>
                <w:lang w:val="en-US"/>
              </w:rPr>
              <w:t>风环境</w:t>
            </w:r>
            <w:r>
              <w:rPr>
                <w:lang w:val="en-US"/>
              </w:rPr>
              <w:t>_t8)</w:t>
            </w:r>
          </w:p>
        </w:tc>
        <w:tc>
          <w:tcPr>
            <w:tcW w:w="1134" w:type="dxa"/>
            <w:shd w:val="clear" w:color="auto" w:fill="auto"/>
            <w:vAlign w:val="center"/>
          </w:tcPr>
          <w:p w:rsidR="00005045" w:rsidRPr="00124784" w:rsidRDefault="00005045" w:rsidP="00124784">
            <w:pPr>
              <w:jc w:val="center"/>
              <w:rPr>
                <w:lang w:val="en-US"/>
              </w:rPr>
            </w:pPr>
            <w:r>
              <w:rPr>
                <w:lang w:val="en-US"/>
              </w:rPr>
              <w:t>111</w:t>
            </w:r>
          </w:p>
        </w:tc>
        <w:tc>
          <w:tcPr>
            <w:tcW w:w="1984" w:type="dxa"/>
            <w:shd w:val="clear" w:color="auto" w:fill="auto"/>
            <w:vAlign w:val="center"/>
          </w:tcPr>
          <w:p w:rsidR="00005045" w:rsidRPr="00124784" w:rsidRDefault="00005045" w:rsidP="00124784">
            <w:pPr>
              <w:jc w:val="center"/>
              <w:rPr>
                <w:lang w:val="en-US"/>
              </w:rPr>
            </w:pPr>
            <w:r>
              <w:rPr>
                <w:lang w:val="en-US"/>
              </w:rPr>
              <w:t>81</w:t>
            </w:r>
          </w:p>
        </w:tc>
        <w:tc>
          <w:tcPr>
            <w:tcW w:w="1116" w:type="dxa"/>
            <w:shd w:val="clear" w:color="auto" w:fill="auto"/>
            <w:vAlign w:val="center"/>
          </w:tcPr>
          <w:p w:rsidR="00005045" w:rsidRPr="00124784" w:rsidRDefault="00005045" w:rsidP="00124784">
            <w:pPr>
              <w:jc w:val="center"/>
              <w:rPr>
                <w:lang w:val="en-US"/>
              </w:rPr>
            </w:pPr>
            <w:r>
              <w:rPr>
                <w:lang w:val="en-US"/>
              </w:rPr>
              <w:t>72.97</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9825ED" w:rsidP="007F24B7">
      <w:pPr>
        <w:rPr>
          <w:lang w:val="en-US"/>
        </w:rPr>
      </w:pPr>
    </w:p>
    <w:p w:rsidR="007F24B7" w:rsidRDefault="009825ED" w:rsidP="00053971"/>
    <w:p w:rsidR="007F24B7" w:rsidRPr="00053971" w:rsidRDefault="004B111E">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rsidR="00005045" w:rsidRDefault="00005045" w:rsidP="00005045">
      <w:pPr>
        <w:pStyle w:val="2"/>
      </w:pPr>
      <w:bookmarkStart w:id="123" w:name="季节1"/>
      <w:bookmarkStart w:id="124" w:name="_Toc509844759"/>
      <w:bookmarkStart w:id="125" w:name="_Toc133797997"/>
      <w:r>
        <w:rPr>
          <w:rFonts w:hint="eastAsia"/>
        </w:rPr>
        <w:t>过渡季</w:t>
      </w:r>
      <w:bookmarkEnd w:id="123"/>
      <w:r>
        <w:rPr>
          <w:rFonts w:hint="eastAsia"/>
        </w:rPr>
        <w:t>工况</w:t>
      </w:r>
      <w:bookmarkEnd w:id="124"/>
      <w:bookmarkEnd w:id="125"/>
    </w:p>
    <w:p w:rsidR="00005045" w:rsidRDefault="00005045" w:rsidP="0027395B">
      <w:pPr>
        <w:pStyle w:val="a0"/>
        <w:ind w:firstLine="420"/>
      </w:pPr>
      <w:r w:rsidRPr="002E4BE1">
        <w:rPr>
          <w:rFonts w:hint="eastAsia"/>
          <w:lang w:val="en-US"/>
        </w:rPr>
        <w:t>本项目</w:t>
      </w:r>
      <w:bookmarkStart w:id="126" w:name="季节2"/>
      <w:r>
        <w:rPr>
          <w:rFonts w:hint="eastAsia"/>
          <w:lang w:val="en-US"/>
        </w:rPr>
        <w:t>过渡季</w:t>
      </w:r>
      <w:bookmarkEnd w:id="126"/>
      <w:r w:rsidRPr="002E4BE1">
        <w:rPr>
          <w:rFonts w:hint="eastAsia"/>
          <w:lang w:val="en-US"/>
        </w:rPr>
        <w:t>工况的入口边界风速为</w:t>
      </w:r>
      <w:bookmarkStart w:id="127" w:name="入口边界风速"/>
      <w:r w:rsidRPr="002E4BE1">
        <w:rPr>
          <w:rFonts w:hint="eastAsia"/>
          <w:lang w:val="en-US"/>
        </w:rPr>
        <w:t>2.60</w:t>
      </w:r>
      <w:bookmarkEnd w:id="127"/>
      <w:r w:rsidRPr="002E4BE1">
        <w:rPr>
          <w:rFonts w:hint="eastAsia"/>
          <w:lang w:val="en-US"/>
        </w:rPr>
        <w:t>m/s</w:t>
      </w:r>
      <w:r w:rsidRPr="002E4BE1">
        <w:rPr>
          <w:rFonts w:hint="eastAsia"/>
          <w:lang w:val="en-US"/>
        </w:rPr>
        <w:t>，风向为</w:t>
      </w:r>
      <w:bookmarkStart w:id="128" w:name="入口边界风向"/>
      <w:r>
        <w:t>S</w:t>
      </w:r>
      <w:bookmarkEnd w:id="128"/>
      <w:r w:rsidR="004B111E">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4B111E">
        <w:rPr>
          <w:rFonts w:hint="eastAsia"/>
          <w:lang w:val="en-US"/>
        </w:rPr>
        <w:t>求</w:t>
      </w:r>
      <w:r>
        <w:rPr>
          <w:rFonts w:hint="eastAsia"/>
          <w:lang w:val="en-US"/>
        </w:rPr>
        <w:t>，</w:t>
      </w:r>
      <w:bookmarkStart w:id="129" w:name="季节3"/>
      <w:r w:rsidRPr="00931B71">
        <w:rPr>
          <w:rFonts w:hint="eastAsia"/>
          <w:lang w:val="en-US"/>
        </w:rPr>
        <w:t>过渡季</w:t>
      </w:r>
      <w:bookmarkEnd w:id="129"/>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30" w:name="季节4"/>
      <w:r>
        <w:rPr>
          <w:rFonts w:hint="eastAsia"/>
          <w:lang w:val="en-US"/>
        </w:rPr>
        <w:t>过渡季</w:t>
      </w:r>
      <w:bookmarkEnd w:id="130"/>
      <w:r>
        <w:rPr>
          <w:rFonts w:hint="eastAsia"/>
          <w:lang w:val="en-US"/>
        </w:rPr>
        <w:t>形成有效的巷道风，优化街区自然通风环境</w:t>
      </w:r>
      <w:r w:rsidRPr="00BF4FD9">
        <w:rPr>
          <w:rFonts w:hint="eastAsia"/>
          <w:lang w:val="en-US"/>
        </w:rPr>
        <w:t>，避免</w:t>
      </w:r>
      <w:bookmarkStart w:id="131" w:name="季节5"/>
      <w:r w:rsidRPr="00BF4FD9">
        <w:rPr>
          <w:rFonts w:hint="eastAsia"/>
          <w:lang w:val="en-US"/>
        </w:rPr>
        <w:t>过渡季</w:t>
      </w:r>
      <w:bookmarkEnd w:id="131"/>
      <w:r w:rsidR="004B111E"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4B111E"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4B111E" w:rsidP="00005045">
      <w:pPr>
        <w:pStyle w:val="3"/>
      </w:pPr>
      <w:bookmarkStart w:id="132" w:name="_Toc509844760"/>
      <w:bookmarkStart w:id="133" w:name="_Toc133797998"/>
      <w:r>
        <w:rPr>
          <w:rFonts w:hint="eastAsia"/>
        </w:rPr>
        <w:t>人活动区域</w:t>
      </w:r>
      <w:r w:rsidR="00005045">
        <w:rPr>
          <w:rFonts w:hint="eastAsia"/>
        </w:rPr>
        <w:t>无风区计算分析</w:t>
      </w:r>
      <w:bookmarkEnd w:id="132"/>
      <w:bookmarkEnd w:id="133"/>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4B111E" w:rsidRPr="0048256A">
        <w:rPr>
          <w:rFonts w:hint="eastAsia"/>
          <w:lang w:val="en-US"/>
        </w:rPr>
        <w:t>人活动区</w:t>
      </w:r>
      <w:r w:rsidRPr="0048256A">
        <w:rPr>
          <w:rFonts w:hint="eastAsia"/>
          <w:lang w:val="en-US"/>
        </w:rPr>
        <w:t>的</w:t>
      </w:r>
      <w:r>
        <w:rPr>
          <w:rFonts w:hint="eastAsia"/>
          <w:lang w:val="en-US"/>
        </w:rPr>
        <w:t>风速分布，并通过速度下限为</w:t>
      </w:r>
      <w:r w:rsidR="004B111E">
        <w:rPr>
          <w:rFonts w:hint="eastAsia"/>
          <w:lang w:val="en-US"/>
        </w:rPr>
        <w:t>0</w:t>
      </w:r>
      <w:r w:rsidR="004B111E">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134" w:name="人活动区风速分析结论"/>
      <w:bookmarkEnd w:id="134"/>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bookmarkStart w:id="135" w:name="人行区风速云图"/>
      <w:bookmarkEnd w:id="135"/>
      <w:r>
        <w:rPr>
          <w:noProof/>
          <w:lang w:val="en-US"/>
        </w:rPr>
        <w:drawing>
          <wp:inline distT="0" distB="0" distL="0" distR="0">
            <wp:extent cx="5667375" cy="261937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619375"/>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lastRenderedPageBreak/>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4B111E">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4B111E">
        <w:rPr>
          <w:rFonts w:ascii="黑体" w:eastAsia="黑体" w:hAnsi="黑体" w:hint="eastAsia"/>
          <w:sz w:val="20"/>
          <w:szCs w:val="20"/>
        </w:rPr>
        <w:t>-</w:t>
      </w:r>
      <w:bookmarkStart w:id="136" w:name="季节6"/>
      <w:r w:rsidR="004B111E">
        <w:rPr>
          <w:rFonts w:ascii="黑体" w:eastAsia="黑体" w:hAnsi="黑体" w:hint="eastAsia"/>
          <w:sz w:val="20"/>
          <w:szCs w:val="20"/>
        </w:rPr>
        <w:t>过渡季</w:t>
      </w:r>
      <w:bookmarkEnd w:id="136"/>
      <w:r w:rsidR="004B111E">
        <w:rPr>
          <w:rFonts w:hint="eastAsia"/>
        </w:rPr>
        <w:t xml:space="preserve"> </w:t>
      </w:r>
    </w:p>
    <w:p w:rsidR="006F1295" w:rsidRPr="006F1295" w:rsidRDefault="009825ED" w:rsidP="006F1295">
      <w:pPr>
        <w:pStyle w:val="a0"/>
        <w:ind w:firstLine="420"/>
      </w:pPr>
    </w:p>
    <w:p w:rsidR="00005045" w:rsidRDefault="004B111E" w:rsidP="00005045">
      <w:pPr>
        <w:pStyle w:val="3"/>
      </w:pPr>
      <w:bookmarkStart w:id="137" w:name="_Toc509844761"/>
      <w:bookmarkStart w:id="138" w:name="_Toc133797999"/>
      <w:r>
        <w:rPr>
          <w:rFonts w:hint="eastAsia"/>
        </w:rPr>
        <w:t>人活动区域</w:t>
      </w:r>
      <w:r w:rsidR="00005045">
        <w:rPr>
          <w:rFonts w:hint="eastAsia"/>
        </w:rPr>
        <w:t>旋涡区分析</w:t>
      </w:r>
      <w:bookmarkEnd w:id="137"/>
      <w:bookmarkEnd w:id="138"/>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4B111E">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bookmarkStart w:id="139" w:name="人行区风速矢量图"/>
      <w:bookmarkEnd w:id="139"/>
      <w:r>
        <w:rPr>
          <w:noProof/>
          <w:lang w:val="en-US"/>
        </w:rPr>
        <w:drawing>
          <wp:inline distT="0" distB="0" distL="0" distR="0">
            <wp:extent cx="5667375" cy="29718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971800"/>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4B111E">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4B111E">
        <w:rPr>
          <w:rFonts w:hint="eastAsia"/>
          <w:lang w:val="en-US"/>
        </w:rPr>
        <w:t xml:space="preserve"> </w:t>
      </w:r>
    </w:p>
    <w:p w:rsidR="006F1295" w:rsidRPr="006F1295" w:rsidRDefault="009825ED" w:rsidP="006F1295">
      <w:pPr>
        <w:pStyle w:val="a0"/>
        <w:ind w:firstLine="420"/>
        <w:rPr>
          <w:lang w:val="en-US"/>
        </w:rPr>
      </w:pPr>
    </w:p>
    <w:p w:rsidR="00005045" w:rsidRDefault="00005045" w:rsidP="00005045">
      <w:pPr>
        <w:pStyle w:val="3"/>
      </w:pPr>
      <w:bookmarkStart w:id="140" w:name="_Toc509844762"/>
      <w:bookmarkStart w:id="141" w:name="_Toc133798000"/>
      <w:r>
        <w:rPr>
          <w:rFonts w:hint="eastAsia"/>
        </w:rPr>
        <w:t>人</w:t>
      </w:r>
      <w:r w:rsidR="004B111E">
        <w:rPr>
          <w:rFonts w:hint="eastAsia"/>
        </w:rPr>
        <w:t>活动</w:t>
      </w:r>
      <w:r>
        <w:rPr>
          <w:rFonts w:hint="eastAsia"/>
        </w:rPr>
        <w:t>区域旋涡区/无风区达标</w:t>
      </w:r>
      <w:bookmarkEnd w:id="140"/>
      <w:r w:rsidR="004B111E">
        <w:rPr>
          <w:rFonts w:hint="eastAsia"/>
        </w:rPr>
        <w:t>结果汇总</w:t>
      </w:r>
      <w:bookmarkEnd w:id="141"/>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42" w:name="季节8"/>
      <w:r w:rsidR="004B111E" w:rsidRPr="002F5B29">
        <w:rPr>
          <w:rFonts w:ascii="黑体" w:eastAsia="黑体" w:hAnsi="黑体" w:hint="eastAsia"/>
          <w:sz w:val="20"/>
          <w:szCs w:val="20"/>
        </w:rPr>
        <w:t>过渡季</w:t>
      </w:r>
      <w:bookmarkEnd w:id="142"/>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3" w:name="是否有无风区"/>
            <w:r w:rsidRPr="0088058A">
              <w:rPr>
                <w:rFonts w:ascii="宋体" w:hAnsi="宋体" w:cs="宋体" w:hint="eastAsia"/>
                <w:color w:val="000000"/>
                <w:sz w:val="22"/>
                <w:szCs w:val="22"/>
                <w:lang w:val="en-US"/>
              </w:rPr>
              <w:t>否</w:t>
            </w:r>
            <w:bookmarkEnd w:id="143"/>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4" w:name="无风区达标判断"/>
            <w:r w:rsidRPr="0088058A">
              <w:rPr>
                <w:rFonts w:ascii="宋体" w:hAnsi="宋体" w:cs="宋体" w:hint="eastAsia"/>
                <w:color w:val="000000"/>
                <w:sz w:val="22"/>
                <w:szCs w:val="22"/>
                <w:lang w:val="en-US"/>
              </w:rPr>
              <w:t>是</w:t>
            </w:r>
            <w:bookmarkEnd w:id="144"/>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5" w:name="是否有旋涡区"/>
            <w:r w:rsidRPr="0088058A">
              <w:rPr>
                <w:rFonts w:ascii="宋体" w:hAnsi="宋体" w:cs="宋体"/>
                <w:color w:val="000000"/>
                <w:sz w:val="22"/>
                <w:szCs w:val="22"/>
                <w:lang w:val="en-US"/>
              </w:rPr>
              <w:t>否</w:t>
            </w:r>
            <w:bookmarkEnd w:id="145"/>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46" w:name="旋涡区达标判断"/>
            <w:r w:rsidRPr="0088058A">
              <w:rPr>
                <w:rFonts w:ascii="宋体" w:hAnsi="宋体" w:cs="宋体"/>
                <w:color w:val="000000"/>
                <w:sz w:val="22"/>
                <w:szCs w:val="22"/>
                <w:lang w:val="en-US"/>
              </w:rPr>
              <w:t>是</w:t>
            </w:r>
            <w:bookmarkEnd w:id="146"/>
          </w:p>
        </w:tc>
      </w:tr>
    </w:tbl>
    <w:p w:rsidR="00005045" w:rsidRDefault="00005045" w:rsidP="00005045">
      <w:pPr>
        <w:pStyle w:val="3"/>
      </w:pPr>
      <w:bookmarkStart w:id="147" w:name="_Toc504501018"/>
      <w:bookmarkStart w:id="148" w:name="_Toc509844763"/>
      <w:bookmarkStart w:id="149" w:name="_Toc133798001"/>
      <w:r>
        <w:rPr>
          <w:rFonts w:hint="eastAsia"/>
        </w:rPr>
        <w:t>外窗内外表面风压</w:t>
      </w:r>
      <w:bookmarkEnd w:id="147"/>
      <w:r>
        <w:rPr>
          <w:rFonts w:hint="eastAsia"/>
        </w:rPr>
        <w:t>差达标分析</w:t>
      </w:r>
      <w:bookmarkEnd w:id="148"/>
      <w:bookmarkEnd w:id="149"/>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50" w:name="季节9"/>
      <w:r>
        <w:rPr>
          <w:rFonts w:hint="eastAsia"/>
          <w:lang w:val="en-US"/>
        </w:rPr>
        <w:t>过渡季</w:t>
      </w:r>
      <w:bookmarkEnd w:id="150"/>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51" w:name="迎风面风压云图"/>
      <w:bookmarkEnd w:id="151"/>
      <w:r>
        <w:rPr>
          <w:noProof/>
          <w:lang w:val="en-US"/>
        </w:rPr>
        <w:lastRenderedPageBreak/>
        <w:drawing>
          <wp:inline distT="0" distB="0" distL="0" distR="0">
            <wp:extent cx="5667375" cy="27908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2790825"/>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52" w:name="季节10"/>
      <w:r w:rsidR="00005045" w:rsidRPr="00C72E58">
        <w:rPr>
          <w:rFonts w:ascii="黑体" w:eastAsia="黑体" w:hAnsi="黑体" w:hint="eastAsia"/>
          <w:sz w:val="20"/>
          <w:szCs w:val="20"/>
        </w:rPr>
        <w:t>过渡季</w:t>
      </w:r>
      <w:bookmarkEnd w:id="152"/>
    </w:p>
    <w:p w:rsidR="00005045" w:rsidRPr="00C56D1B" w:rsidRDefault="00005045" w:rsidP="00005045">
      <w:pPr>
        <w:pStyle w:val="a9"/>
        <w:jc w:val="center"/>
      </w:pPr>
      <w:bookmarkStart w:id="153" w:name="背风面风压云图"/>
      <w:bookmarkEnd w:id="153"/>
      <w:r>
        <w:rPr>
          <w:noProof/>
          <w:lang w:val="en-US"/>
        </w:rPr>
        <w:drawing>
          <wp:inline distT="0" distB="0" distL="0" distR="0">
            <wp:extent cx="5667375" cy="28194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281940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A540B">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54" w:name="季节11"/>
      <w:r w:rsidR="00005045" w:rsidRPr="00C72E58">
        <w:rPr>
          <w:rFonts w:ascii="黑体" w:eastAsia="黑体" w:hAnsi="黑体" w:hint="eastAsia"/>
          <w:sz w:val="20"/>
          <w:szCs w:val="20"/>
        </w:rPr>
        <w:t>过渡季</w:t>
      </w:r>
      <w:bookmarkEnd w:id="154"/>
      <w:r w:rsidR="004B111E">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DA540B">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DA540B">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(153</w:t>
            </w:r>
            <w:r>
              <w:rPr>
                <w:lang w:val="en-US"/>
              </w:rPr>
              <w:t>风环境</w:t>
            </w:r>
            <w:r>
              <w:rPr>
                <w:lang w:val="en-US"/>
              </w:rPr>
              <w:t>_t8)</w:t>
            </w:r>
          </w:p>
        </w:tc>
        <w:tc>
          <w:tcPr>
            <w:tcW w:w="1134" w:type="dxa"/>
            <w:shd w:val="clear" w:color="auto" w:fill="auto"/>
            <w:vAlign w:val="center"/>
          </w:tcPr>
          <w:p w:rsidR="00005045" w:rsidRPr="00124784" w:rsidRDefault="00005045" w:rsidP="00124784">
            <w:pPr>
              <w:jc w:val="center"/>
              <w:rPr>
                <w:lang w:val="en-US"/>
              </w:rPr>
            </w:pPr>
            <w:r>
              <w:rPr>
                <w:lang w:val="en-US"/>
              </w:rPr>
              <w:t>111</w:t>
            </w:r>
          </w:p>
        </w:tc>
        <w:tc>
          <w:tcPr>
            <w:tcW w:w="1984" w:type="dxa"/>
            <w:shd w:val="clear" w:color="auto" w:fill="auto"/>
            <w:vAlign w:val="center"/>
          </w:tcPr>
          <w:p w:rsidR="00005045" w:rsidRPr="00124784" w:rsidRDefault="00005045" w:rsidP="00124784">
            <w:pPr>
              <w:jc w:val="center"/>
              <w:rPr>
                <w:lang w:val="en-US"/>
              </w:rPr>
            </w:pPr>
            <w:r>
              <w:rPr>
                <w:lang w:val="en-US"/>
              </w:rPr>
              <w:t>81</w:t>
            </w:r>
          </w:p>
        </w:tc>
        <w:tc>
          <w:tcPr>
            <w:tcW w:w="1116" w:type="dxa"/>
            <w:shd w:val="clear" w:color="auto" w:fill="auto"/>
            <w:vAlign w:val="center"/>
          </w:tcPr>
          <w:p w:rsidR="00005045" w:rsidRPr="00124784" w:rsidRDefault="00005045" w:rsidP="00124784">
            <w:pPr>
              <w:jc w:val="center"/>
              <w:rPr>
                <w:lang w:val="en-US"/>
              </w:rPr>
            </w:pPr>
            <w:r>
              <w:rPr>
                <w:lang w:val="en-US"/>
              </w:rPr>
              <w:t>72.97</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9825ED" w:rsidP="007F24B7">
      <w:pPr>
        <w:rPr>
          <w:lang w:val="en-US"/>
        </w:rPr>
      </w:pPr>
      <w:bookmarkStart w:id="155" w:name="建筑外窗室内外风压差达标判定"/>
      <w:bookmarkEnd w:id="155"/>
    </w:p>
    <w:p w:rsidR="007F24B7" w:rsidRDefault="009825ED" w:rsidP="00053971"/>
    <w:p w:rsidR="007F24B7" w:rsidRPr="00053971" w:rsidRDefault="004B111E">
      <w:pPr>
        <w:rPr>
          <w:lang w:val="en-US"/>
        </w:rPr>
      </w:pPr>
      <w:bookmarkStart w:id="156"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56"/>
      <w:r>
        <w:rPr>
          <w:rFonts w:hint="eastAsia"/>
          <w:lang w:val="en-US"/>
        </w:rPr>
        <w:t xml:space="preserve"> </w:t>
      </w:r>
    </w:p>
    <w:p w:rsidR="00754FB6" w:rsidRPr="00754FB6" w:rsidRDefault="00FA58D9" w:rsidP="00005045">
      <w:pPr>
        <w:rPr>
          <w:lang w:val="en-US"/>
        </w:rPr>
      </w:pPr>
      <w:bookmarkStart w:id="157" w:name="其他工况"/>
      <w:bookmarkEnd w:id="157"/>
      <w:r>
        <w:rPr>
          <w:rFonts w:hint="eastAsia"/>
          <w:lang w:val="en-US"/>
        </w:rPr>
        <w:t xml:space="preserve"> </w:t>
      </w:r>
    </w:p>
    <w:p w:rsidR="00005045" w:rsidRDefault="00005045" w:rsidP="00005045">
      <w:pPr>
        <w:pStyle w:val="2"/>
      </w:pPr>
      <w:bookmarkStart w:id="158" w:name="_Toc509844764"/>
      <w:bookmarkStart w:id="159" w:name="_Toc133798002"/>
      <w:r>
        <w:rPr>
          <w:rFonts w:hint="eastAsia"/>
        </w:rPr>
        <w:lastRenderedPageBreak/>
        <w:t>结论</w:t>
      </w:r>
      <w:bookmarkEnd w:id="158"/>
      <w:bookmarkEnd w:id="159"/>
    </w:p>
    <w:p w:rsidR="00005045" w:rsidRPr="00F74E80" w:rsidRDefault="00005045" w:rsidP="00005045">
      <w:pPr>
        <w:pStyle w:val="3"/>
      </w:pPr>
      <w:bookmarkStart w:id="160" w:name="_Toc509844765"/>
      <w:bookmarkStart w:id="161" w:name="_Toc133798003"/>
      <w:r>
        <w:rPr>
          <w:rFonts w:hint="eastAsia"/>
        </w:rPr>
        <w:t>冬季工况达标判断</w:t>
      </w:r>
      <w:bookmarkStart w:id="162" w:name="_Toc509844766"/>
      <w:bookmarkEnd w:id="160"/>
      <w:bookmarkEnd w:id="161"/>
      <w:bookmarkEnd w:id="16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4B111E"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bookmarkStart w:id="163" w:name="标准要求冬季风速得分"/>
            <w:r w:rsidRPr="0028242C">
              <w:rPr>
                <w:rFonts w:hint="eastAsia"/>
                <w:lang w:val="en-US"/>
              </w:rPr>
              <w:t>3</w:t>
            </w:r>
            <w:bookmarkEnd w:id="163"/>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bookmarkStart w:id="164" w:name="冬季风速结果"/>
            <w:bookmarkStart w:id="165" w:name="冬季风速结果2"/>
            <w:bookmarkEnd w:id="164"/>
            <w:bookmarkEnd w:id="165"/>
            <w:r>
              <w:rPr>
                <w:lang w:val="en-US"/>
              </w:rPr>
              <w:t>未出现风速超标区域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66" w:name="冬季风速达标判定"/>
            <w:r w:rsidRPr="007E7714">
              <w:rPr>
                <w:rFonts w:hint="eastAsia"/>
                <w:b/>
                <w:lang w:val="en-US"/>
              </w:rPr>
              <w:t>达标</w:t>
            </w:r>
            <w:bookmarkEnd w:id="16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7" w:name="冬季风速得分"/>
            <w:r w:rsidRPr="00124784">
              <w:rPr>
                <w:rFonts w:hint="eastAsia"/>
                <w:lang w:val="en-US"/>
              </w:rPr>
              <w:t>3</w:t>
            </w:r>
            <w:bookmarkEnd w:id="167"/>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bookmarkStart w:id="168" w:name="冬季风速放大系数结果人行区"/>
            <w:bookmarkStart w:id="169" w:name="冬季风速放大系数结果休息区"/>
            <w:bookmarkEnd w:id="168"/>
            <w:bookmarkEnd w:id="169"/>
            <w:r>
              <w:rPr>
                <w:lang w:val="en-US"/>
              </w:rPr>
              <w:t>未出现风速放大系数大于等于</w:t>
            </w:r>
            <w:r>
              <w:rPr>
                <w:lang w:val="en-US"/>
              </w:rPr>
              <w:t>2</w:t>
            </w:r>
            <w:r>
              <w:rPr>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bookmarkStart w:id="170" w:name="标准要求冬季风压得分"/>
            <w:r w:rsidR="004B111E">
              <w:rPr>
                <w:rFonts w:hint="eastAsia"/>
                <w:lang w:val="en-US"/>
              </w:rPr>
              <w:t>2</w:t>
            </w:r>
            <w:bookmarkEnd w:id="170"/>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71" w:name="冬季迎背风面结果"/>
            <w:r>
              <w:t>没有出现</w:t>
            </w:r>
            <w:bookmarkEnd w:id="17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72" w:name="冬季迎背风面达标判定"/>
            <w:r w:rsidRPr="007E7714">
              <w:rPr>
                <w:rFonts w:hint="eastAsia"/>
                <w:b/>
                <w:lang w:val="en-US"/>
              </w:rPr>
              <w:t>达标</w:t>
            </w:r>
            <w:bookmarkEnd w:id="172"/>
          </w:p>
        </w:tc>
        <w:tc>
          <w:tcPr>
            <w:tcW w:w="1416" w:type="dxa"/>
            <w:shd w:val="clear" w:color="auto" w:fill="auto"/>
            <w:vAlign w:val="center"/>
          </w:tcPr>
          <w:p w:rsidR="00005045" w:rsidRPr="00124784" w:rsidRDefault="00005045" w:rsidP="00124784">
            <w:pPr>
              <w:jc w:val="center"/>
              <w:rPr>
                <w:lang w:val="en-US"/>
              </w:rPr>
            </w:pPr>
            <w:bookmarkStart w:id="173" w:name="冬季迎背风面得分"/>
            <w:r w:rsidRPr="00124784">
              <w:rPr>
                <w:rFonts w:hint="eastAsia"/>
                <w:lang w:val="en-US"/>
              </w:rPr>
              <w:t>2</w:t>
            </w:r>
            <w:bookmarkEnd w:id="173"/>
            <w:r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74" w:name="_Toc509844767"/>
      <w:bookmarkStart w:id="175" w:name="_Toc509844768"/>
      <w:bookmarkStart w:id="176" w:name="_Toc509844769"/>
      <w:bookmarkStart w:id="177" w:name="_Toc133798004"/>
      <w:bookmarkEnd w:id="174"/>
      <w:bookmarkEnd w:id="175"/>
      <w:r w:rsidRPr="00407998">
        <w:rPr>
          <w:rFonts w:hint="eastAsia"/>
        </w:rPr>
        <w:t>过渡季、</w:t>
      </w:r>
      <w:r w:rsidR="00005045">
        <w:rPr>
          <w:rFonts w:hint="eastAsia"/>
        </w:rPr>
        <w:t>夏季</w:t>
      </w:r>
      <w:r w:rsidR="00005045" w:rsidRPr="00F74E80">
        <w:rPr>
          <w:rFonts w:hint="eastAsia"/>
        </w:rPr>
        <w:t>工况达标判断</w:t>
      </w:r>
      <w:bookmarkEnd w:id="176"/>
      <w:bookmarkEnd w:id="177"/>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A540B">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rsidTr="00A30D99">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A30D99">
        <w:trPr>
          <w:trHeight w:val="435"/>
        </w:trPr>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78" w:name="标准要求夏季风速得分"/>
            <w:r w:rsidR="004B111E">
              <w:rPr>
                <w:rFonts w:hint="eastAsia"/>
                <w:lang w:val="en-US"/>
              </w:rPr>
              <w:t>3</w:t>
            </w:r>
            <w:bookmarkEnd w:id="178"/>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rsidR="00005045" w:rsidRPr="00124784" w:rsidRDefault="00005045" w:rsidP="00101859">
            <w:pPr>
              <w:jc w:val="center"/>
              <w:rPr>
                <w:lang w:val="en-US"/>
              </w:rPr>
            </w:pPr>
            <w:bookmarkStart w:id="179" w:name="夏季无风区结果人活动区文字"/>
            <w:r w:rsidRPr="00124784">
              <w:rPr>
                <w:rFonts w:hint="eastAsia"/>
                <w:lang w:val="en-US"/>
              </w:rPr>
              <w:t>人</w:t>
            </w:r>
            <w:r w:rsidR="004B111E">
              <w:rPr>
                <w:rFonts w:hint="eastAsia"/>
                <w:lang w:val="en-US"/>
              </w:rPr>
              <w:t>活动</w:t>
            </w:r>
            <w:r w:rsidRPr="00124784">
              <w:rPr>
                <w:rFonts w:hint="eastAsia"/>
                <w:lang w:val="en-US"/>
              </w:rPr>
              <w:t>区</w:t>
            </w:r>
            <w:bookmarkStart w:id="180" w:name="夏季无风区结果"/>
            <w:r>
              <w:t>没有</w:t>
            </w:r>
            <w:bookmarkEnd w:id="179"/>
            <w:bookmarkEnd w:id="180"/>
            <w:r w:rsidRPr="00124784">
              <w:rPr>
                <w:rFonts w:hint="eastAsia"/>
                <w:lang w:val="en-US"/>
              </w:rPr>
              <w:t>无风区</w:t>
            </w:r>
          </w:p>
        </w:tc>
        <w:tc>
          <w:tcPr>
            <w:tcW w:w="1844"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81" w:name="夏季无风区达标判定"/>
            <w:r w:rsidRPr="003D492A">
              <w:rPr>
                <w:rFonts w:hint="eastAsia"/>
                <w:b/>
                <w:lang w:val="en-US"/>
              </w:rPr>
              <w:t>达标</w:t>
            </w:r>
            <w:bookmarkEnd w:id="181"/>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82" w:name="夏季无风区得分"/>
            <w:r w:rsidRPr="00124784">
              <w:rPr>
                <w:rFonts w:hint="eastAsia"/>
                <w:lang w:val="en-US"/>
              </w:rPr>
              <w:t>3</w:t>
            </w:r>
            <w:bookmarkEnd w:id="182"/>
            <w:r w:rsidRPr="00124784">
              <w:rPr>
                <w:rFonts w:hint="eastAsia"/>
                <w:lang w:val="en-US"/>
              </w:rPr>
              <w:t>分</w:t>
            </w:r>
          </w:p>
        </w:tc>
      </w:tr>
      <w:tr w:rsidR="00005045" w:rsidTr="00A30D99">
        <w:trPr>
          <w:trHeight w:val="482"/>
        </w:trPr>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2126" w:type="dxa"/>
            <w:shd w:val="clear" w:color="auto" w:fill="auto"/>
            <w:vAlign w:val="center"/>
          </w:tcPr>
          <w:p w:rsidR="00005045" w:rsidRPr="00124784" w:rsidRDefault="00005045" w:rsidP="002911F2">
            <w:pPr>
              <w:jc w:val="center"/>
              <w:rPr>
                <w:lang w:val="en-US"/>
              </w:rPr>
            </w:pPr>
            <w:bookmarkStart w:id="183" w:name="夏季旋涡区结果人活动区文字"/>
            <w:r w:rsidRPr="00124784">
              <w:rPr>
                <w:rFonts w:hint="eastAsia"/>
                <w:lang w:val="en-US"/>
              </w:rPr>
              <w:t>人</w:t>
            </w:r>
            <w:r w:rsidR="004B111E">
              <w:rPr>
                <w:rFonts w:hint="eastAsia"/>
                <w:lang w:val="en-US"/>
              </w:rPr>
              <w:t>活动</w:t>
            </w:r>
            <w:r w:rsidRPr="00124784">
              <w:rPr>
                <w:rFonts w:hint="eastAsia"/>
                <w:lang w:val="en-US"/>
              </w:rPr>
              <w:t>区</w:t>
            </w:r>
            <w:bookmarkEnd w:id="183"/>
            <w:r w:rsidR="004B111E">
              <w:rPr>
                <w:rFonts w:hint="eastAsia"/>
                <w:lang w:val="en-US"/>
              </w:rPr>
              <w:t>没有</w:t>
            </w:r>
            <w:r w:rsidRPr="00124784">
              <w:rPr>
                <w:rFonts w:hint="eastAsia"/>
                <w:lang w:val="en-US"/>
              </w:rPr>
              <w:t>旋涡区</w:t>
            </w:r>
          </w:p>
        </w:tc>
        <w:tc>
          <w:tcPr>
            <w:tcW w:w="1844"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A30D99">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84" w:name="标准要求夏季风压得分"/>
            <w:r w:rsidR="004B111E">
              <w:rPr>
                <w:rFonts w:hint="eastAsia"/>
                <w:lang w:val="en-US"/>
              </w:rPr>
              <w:t>2</w:t>
            </w:r>
            <w:bookmarkEnd w:id="184"/>
            <w:r w:rsidRPr="00124784">
              <w:rPr>
                <w:rFonts w:hint="eastAsia"/>
                <w:lang w:val="en-US"/>
              </w:rPr>
              <w:t>分。</w:t>
            </w:r>
          </w:p>
        </w:tc>
        <w:tc>
          <w:tcPr>
            <w:tcW w:w="2126"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85" w:name="夏季窗内外风压差结果"/>
            <w:r w:rsidRPr="00AB3039">
              <w:rPr>
                <w:rFonts w:hint="eastAsia"/>
                <w:lang w:val="en-US"/>
              </w:rPr>
              <w:t>满足</w:t>
            </w:r>
            <w:bookmarkEnd w:id="185"/>
            <w:r w:rsidRPr="00124784">
              <w:rPr>
                <w:rFonts w:hint="eastAsia"/>
                <w:lang w:val="en-US"/>
              </w:rPr>
              <w:t>标准要求</w:t>
            </w:r>
          </w:p>
        </w:tc>
        <w:tc>
          <w:tcPr>
            <w:tcW w:w="1844" w:type="dxa"/>
            <w:shd w:val="clear" w:color="auto" w:fill="auto"/>
            <w:vAlign w:val="center"/>
          </w:tcPr>
          <w:p w:rsidR="00005045" w:rsidRPr="003D492A" w:rsidRDefault="00005045" w:rsidP="00124784">
            <w:pPr>
              <w:jc w:val="center"/>
              <w:rPr>
                <w:b/>
                <w:lang w:val="en-US"/>
              </w:rPr>
            </w:pPr>
            <w:bookmarkStart w:id="186" w:name="夏季窗内外风压差达标判定"/>
            <w:r w:rsidRPr="003D492A">
              <w:rPr>
                <w:rFonts w:hint="eastAsia"/>
                <w:b/>
                <w:lang w:val="en-US"/>
              </w:rPr>
              <w:t>达标</w:t>
            </w:r>
            <w:bookmarkEnd w:id="186"/>
          </w:p>
        </w:tc>
        <w:tc>
          <w:tcPr>
            <w:tcW w:w="1416" w:type="dxa"/>
            <w:shd w:val="clear" w:color="auto" w:fill="auto"/>
            <w:vAlign w:val="center"/>
          </w:tcPr>
          <w:p w:rsidR="00005045" w:rsidRPr="00124784" w:rsidRDefault="00005045" w:rsidP="00124784">
            <w:pPr>
              <w:jc w:val="center"/>
              <w:rPr>
                <w:lang w:val="en-US"/>
              </w:rPr>
            </w:pPr>
            <w:bookmarkStart w:id="187" w:name="夏季窗内外风压差得分"/>
            <w:r w:rsidRPr="00124784">
              <w:rPr>
                <w:rFonts w:hint="eastAsia"/>
                <w:lang w:val="en-US"/>
              </w:rPr>
              <w:t>2</w:t>
            </w:r>
            <w:bookmarkEnd w:id="187"/>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88" w:name="总得分"/>
      <w:r>
        <w:rPr>
          <w:rFonts w:hint="eastAsia"/>
          <w:lang w:val="en-US"/>
        </w:rPr>
        <w:t>10</w:t>
      </w:r>
      <w:bookmarkEnd w:id="188"/>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ED" w:rsidRDefault="009825ED" w:rsidP="00203A7D">
      <w:pPr>
        <w:spacing w:line="240" w:lineRule="auto"/>
      </w:pPr>
      <w:r>
        <w:separator/>
      </w:r>
    </w:p>
  </w:endnote>
  <w:endnote w:type="continuationSeparator" w:id="0">
    <w:p w:rsidR="009825ED" w:rsidRDefault="009825E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9825ED"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9825ED" w:rsidP="001D3BB9">
          <w:pPr>
            <w:pStyle w:val="a5"/>
            <w:jc w:val="center"/>
            <w:rPr>
              <w:rFonts w:asciiTheme="minorEastAsia" w:eastAsiaTheme="minorEastAsia" w:hAnsiTheme="minorEastAsia"/>
              <w:sz w:val="20"/>
              <w:szCs w:val="21"/>
            </w:rPr>
          </w:pPr>
          <w:sdt>
            <w:sdtPr>
              <w:rPr>
                <w:sz w:val="20"/>
              </w:rPr>
              <w:id w:val="-1333518288"/>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563426">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563426">
                <w:rPr>
                  <w:rFonts w:asciiTheme="minorEastAsia" w:eastAsiaTheme="minorEastAsia" w:hAnsiTheme="minorEastAsia"/>
                  <w:bCs/>
                  <w:noProof/>
                  <w:sz w:val="20"/>
                  <w:szCs w:val="21"/>
                </w:rPr>
                <w:t>24</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3225B0">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ED" w:rsidRDefault="009825ED" w:rsidP="00203A7D">
      <w:pPr>
        <w:spacing w:line="240" w:lineRule="auto"/>
      </w:pPr>
      <w:r>
        <w:separator/>
      </w:r>
    </w:p>
  </w:footnote>
  <w:footnote w:type="continuationSeparator" w:id="0">
    <w:p w:rsidR="009825ED" w:rsidRDefault="009825ED"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591FE14E" wp14:editId="371365AC">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0B"/>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B111E"/>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63426"/>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825ED"/>
    <w:rsid w:val="009904E5"/>
    <w:rsid w:val="009A2274"/>
    <w:rsid w:val="009A4F1F"/>
    <w:rsid w:val="009C1CEB"/>
    <w:rsid w:val="009E2DE9"/>
    <w:rsid w:val="009F2CAC"/>
    <w:rsid w:val="009F63FF"/>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540B"/>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3.png"/><Relationship Id="rId39" Type="http://schemas.openxmlformats.org/officeDocument/2006/relationships/image" Target="media/image26.wmf"/><Relationship Id="rId21" Type="http://schemas.openxmlformats.org/officeDocument/2006/relationships/oleObject" Target="embeddings/oleObject1.bin"/><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4.wmf"/><Relationship Id="rId76" Type="http://schemas.openxmlformats.org/officeDocument/2006/relationships/image" Target="media/image59.png"/><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3.wmf"/><Relationship Id="rId74" Type="http://schemas.openxmlformats.org/officeDocument/2006/relationships/image" Target="media/image57.png"/><Relationship Id="rId79" Type="http://schemas.openxmlformats.org/officeDocument/2006/relationships/image" Target="media/image62.png"/><Relationship Id="rId5" Type="http://schemas.openxmlformats.org/officeDocument/2006/relationships/settings" Target="settings.xml"/><Relationship Id="rId61" Type="http://schemas.openxmlformats.org/officeDocument/2006/relationships/image" Target="media/image48.wmf"/><Relationship Id="rId82" Type="http://schemas.openxmlformats.org/officeDocument/2006/relationships/image" Target="media/image65.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oleObject" Target="embeddings/oleObject5.bin"/><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6.wmf"/><Relationship Id="rId80" Type="http://schemas.openxmlformats.org/officeDocument/2006/relationships/image" Target="media/image63.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oleObject" Target="embeddings/oleObject3.bin"/><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oleObject" Target="embeddings/oleObject4.bin"/><Relationship Id="rId20" Type="http://schemas.openxmlformats.org/officeDocument/2006/relationships/image" Target="media/image10.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5.wmf"/><Relationship Id="rId75" Type="http://schemas.openxmlformats.org/officeDocument/2006/relationships/image" Target="media/image58.png"/><Relationship Id="rId83"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2.bin"/><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73" Type="http://schemas.openxmlformats.org/officeDocument/2006/relationships/oleObject" Target="embeddings/oleObject7.bin"/><Relationship Id="rId78" Type="http://schemas.openxmlformats.org/officeDocument/2006/relationships/image" Target="media/image61.png"/><Relationship Id="rId81" Type="http://schemas.openxmlformats.org/officeDocument/2006/relationships/image" Target="media/image64.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1B1A0-CE38-4220-823B-04504AC9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5</TotalTime>
  <Pages>24</Pages>
  <Words>2168</Words>
  <Characters>12363</Characters>
  <Application>Microsoft Office Word</Application>
  <DocSecurity>0</DocSecurity>
  <Lines>103</Lines>
  <Paragraphs>29</Paragraphs>
  <ScaleCrop>false</ScaleCrop>
  <Company>ths</Company>
  <LinksUpToDate>false</LinksUpToDate>
  <CharactersWithSpaces>14502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Admin</dc:creator>
  <cp:lastModifiedBy>lenovo</cp:lastModifiedBy>
  <cp:revision>2</cp:revision>
  <cp:lastPrinted>1900-12-31T16:00:00Z</cp:lastPrinted>
  <dcterms:created xsi:type="dcterms:W3CDTF">2023-04-30T17:45:00Z</dcterms:created>
  <dcterms:modified xsi:type="dcterms:W3CDTF">2023-05-01T07:08:00Z</dcterms:modified>
</cp:coreProperties>
</file>