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GoBack"/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1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1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2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2"/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河北</w:t>
            </w:r>
            <w:r>
              <w:t>-</w:t>
            </w:r>
            <w:r>
              <w:t>张家口</w:t>
            </w:r>
            <w:bookmarkEnd w:id="4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2023年2月21日</w:t>
              </w:r>
            </w:smartTag>
            <w:bookmarkEnd w:id="8"/>
          </w:p>
        </w:tc>
      </w:tr>
    </w:tbl>
    <w:p w:rsidR="00D40158" w:rsidRDefault="00D40158" w:rsidP="008A622C">
      <w:pPr>
        <w:jc w:val="center"/>
        <w:rPr>
          <w:rFonts w:ascii="宋体" w:hAnsi="宋体"/>
          <w:lang w:val="en-US"/>
        </w:rPr>
      </w:pPr>
    </w:p>
    <w:p w:rsidR="00D40158" w:rsidRDefault="00D40158" w:rsidP="00C26225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Becs2023</w:t>
            </w:r>
            <w:bookmarkEnd w:id="10"/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11"/>
          </w:p>
        </w:tc>
      </w:tr>
      <w:tr w:rsidR="000D77BD" w:rsidRPr="00D40158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1D2236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P3F686E54</w:t>
            </w:r>
            <w:bookmarkEnd w:id="12"/>
          </w:p>
        </w:tc>
      </w:tr>
    </w:tbl>
    <w:p w:rsidR="005B76BA" w:rsidRDefault="00D40158" w:rsidP="005B76BA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 w:rsidR="005B76BA">
        <w:t xml:space="preserve"> </w:t>
      </w:r>
    </w:p>
    <w:p w:rsidR="009C4D39" w:rsidRDefault="009C4D39" w:rsidP="009C4D39">
      <w:pPr>
        <w:pStyle w:val="10"/>
      </w:pPr>
    </w:p>
    <w:p w:rsidR="009C4D39" w:rsidRPr="009C4D39" w:rsidRDefault="009C4D39" w:rsidP="009C4D39">
      <w:pPr>
        <w:rPr>
          <w:lang w:val="en-US"/>
        </w:rPr>
        <w:sectPr w:rsidR="009C4D39" w:rsidRPr="009C4D39" w:rsidSect="006722A6">
          <w:headerReference w:type="default" r:id="rId9"/>
          <w:footerReference w:type="default" r:id="rId10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B51927" w:rsidRPr="00B51927" w:rsidRDefault="00B51927" w:rsidP="009C4D39">
      <w:pPr>
        <w:pStyle w:val="10"/>
      </w:pPr>
    </w:p>
    <w:p w:rsidR="00D40158" w:rsidRPr="005E5F93" w:rsidRDefault="00D40158" w:rsidP="005215FB">
      <w:pPr>
        <w:pStyle w:val="1"/>
      </w:pPr>
      <w:bookmarkStart w:id="13" w:name="_Toc316568035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名称"/>
            <w:r>
              <w:t>新建项目</w:t>
            </w:r>
            <w:bookmarkEnd w:id="14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地点"/>
            <w:r>
              <w:t>河北</w:t>
            </w:r>
            <w:r>
              <w:t>-</w:t>
            </w:r>
            <w:r>
              <w:t>张家口</w:t>
            </w:r>
            <w:bookmarkEnd w:id="15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分区"/>
            <w:r>
              <w:t>寒冷</w:t>
            </w:r>
            <w:r>
              <w:t>A</w:t>
            </w:r>
            <w:r>
              <w:t>区</w:t>
            </w:r>
            <w:bookmarkEnd w:id="16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B028F">
              <w:rPr>
                <w:rFonts w:ascii="宋体" w:hAnsi="宋体" w:hint="eastAsia"/>
                <w:lang w:val="en-US"/>
              </w:rPr>
              <w:t>3437</w:t>
            </w:r>
            <w:bookmarkEnd w:id="17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B028F">
              <w:rPr>
                <w:rFonts w:ascii="宋体" w:hAnsi="宋体" w:hint="eastAsia"/>
                <w:lang w:val="en-US"/>
              </w:rPr>
              <w:t>0</w:t>
            </w:r>
            <w:bookmarkEnd w:id="18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B028F">
              <w:rPr>
                <w:rFonts w:ascii="宋体" w:hAnsi="宋体" w:hint="eastAsia"/>
                <w:lang w:val="en-US"/>
              </w:rPr>
              <w:t>5</w:t>
            </w:r>
            <w:bookmarkEnd w:id="19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地上建筑高度"/>
            <w:r w:rsidRPr="00FB028F">
              <w:rPr>
                <w:rFonts w:ascii="宋体" w:hAnsi="宋体" w:hint="eastAsia"/>
                <w:lang w:val="en-US"/>
              </w:rPr>
              <w:t>18.3</w:t>
            </w:r>
            <w:bookmarkEnd w:id="21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>
        <w:tc>
          <w:tcPr>
            <w:tcW w:w="2841" w:type="dxa"/>
            <w:shd w:val="clear" w:color="auto" w:fill="E6E6E6"/>
          </w:tcPr>
          <w:p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shd w:val="clear" w:color="auto" w:fill="auto"/>
          </w:tcPr>
          <w:p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北向角度"/>
            <w:r>
              <w:t>102.1</w:t>
            </w:r>
            <w:bookmarkEnd w:id="22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结构类型"/>
            <w:r>
              <w:t>框架结构</w:t>
            </w:r>
            <w:bookmarkEnd w:id="23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采暖期天数"/>
            <w:r>
              <w:t>145</w:t>
            </w:r>
            <w:bookmarkEnd w:id="24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采暖期平均外温"/>
            <w:r>
              <w:t>-2.70</w:t>
            </w:r>
            <w:bookmarkEnd w:id="25"/>
          </w:p>
        </w:tc>
      </w:tr>
    </w:tbl>
    <w:p w:rsidR="00D40158" w:rsidRDefault="00D40158" w:rsidP="00D40158">
      <w:pPr>
        <w:pStyle w:val="1"/>
      </w:pPr>
      <w:bookmarkStart w:id="26" w:name="_Toc316568036"/>
      <w:bookmarkStart w:id="27" w:name="TitleFormat"/>
      <w:r>
        <w:rPr>
          <w:rFonts w:hint="eastAsia"/>
        </w:rPr>
        <w:t>设计依据</w:t>
      </w:r>
      <w:bookmarkEnd w:id="26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8" w:name="计算依据"/>
      <w:bookmarkEnd w:id="27"/>
      <w:bookmarkEnd w:id="28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《河北省居住建筑节能设计标准</w:t>
      </w:r>
      <w:r>
        <w:rPr>
          <w:kern w:val="2"/>
          <w:szCs w:val="24"/>
          <w:lang w:val="en-US"/>
        </w:rPr>
        <w:t>(</w:t>
      </w:r>
      <w:r>
        <w:rPr>
          <w:kern w:val="2"/>
          <w:szCs w:val="24"/>
          <w:lang w:val="en-US"/>
        </w:rPr>
        <w:t>节能</w:t>
      </w:r>
      <w:r>
        <w:rPr>
          <w:kern w:val="2"/>
          <w:szCs w:val="24"/>
          <w:lang w:val="en-US"/>
        </w:rPr>
        <w:t>75%)(2021</w:t>
      </w:r>
      <w:r>
        <w:rPr>
          <w:kern w:val="2"/>
          <w:szCs w:val="24"/>
          <w:lang w:val="en-US"/>
        </w:rPr>
        <w:t>版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》</w:t>
      </w:r>
      <w:r>
        <w:rPr>
          <w:kern w:val="2"/>
          <w:szCs w:val="24"/>
          <w:lang w:val="en-US"/>
        </w:rPr>
        <w:t>DB13(J)185-2020</w:t>
      </w:r>
    </w:p>
    <w:p w:rsidR="009F12E7" w:rsidRDefault="002739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《严寒和寒冷地区居住建筑节能设计标准》</w:t>
      </w:r>
      <w:r>
        <w:rPr>
          <w:kern w:val="2"/>
          <w:szCs w:val="24"/>
          <w:lang w:val="en-US"/>
        </w:rPr>
        <w:t>JGJ 26-2018</w:t>
      </w:r>
    </w:p>
    <w:p w:rsidR="009F12E7" w:rsidRDefault="002739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:rsidR="009F12E7" w:rsidRDefault="002739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 31433-2015</w:t>
      </w:r>
    </w:p>
    <w:p w:rsidR="009F12E7" w:rsidRDefault="0027391F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规定性指标检查</w:t>
      </w:r>
    </w:p>
    <w:p w:rsidR="009F12E7" w:rsidRDefault="0027391F">
      <w:pPr>
        <w:pStyle w:val="2"/>
        <w:widowControl w:val="0"/>
        <w:rPr>
          <w:kern w:val="2"/>
        </w:rPr>
      </w:pPr>
      <w:r>
        <w:rPr>
          <w:kern w:val="2"/>
        </w:rPr>
        <w:t>工程材料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F12E7">
        <w:tc>
          <w:tcPr>
            <w:tcW w:w="2196" w:type="dxa"/>
            <w:vMerge w:val="restart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备注</w:t>
            </w:r>
          </w:p>
        </w:tc>
      </w:tr>
      <w:tr w:rsidR="009F12E7">
        <w:tc>
          <w:tcPr>
            <w:tcW w:w="2196" w:type="dxa"/>
            <w:vMerge/>
            <w:shd w:val="clear" w:color="auto" w:fill="E6E6E6"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9F12E7" w:rsidRDefault="009F12E7">
            <w:pPr>
              <w:jc w:val="center"/>
            </w:pPr>
          </w:p>
        </w:tc>
      </w:tr>
      <w:tr w:rsidR="009F12E7">
        <w:tc>
          <w:tcPr>
            <w:tcW w:w="2196" w:type="dxa"/>
            <w:shd w:val="clear" w:color="auto" w:fill="E6E6E6"/>
            <w:vAlign w:val="center"/>
          </w:tcPr>
          <w:p w:rsidR="009F12E7" w:rsidRDefault="0027391F">
            <w:r>
              <w:t>水泥砂浆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0.930</w:t>
            </w:r>
          </w:p>
        </w:tc>
        <w:tc>
          <w:tcPr>
            <w:tcW w:w="1030" w:type="dxa"/>
            <w:vAlign w:val="center"/>
          </w:tcPr>
          <w:p w:rsidR="009F12E7" w:rsidRDefault="0027391F">
            <w:r>
              <w:t>11.370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1800.0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1050.0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0.0210</w:t>
            </w:r>
          </w:p>
        </w:tc>
        <w:tc>
          <w:tcPr>
            <w:tcW w:w="1516" w:type="dxa"/>
            <w:vAlign w:val="center"/>
          </w:tcPr>
          <w:p w:rsidR="009F12E7" w:rsidRDefault="0027391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F12E7">
        <w:tc>
          <w:tcPr>
            <w:tcW w:w="2196" w:type="dxa"/>
            <w:shd w:val="clear" w:color="auto" w:fill="E6E6E6"/>
            <w:vAlign w:val="center"/>
          </w:tcPr>
          <w:p w:rsidR="009F12E7" w:rsidRDefault="0027391F">
            <w:r>
              <w:t>加气混凝土砌块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0.220</w:t>
            </w:r>
          </w:p>
        </w:tc>
        <w:tc>
          <w:tcPr>
            <w:tcW w:w="1030" w:type="dxa"/>
            <w:vAlign w:val="center"/>
          </w:tcPr>
          <w:p w:rsidR="009F12E7" w:rsidRDefault="0027391F">
            <w:r>
              <w:t>3.601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700.0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1158.0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0.0000</w:t>
            </w:r>
          </w:p>
        </w:tc>
        <w:tc>
          <w:tcPr>
            <w:tcW w:w="1516" w:type="dxa"/>
            <w:vAlign w:val="center"/>
          </w:tcPr>
          <w:p w:rsidR="009F12E7" w:rsidRDefault="009F12E7">
            <w:pPr>
              <w:rPr>
                <w:sz w:val="18"/>
                <w:szCs w:val="18"/>
              </w:rPr>
            </w:pPr>
          </w:p>
        </w:tc>
      </w:tr>
      <w:tr w:rsidR="009F12E7">
        <w:tc>
          <w:tcPr>
            <w:tcW w:w="2196" w:type="dxa"/>
            <w:shd w:val="clear" w:color="auto" w:fill="E6E6E6"/>
            <w:vAlign w:val="center"/>
          </w:tcPr>
          <w:p w:rsidR="009F12E7" w:rsidRDefault="0027391F">
            <w:r>
              <w:t>FQ-1</w:t>
            </w:r>
            <w:r>
              <w:t>复合保温砌块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0.092</w:t>
            </w:r>
          </w:p>
        </w:tc>
        <w:tc>
          <w:tcPr>
            <w:tcW w:w="1030" w:type="dxa"/>
            <w:vAlign w:val="center"/>
          </w:tcPr>
          <w:p w:rsidR="009F12E7" w:rsidRDefault="0027391F">
            <w:r>
              <w:t>5.433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850.0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820.0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0.0000</w:t>
            </w:r>
          </w:p>
        </w:tc>
        <w:tc>
          <w:tcPr>
            <w:tcW w:w="1516" w:type="dxa"/>
            <w:vAlign w:val="center"/>
          </w:tcPr>
          <w:p w:rsidR="009F12E7" w:rsidRDefault="009F12E7">
            <w:pPr>
              <w:rPr>
                <w:sz w:val="18"/>
                <w:szCs w:val="18"/>
              </w:rPr>
            </w:pPr>
          </w:p>
        </w:tc>
      </w:tr>
      <w:tr w:rsidR="009F12E7">
        <w:tc>
          <w:tcPr>
            <w:tcW w:w="2196" w:type="dxa"/>
            <w:shd w:val="clear" w:color="auto" w:fill="E6E6E6"/>
            <w:vAlign w:val="center"/>
          </w:tcPr>
          <w:p w:rsidR="009F12E7" w:rsidRDefault="0027391F">
            <w:r>
              <w:t>石灰砂浆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0.810</w:t>
            </w:r>
          </w:p>
        </w:tc>
        <w:tc>
          <w:tcPr>
            <w:tcW w:w="1030" w:type="dxa"/>
            <w:vAlign w:val="center"/>
          </w:tcPr>
          <w:p w:rsidR="009F12E7" w:rsidRDefault="0027391F">
            <w:r>
              <w:t>10.070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1600.0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1050.0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0.0443</w:t>
            </w:r>
          </w:p>
        </w:tc>
        <w:tc>
          <w:tcPr>
            <w:tcW w:w="1516" w:type="dxa"/>
            <w:vAlign w:val="center"/>
          </w:tcPr>
          <w:p w:rsidR="009F12E7" w:rsidRDefault="0027391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F12E7">
        <w:tc>
          <w:tcPr>
            <w:tcW w:w="2196" w:type="dxa"/>
            <w:shd w:val="clear" w:color="auto" w:fill="E6E6E6"/>
            <w:vAlign w:val="center"/>
          </w:tcPr>
          <w:p w:rsidR="009F12E7" w:rsidRDefault="0027391F">
            <w:r>
              <w:t>钢筋混凝土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1.740</w:t>
            </w:r>
          </w:p>
        </w:tc>
        <w:tc>
          <w:tcPr>
            <w:tcW w:w="1030" w:type="dxa"/>
            <w:vAlign w:val="center"/>
          </w:tcPr>
          <w:p w:rsidR="009F12E7" w:rsidRDefault="0027391F">
            <w:r>
              <w:t>17.200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2500.0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920.0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0.0158</w:t>
            </w:r>
          </w:p>
        </w:tc>
        <w:tc>
          <w:tcPr>
            <w:tcW w:w="1516" w:type="dxa"/>
            <w:vAlign w:val="center"/>
          </w:tcPr>
          <w:p w:rsidR="009F12E7" w:rsidRDefault="0027391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F12E7">
        <w:tc>
          <w:tcPr>
            <w:tcW w:w="2196" w:type="dxa"/>
            <w:shd w:val="clear" w:color="auto" w:fill="E6E6E6"/>
            <w:vAlign w:val="center"/>
          </w:tcPr>
          <w:p w:rsidR="009F12E7" w:rsidRDefault="0027391F">
            <w:r>
              <w:lastRenderedPageBreak/>
              <w:t>细石混凝土（双向配筋）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1.740</w:t>
            </w:r>
          </w:p>
        </w:tc>
        <w:tc>
          <w:tcPr>
            <w:tcW w:w="1030" w:type="dxa"/>
            <w:vAlign w:val="center"/>
          </w:tcPr>
          <w:p w:rsidR="009F12E7" w:rsidRDefault="0027391F">
            <w:r>
              <w:t>17.060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2500.0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920.0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0.0000</w:t>
            </w:r>
          </w:p>
        </w:tc>
        <w:tc>
          <w:tcPr>
            <w:tcW w:w="1516" w:type="dxa"/>
            <w:vAlign w:val="center"/>
          </w:tcPr>
          <w:p w:rsidR="009F12E7" w:rsidRDefault="009F12E7">
            <w:pPr>
              <w:rPr>
                <w:sz w:val="18"/>
                <w:szCs w:val="18"/>
              </w:rPr>
            </w:pPr>
          </w:p>
        </w:tc>
      </w:tr>
      <w:tr w:rsidR="009F12E7">
        <w:tc>
          <w:tcPr>
            <w:tcW w:w="2196" w:type="dxa"/>
            <w:shd w:val="clear" w:color="auto" w:fill="E6E6E6"/>
            <w:vAlign w:val="center"/>
          </w:tcPr>
          <w:p w:rsidR="009F12E7" w:rsidRDefault="0027391F">
            <w:r>
              <w:t>挤塑聚苯板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0.030</w:t>
            </w:r>
          </w:p>
        </w:tc>
        <w:tc>
          <w:tcPr>
            <w:tcW w:w="1030" w:type="dxa"/>
            <w:vAlign w:val="center"/>
          </w:tcPr>
          <w:p w:rsidR="009F12E7" w:rsidRDefault="0027391F">
            <w:r>
              <w:t>0.360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30.0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1980.1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0.0000</w:t>
            </w:r>
          </w:p>
        </w:tc>
        <w:tc>
          <w:tcPr>
            <w:tcW w:w="1516" w:type="dxa"/>
            <w:vAlign w:val="center"/>
          </w:tcPr>
          <w:p w:rsidR="009F12E7" w:rsidRDefault="009F12E7">
            <w:pPr>
              <w:rPr>
                <w:sz w:val="18"/>
                <w:szCs w:val="18"/>
              </w:rPr>
            </w:pPr>
          </w:p>
        </w:tc>
      </w:tr>
      <w:tr w:rsidR="009F12E7">
        <w:tc>
          <w:tcPr>
            <w:tcW w:w="2196" w:type="dxa"/>
            <w:shd w:val="clear" w:color="auto" w:fill="E6E6E6"/>
            <w:vAlign w:val="center"/>
          </w:tcPr>
          <w:p w:rsidR="009F12E7" w:rsidRDefault="0027391F">
            <w:r>
              <w:t>干拌复合轻集料混凝土垫层</w:t>
            </w:r>
            <w:r>
              <w:tab/>
              <w:t>A</w:t>
            </w:r>
            <w:r>
              <w:t>型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0.100</w:t>
            </w:r>
          </w:p>
        </w:tc>
        <w:tc>
          <w:tcPr>
            <w:tcW w:w="1030" w:type="dxa"/>
            <w:vAlign w:val="center"/>
          </w:tcPr>
          <w:p w:rsidR="009F12E7" w:rsidRDefault="0027391F">
            <w:r>
              <w:t>2.089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600.0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1000.1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0.0000</w:t>
            </w:r>
          </w:p>
        </w:tc>
        <w:tc>
          <w:tcPr>
            <w:tcW w:w="1516" w:type="dxa"/>
            <w:vAlign w:val="center"/>
          </w:tcPr>
          <w:p w:rsidR="009F12E7" w:rsidRDefault="0027391F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12BJ1-1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1.25</w:t>
            </w:r>
          </w:p>
        </w:tc>
      </w:tr>
      <w:tr w:rsidR="009F12E7">
        <w:tc>
          <w:tcPr>
            <w:tcW w:w="2196" w:type="dxa"/>
            <w:shd w:val="clear" w:color="auto" w:fill="E6E6E6"/>
            <w:vAlign w:val="center"/>
          </w:tcPr>
          <w:p w:rsidR="009F12E7" w:rsidRDefault="0027391F">
            <w:r>
              <w:t>岩棉、矿棉、玻璃棉板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0.045</w:t>
            </w:r>
          </w:p>
        </w:tc>
        <w:tc>
          <w:tcPr>
            <w:tcW w:w="1030" w:type="dxa"/>
            <w:vAlign w:val="center"/>
          </w:tcPr>
          <w:p w:rsidR="009F12E7" w:rsidRDefault="0027391F">
            <w:r>
              <w:t>0.750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100.0</w:t>
            </w:r>
          </w:p>
        </w:tc>
        <w:tc>
          <w:tcPr>
            <w:tcW w:w="1018" w:type="dxa"/>
            <w:vAlign w:val="center"/>
          </w:tcPr>
          <w:p w:rsidR="009F12E7" w:rsidRDefault="0027391F">
            <w:r>
              <w:t>1718.9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0.0000</w:t>
            </w:r>
          </w:p>
        </w:tc>
        <w:tc>
          <w:tcPr>
            <w:tcW w:w="1516" w:type="dxa"/>
            <w:vAlign w:val="center"/>
          </w:tcPr>
          <w:p w:rsidR="009F12E7" w:rsidRDefault="009F12E7">
            <w:pPr>
              <w:rPr>
                <w:sz w:val="18"/>
                <w:szCs w:val="18"/>
              </w:rPr>
            </w:pPr>
          </w:p>
        </w:tc>
      </w:tr>
    </w:tbl>
    <w:p w:rsidR="009F12E7" w:rsidRDefault="0027391F">
      <w:pPr>
        <w:pStyle w:val="2"/>
        <w:widowControl w:val="0"/>
        <w:rPr>
          <w:kern w:val="2"/>
        </w:rPr>
      </w:pPr>
      <w:r>
        <w:rPr>
          <w:kern w:val="2"/>
        </w:rP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9F12E7">
        <w:tc>
          <w:tcPr>
            <w:tcW w:w="2513" w:type="dxa"/>
            <w:shd w:val="clear" w:color="auto" w:fill="E6E6E6"/>
            <w:vAlign w:val="center"/>
          </w:tcPr>
          <w:p w:rsidR="009F12E7" w:rsidRDefault="0027391F">
            <w:r>
              <w:t>外表面积</w:t>
            </w:r>
          </w:p>
        </w:tc>
        <w:tc>
          <w:tcPr>
            <w:tcW w:w="6820" w:type="dxa"/>
            <w:vAlign w:val="center"/>
          </w:tcPr>
          <w:p w:rsidR="009F12E7" w:rsidRDefault="0027391F">
            <w:r>
              <w:t>2778.75</w:t>
            </w:r>
          </w:p>
        </w:tc>
      </w:tr>
      <w:tr w:rsidR="009F12E7">
        <w:tc>
          <w:tcPr>
            <w:tcW w:w="2513" w:type="dxa"/>
            <w:shd w:val="clear" w:color="auto" w:fill="E6E6E6"/>
            <w:vAlign w:val="center"/>
          </w:tcPr>
          <w:p w:rsidR="009F12E7" w:rsidRDefault="0027391F">
            <w:r>
              <w:t>建筑体积</w:t>
            </w:r>
          </w:p>
        </w:tc>
        <w:tc>
          <w:tcPr>
            <w:tcW w:w="6820" w:type="dxa"/>
            <w:vAlign w:val="center"/>
          </w:tcPr>
          <w:p w:rsidR="009F12E7" w:rsidRDefault="0027391F">
            <w:r>
              <w:t>12579.83</w:t>
            </w:r>
          </w:p>
        </w:tc>
      </w:tr>
      <w:tr w:rsidR="009F12E7">
        <w:tc>
          <w:tcPr>
            <w:tcW w:w="2513" w:type="dxa"/>
            <w:shd w:val="clear" w:color="auto" w:fill="E6E6E6"/>
            <w:vAlign w:val="center"/>
          </w:tcPr>
          <w:p w:rsidR="009F12E7" w:rsidRDefault="0027391F">
            <w:r>
              <w:t>体形系数</w:t>
            </w:r>
          </w:p>
        </w:tc>
        <w:tc>
          <w:tcPr>
            <w:tcW w:w="6820" w:type="dxa"/>
            <w:vAlign w:val="center"/>
          </w:tcPr>
          <w:p w:rsidR="009F12E7" w:rsidRDefault="0027391F">
            <w:r>
              <w:t>0.22</w:t>
            </w:r>
          </w:p>
        </w:tc>
      </w:tr>
      <w:tr w:rsidR="009F12E7">
        <w:tc>
          <w:tcPr>
            <w:tcW w:w="2513" w:type="dxa"/>
            <w:shd w:val="clear" w:color="auto" w:fill="E6E6E6"/>
            <w:vAlign w:val="center"/>
          </w:tcPr>
          <w:p w:rsidR="009F12E7" w:rsidRDefault="0027391F">
            <w:r>
              <w:t>标准依据</w:t>
            </w:r>
          </w:p>
        </w:tc>
        <w:tc>
          <w:tcPr>
            <w:tcW w:w="6820" w:type="dxa"/>
            <w:vAlign w:val="center"/>
          </w:tcPr>
          <w:p w:rsidR="009F12E7" w:rsidRDefault="0027391F">
            <w:r>
              <w:t>《河北省居住建筑节能设计标准</w:t>
            </w:r>
            <w:r>
              <w:t>(</w:t>
            </w:r>
            <w:r>
              <w:t>节能</w:t>
            </w:r>
            <w:r>
              <w:t>75%)(2021</w:t>
            </w:r>
            <w:r>
              <w:t>版</w:t>
            </w:r>
            <w:r>
              <w:t>)</w:t>
            </w:r>
            <w:r>
              <w:t>》</w:t>
            </w:r>
            <w:r>
              <w:t>DB13(J)185-2020</w:t>
            </w:r>
            <w:r>
              <w:t>第</w:t>
            </w:r>
            <w:r>
              <w:t>4.1.3</w:t>
            </w:r>
            <w:r>
              <w:t>条</w:t>
            </w:r>
          </w:p>
        </w:tc>
      </w:tr>
      <w:tr w:rsidR="009F12E7">
        <w:tc>
          <w:tcPr>
            <w:tcW w:w="2513" w:type="dxa"/>
            <w:shd w:val="clear" w:color="auto" w:fill="E6E6E6"/>
            <w:vAlign w:val="center"/>
          </w:tcPr>
          <w:p w:rsidR="009F12E7" w:rsidRDefault="0027391F">
            <w:r>
              <w:t>标准要求</w:t>
            </w:r>
          </w:p>
        </w:tc>
        <w:tc>
          <w:tcPr>
            <w:tcW w:w="6820" w:type="dxa"/>
            <w:vAlign w:val="center"/>
          </w:tcPr>
          <w:p w:rsidR="009F12E7" w:rsidRDefault="0027391F">
            <w:r>
              <w:t>体形系数应符合表</w:t>
            </w:r>
            <w:r>
              <w:t>4.1.3</w:t>
            </w:r>
            <w:r>
              <w:t>的规定</w:t>
            </w:r>
            <w:r>
              <w:t>(s≤0.33)</w:t>
            </w:r>
          </w:p>
        </w:tc>
      </w:tr>
      <w:tr w:rsidR="009F12E7">
        <w:tc>
          <w:tcPr>
            <w:tcW w:w="2513" w:type="dxa"/>
            <w:shd w:val="clear" w:color="auto" w:fill="E6E6E6"/>
            <w:vAlign w:val="center"/>
          </w:tcPr>
          <w:p w:rsidR="009F12E7" w:rsidRDefault="0027391F">
            <w:r>
              <w:t>结论</w:t>
            </w:r>
          </w:p>
        </w:tc>
        <w:tc>
          <w:tcPr>
            <w:tcW w:w="6820" w:type="dxa"/>
            <w:vAlign w:val="center"/>
          </w:tcPr>
          <w:p w:rsidR="009F12E7" w:rsidRDefault="0027391F">
            <w:r>
              <w:t>满足</w:t>
            </w:r>
          </w:p>
        </w:tc>
      </w:tr>
    </w:tbl>
    <w:p w:rsidR="009F12E7" w:rsidRDefault="0027391F">
      <w:pPr>
        <w:pStyle w:val="2"/>
        <w:widowControl w:val="0"/>
        <w:rPr>
          <w:kern w:val="2"/>
        </w:rPr>
      </w:pPr>
      <w:r>
        <w:rPr>
          <w:kern w:val="2"/>
        </w:rPr>
        <w:t>开间窗墙比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9F12E7">
        <w:tc>
          <w:tcPr>
            <w:tcW w:w="116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是否满足</w:t>
            </w:r>
          </w:p>
        </w:tc>
      </w:tr>
      <w:tr w:rsidR="009F12E7">
        <w:tc>
          <w:tcPr>
            <w:tcW w:w="1160" w:type="dxa"/>
            <w:vAlign w:val="center"/>
          </w:tcPr>
          <w:p w:rsidR="009F12E7" w:rsidRDefault="0027391F">
            <w:r>
              <w:t>南向</w:t>
            </w:r>
          </w:p>
        </w:tc>
        <w:tc>
          <w:tcPr>
            <w:tcW w:w="1279" w:type="dxa"/>
            <w:vAlign w:val="center"/>
          </w:tcPr>
          <w:p w:rsidR="009F12E7" w:rsidRDefault="0027391F">
            <w:r>
              <w:t>1011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4.800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12.870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0.50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1160" w:type="dxa"/>
            <w:vMerge w:val="restart"/>
            <w:vAlign w:val="center"/>
          </w:tcPr>
          <w:p w:rsidR="009F12E7" w:rsidRDefault="0027391F">
            <w:r>
              <w:t>北向</w:t>
            </w:r>
          </w:p>
        </w:tc>
        <w:tc>
          <w:tcPr>
            <w:tcW w:w="1279" w:type="dxa"/>
            <w:vAlign w:val="center"/>
          </w:tcPr>
          <w:p w:rsidR="009F12E7" w:rsidRDefault="0027391F">
            <w:r>
              <w:t>1002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14.400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39.390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0.30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</w:tr>
      <w:tr w:rsidR="009F12E7">
        <w:tc>
          <w:tcPr>
            <w:tcW w:w="1160" w:type="dxa"/>
            <w:vMerge/>
            <w:vAlign w:val="center"/>
          </w:tcPr>
          <w:p w:rsidR="009F12E7" w:rsidRDefault="009F12E7"/>
        </w:tc>
        <w:tc>
          <w:tcPr>
            <w:tcW w:w="1279" w:type="dxa"/>
            <w:vAlign w:val="center"/>
          </w:tcPr>
          <w:p w:rsidR="009F12E7" w:rsidRDefault="0027391F">
            <w:r>
              <w:t>1004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4.800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12.870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0.30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</w:tr>
      <w:tr w:rsidR="009F12E7">
        <w:tc>
          <w:tcPr>
            <w:tcW w:w="1160" w:type="dxa"/>
            <w:vMerge/>
            <w:vAlign w:val="center"/>
          </w:tcPr>
          <w:p w:rsidR="009F12E7" w:rsidRDefault="009F12E7"/>
        </w:tc>
        <w:tc>
          <w:tcPr>
            <w:tcW w:w="1279" w:type="dxa"/>
            <w:vAlign w:val="center"/>
          </w:tcPr>
          <w:p w:rsidR="009F12E7" w:rsidRDefault="0027391F">
            <w:r>
              <w:t>1013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4.800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12.870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0.30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</w:tr>
      <w:tr w:rsidR="009F12E7">
        <w:tc>
          <w:tcPr>
            <w:tcW w:w="1160" w:type="dxa"/>
            <w:vMerge/>
            <w:vAlign w:val="center"/>
          </w:tcPr>
          <w:p w:rsidR="009F12E7" w:rsidRDefault="009F12E7"/>
        </w:tc>
        <w:tc>
          <w:tcPr>
            <w:tcW w:w="1279" w:type="dxa"/>
            <w:vAlign w:val="center"/>
          </w:tcPr>
          <w:p w:rsidR="009F12E7" w:rsidRDefault="0027391F">
            <w:r>
              <w:t>1016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4.800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12.870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0.30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</w:tr>
      <w:tr w:rsidR="009F12E7">
        <w:tc>
          <w:tcPr>
            <w:tcW w:w="1160" w:type="dxa"/>
            <w:vMerge/>
            <w:vAlign w:val="center"/>
          </w:tcPr>
          <w:p w:rsidR="009F12E7" w:rsidRDefault="009F12E7"/>
        </w:tc>
        <w:tc>
          <w:tcPr>
            <w:tcW w:w="1279" w:type="dxa"/>
            <w:vAlign w:val="center"/>
          </w:tcPr>
          <w:p w:rsidR="009F12E7" w:rsidRDefault="0027391F">
            <w:r>
              <w:t>1020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4.800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12.480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0.38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0.30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</w:tr>
      <w:tr w:rsidR="009F12E7">
        <w:tc>
          <w:tcPr>
            <w:tcW w:w="1160" w:type="dxa"/>
            <w:vMerge/>
            <w:vAlign w:val="center"/>
          </w:tcPr>
          <w:p w:rsidR="009F12E7" w:rsidRDefault="009F12E7"/>
        </w:tc>
        <w:tc>
          <w:tcPr>
            <w:tcW w:w="1279" w:type="dxa"/>
            <w:vAlign w:val="center"/>
          </w:tcPr>
          <w:p w:rsidR="009F12E7" w:rsidRDefault="0027391F">
            <w:r>
              <w:t>1021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4.800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12.480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0.38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0.30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</w:tr>
      <w:tr w:rsidR="009F12E7">
        <w:tc>
          <w:tcPr>
            <w:tcW w:w="1160" w:type="dxa"/>
            <w:vMerge/>
            <w:vAlign w:val="center"/>
          </w:tcPr>
          <w:p w:rsidR="009F12E7" w:rsidRDefault="009F12E7"/>
        </w:tc>
        <w:tc>
          <w:tcPr>
            <w:tcW w:w="1279" w:type="dxa"/>
            <w:vAlign w:val="center"/>
          </w:tcPr>
          <w:p w:rsidR="009F12E7" w:rsidRDefault="0027391F">
            <w:r>
              <w:t>2002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11.760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36.360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0.32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0.30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</w:tr>
      <w:tr w:rsidR="009F12E7">
        <w:tc>
          <w:tcPr>
            <w:tcW w:w="1160" w:type="dxa"/>
            <w:vMerge/>
            <w:vAlign w:val="center"/>
          </w:tcPr>
          <w:p w:rsidR="009F12E7" w:rsidRDefault="009F12E7"/>
        </w:tc>
        <w:tc>
          <w:tcPr>
            <w:tcW w:w="1279" w:type="dxa"/>
            <w:vAlign w:val="center"/>
          </w:tcPr>
          <w:p w:rsidR="009F12E7" w:rsidRDefault="0027391F">
            <w:r>
              <w:t>2010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4.200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11.880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0.30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</w:tr>
      <w:tr w:rsidR="009F12E7">
        <w:tc>
          <w:tcPr>
            <w:tcW w:w="1160" w:type="dxa"/>
            <w:vMerge/>
            <w:vAlign w:val="center"/>
          </w:tcPr>
          <w:p w:rsidR="009F12E7" w:rsidRDefault="009F12E7"/>
        </w:tc>
        <w:tc>
          <w:tcPr>
            <w:tcW w:w="1279" w:type="dxa"/>
            <w:vAlign w:val="center"/>
          </w:tcPr>
          <w:p w:rsidR="009F12E7" w:rsidRDefault="0027391F">
            <w:r>
              <w:t>2011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4.200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11.880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0.30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</w:tr>
      <w:tr w:rsidR="009F12E7">
        <w:tc>
          <w:tcPr>
            <w:tcW w:w="1160" w:type="dxa"/>
            <w:vMerge/>
            <w:vAlign w:val="center"/>
          </w:tcPr>
          <w:p w:rsidR="009F12E7" w:rsidRDefault="009F12E7"/>
        </w:tc>
        <w:tc>
          <w:tcPr>
            <w:tcW w:w="1279" w:type="dxa"/>
            <w:vAlign w:val="center"/>
          </w:tcPr>
          <w:p w:rsidR="009F12E7" w:rsidRDefault="0027391F">
            <w:r>
              <w:t>2012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4.200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11.880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0.30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</w:tr>
      <w:tr w:rsidR="009F12E7">
        <w:tc>
          <w:tcPr>
            <w:tcW w:w="1160" w:type="dxa"/>
            <w:vMerge/>
            <w:vAlign w:val="center"/>
          </w:tcPr>
          <w:p w:rsidR="009F12E7" w:rsidRDefault="009F12E7"/>
        </w:tc>
        <w:tc>
          <w:tcPr>
            <w:tcW w:w="1279" w:type="dxa"/>
            <w:vAlign w:val="center"/>
          </w:tcPr>
          <w:p w:rsidR="009F12E7" w:rsidRDefault="0027391F">
            <w:r>
              <w:t>2013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4.200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11.880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0.30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</w:tr>
      <w:tr w:rsidR="009F12E7">
        <w:tc>
          <w:tcPr>
            <w:tcW w:w="1160" w:type="dxa"/>
            <w:vMerge/>
            <w:vAlign w:val="center"/>
          </w:tcPr>
          <w:p w:rsidR="009F12E7" w:rsidRDefault="009F12E7"/>
        </w:tc>
        <w:tc>
          <w:tcPr>
            <w:tcW w:w="1279" w:type="dxa"/>
            <w:vAlign w:val="center"/>
          </w:tcPr>
          <w:p w:rsidR="009F12E7" w:rsidRDefault="0027391F">
            <w:r>
              <w:t>2016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4.200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11.880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0.30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</w:tr>
      <w:tr w:rsidR="009F12E7">
        <w:tc>
          <w:tcPr>
            <w:tcW w:w="1160" w:type="dxa"/>
            <w:vMerge/>
            <w:vAlign w:val="center"/>
          </w:tcPr>
          <w:p w:rsidR="009F12E7" w:rsidRDefault="009F12E7"/>
        </w:tc>
        <w:tc>
          <w:tcPr>
            <w:tcW w:w="1279" w:type="dxa"/>
            <w:vAlign w:val="center"/>
          </w:tcPr>
          <w:p w:rsidR="009F12E7" w:rsidRDefault="0027391F">
            <w:r>
              <w:t>2022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4.200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11.520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0.36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0.30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</w:tr>
      <w:tr w:rsidR="009F12E7">
        <w:tc>
          <w:tcPr>
            <w:tcW w:w="1160" w:type="dxa"/>
            <w:vMerge/>
            <w:vAlign w:val="center"/>
          </w:tcPr>
          <w:p w:rsidR="009F12E7" w:rsidRDefault="009F12E7"/>
        </w:tc>
        <w:tc>
          <w:tcPr>
            <w:tcW w:w="1279" w:type="dxa"/>
            <w:vAlign w:val="center"/>
          </w:tcPr>
          <w:p w:rsidR="009F12E7" w:rsidRDefault="0027391F">
            <w:r>
              <w:t>2023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4.200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11.520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0.36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0.30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</w:tr>
      <w:tr w:rsidR="009F12E7">
        <w:tc>
          <w:tcPr>
            <w:tcW w:w="1160" w:type="dxa"/>
            <w:vAlign w:val="center"/>
          </w:tcPr>
          <w:p w:rsidR="009F12E7" w:rsidRDefault="0027391F">
            <w:r>
              <w:t>东向</w:t>
            </w:r>
          </w:p>
        </w:tc>
        <w:tc>
          <w:tcPr>
            <w:tcW w:w="1279" w:type="dxa"/>
            <w:vAlign w:val="center"/>
          </w:tcPr>
          <w:p w:rsidR="009F12E7" w:rsidRDefault="0027391F">
            <w:r>
              <w:t>2001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3.780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9.000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0.42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0.35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</w:tr>
      <w:tr w:rsidR="009F12E7">
        <w:tc>
          <w:tcPr>
            <w:tcW w:w="1160" w:type="dxa"/>
            <w:vAlign w:val="center"/>
          </w:tcPr>
          <w:p w:rsidR="009F12E7" w:rsidRDefault="0027391F">
            <w:r>
              <w:t>西向</w:t>
            </w:r>
          </w:p>
        </w:tc>
        <w:tc>
          <w:tcPr>
            <w:tcW w:w="1279" w:type="dxa"/>
            <w:vAlign w:val="center"/>
          </w:tcPr>
          <w:p w:rsidR="009F12E7" w:rsidRDefault="0027391F">
            <w:r>
              <w:t>2001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3.780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9.000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0.42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0.35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</w:tr>
      <w:tr w:rsidR="009F12E7">
        <w:tc>
          <w:tcPr>
            <w:tcW w:w="2439" w:type="dxa"/>
            <w:gridSpan w:val="2"/>
            <w:shd w:val="clear" w:color="auto" w:fill="E6E6E6"/>
            <w:vAlign w:val="center"/>
          </w:tcPr>
          <w:p w:rsidR="009F12E7" w:rsidRDefault="0027391F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:rsidR="009F12E7" w:rsidRDefault="0027391F">
            <w:r>
              <w:t>《河北省居住建筑节能设计标准</w:t>
            </w:r>
            <w:r>
              <w:t>(</w:t>
            </w:r>
            <w:r>
              <w:t>节能</w:t>
            </w:r>
            <w:r>
              <w:t>75%)(2021</w:t>
            </w:r>
            <w:r>
              <w:t>版</w:t>
            </w:r>
            <w:r>
              <w:t>)</w:t>
            </w:r>
            <w:r>
              <w:t>》</w:t>
            </w:r>
            <w:r>
              <w:t>DB13(J)185-2020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9F12E7">
        <w:tc>
          <w:tcPr>
            <w:tcW w:w="2439" w:type="dxa"/>
            <w:gridSpan w:val="2"/>
            <w:shd w:val="clear" w:color="auto" w:fill="E6E6E6"/>
            <w:vAlign w:val="center"/>
          </w:tcPr>
          <w:p w:rsidR="009F12E7" w:rsidRDefault="0027391F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:rsidR="009F12E7" w:rsidRDefault="0027391F">
            <w:r>
              <w:t>窗墙面积比不应超过表</w:t>
            </w:r>
            <w:r>
              <w:t>4.1.4</w:t>
            </w:r>
            <w:r>
              <w:t>的规定的数值</w:t>
            </w:r>
          </w:p>
        </w:tc>
      </w:tr>
      <w:tr w:rsidR="009F12E7">
        <w:tc>
          <w:tcPr>
            <w:tcW w:w="2439" w:type="dxa"/>
            <w:gridSpan w:val="2"/>
            <w:shd w:val="clear" w:color="auto" w:fill="E6E6E6"/>
            <w:vAlign w:val="center"/>
          </w:tcPr>
          <w:p w:rsidR="009F12E7" w:rsidRDefault="0027391F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</w:tr>
    </w:tbl>
    <w:p w:rsidR="009F12E7" w:rsidRDefault="002739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 w:rsidR="009F12E7" w:rsidRDefault="0027391F">
      <w:pPr>
        <w:pStyle w:val="2"/>
        <w:widowControl w:val="0"/>
        <w:rPr>
          <w:kern w:val="2"/>
        </w:rPr>
      </w:pPr>
      <w:r>
        <w:rPr>
          <w:kern w:val="2"/>
        </w:rPr>
        <w:lastRenderedPageBreak/>
        <w:t>可权衡判断窗墙面积比检查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9F12E7">
        <w:tc>
          <w:tcPr>
            <w:tcW w:w="116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是否满足</w:t>
            </w:r>
          </w:p>
        </w:tc>
      </w:tr>
      <w:tr w:rsidR="009F12E7">
        <w:tc>
          <w:tcPr>
            <w:tcW w:w="1160" w:type="dxa"/>
            <w:vAlign w:val="center"/>
          </w:tcPr>
          <w:p w:rsidR="009F12E7" w:rsidRDefault="0027391F">
            <w:r>
              <w:t>南向</w:t>
            </w:r>
          </w:p>
        </w:tc>
        <w:tc>
          <w:tcPr>
            <w:tcW w:w="1279" w:type="dxa"/>
            <w:vAlign w:val="center"/>
          </w:tcPr>
          <w:p w:rsidR="009F12E7" w:rsidRDefault="0027391F">
            <w:r>
              <w:t>1011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4.800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12.870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0.60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1160" w:type="dxa"/>
            <w:vAlign w:val="center"/>
          </w:tcPr>
          <w:p w:rsidR="009F12E7" w:rsidRDefault="0027391F">
            <w:r>
              <w:t>北向</w:t>
            </w:r>
          </w:p>
        </w:tc>
        <w:tc>
          <w:tcPr>
            <w:tcW w:w="1279" w:type="dxa"/>
            <w:vAlign w:val="center"/>
          </w:tcPr>
          <w:p w:rsidR="009F12E7" w:rsidRDefault="0027391F">
            <w:r>
              <w:t>1020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4.800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12.480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0.38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0.40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1160" w:type="dxa"/>
            <w:vAlign w:val="center"/>
          </w:tcPr>
          <w:p w:rsidR="009F12E7" w:rsidRDefault="0027391F">
            <w:r>
              <w:t>东向</w:t>
            </w:r>
          </w:p>
        </w:tc>
        <w:tc>
          <w:tcPr>
            <w:tcW w:w="1279" w:type="dxa"/>
            <w:vAlign w:val="center"/>
          </w:tcPr>
          <w:p w:rsidR="009F12E7" w:rsidRDefault="0027391F">
            <w:r>
              <w:t>2001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3.780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9.000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0.42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0.45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1160" w:type="dxa"/>
            <w:vAlign w:val="center"/>
          </w:tcPr>
          <w:p w:rsidR="009F12E7" w:rsidRDefault="0027391F">
            <w:r>
              <w:t>西向</w:t>
            </w:r>
          </w:p>
        </w:tc>
        <w:tc>
          <w:tcPr>
            <w:tcW w:w="1279" w:type="dxa"/>
            <w:vAlign w:val="center"/>
          </w:tcPr>
          <w:p w:rsidR="009F12E7" w:rsidRDefault="0027391F">
            <w:r>
              <w:t>2001</w:t>
            </w:r>
          </w:p>
        </w:tc>
        <w:tc>
          <w:tcPr>
            <w:tcW w:w="1443" w:type="dxa"/>
            <w:vAlign w:val="center"/>
          </w:tcPr>
          <w:p w:rsidR="009F12E7" w:rsidRDefault="0027391F">
            <w:r>
              <w:t>3.780</w:t>
            </w:r>
          </w:p>
        </w:tc>
        <w:tc>
          <w:tcPr>
            <w:tcW w:w="1714" w:type="dxa"/>
            <w:vAlign w:val="center"/>
          </w:tcPr>
          <w:p w:rsidR="009F12E7" w:rsidRDefault="0027391F">
            <w:r>
              <w:t>9.000</w:t>
            </w:r>
          </w:p>
        </w:tc>
        <w:tc>
          <w:tcPr>
            <w:tcW w:w="1228" w:type="dxa"/>
            <w:vAlign w:val="center"/>
          </w:tcPr>
          <w:p w:rsidR="009F12E7" w:rsidRDefault="0027391F">
            <w:r>
              <w:t>0.42</w:t>
            </w:r>
          </w:p>
        </w:tc>
        <w:tc>
          <w:tcPr>
            <w:tcW w:w="1188" w:type="dxa"/>
            <w:vAlign w:val="center"/>
          </w:tcPr>
          <w:p w:rsidR="009F12E7" w:rsidRDefault="0027391F">
            <w:r>
              <w:t>0.45</w:t>
            </w:r>
          </w:p>
        </w:tc>
        <w:tc>
          <w:tcPr>
            <w:tcW w:w="1318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2439" w:type="dxa"/>
            <w:gridSpan w:val="2"/>
            <w:shd w:val="clear" w:color="auto" w:fill="E6E6E6"/>
            <w:vAlign w:val="center"/>
          </w:tcPr>
          <w:p w:rsidR="009F12E7" w:rsidRDefault="0027391F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:rsidR="009F12E7" w:rsidRDefault="0027391F">
            <w:r>
              <w:t>《河北省居住建筑节能设计标准</w:t>
            </w:r>
            <w:r>
              <w:t>(</w:t>
            </w:r>
            <w:r>
              <w:t>节能</w:t>
            </w:r>
            <w:r>
              <w:t>75%)(2021</w:t>
            </w:r>
            <w:r>
              <w:t>版</w:t>
            </w:r>
            <w:r>
              <w:t>)</w:t>
            </w:r>
            <w:r>
              <w:t>》</w:t>
            </w:r>
            <w:r>
              <w:t>DB13(J)185-2020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9F12E7">
        <w:tc>
          <w:tcPr>
            <w:tcW w:w="2439" w:type="dxa"/>
            <w:gridSpan w:val="2"/>
            <w:shd w:val="clear" w:color="auto" w:fill="E6E6E6"/>
            <w:vAlign w:val="center"/>
          </w:tcPr>
          <w:p w:rsidR="009F12E7" w:rsidRDefault="0027391F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:rsidR="009F12E7" w:rsidRDefault="0027391F">
            <w:r>
              <w:t>在进行权衡判断时，各朝向的窗墙面积比最大只能比本标准表</w:t>
            </w:r>
            <w:r>
              <w:t xml:space="preserve"> 4.1.4 </w:t>
            </w:r>
            <w:r>
              <w:t>中的对应值大</w:t>
            </w:r>
            <w:r>
              <w:t xml:space="preserve"> 0.1</w:t>
            </w:r>
          </w:p>
        </w:tc>
      </w:tr>
      <w:tr w:rsidR="009F12E7">
        <w:tc>
          <w:tcPr>
            <w:tcW w:w="2439" w:type="dxa"/>
            <w:gridSpan w:val="2"/>
            <w:shd w:val="clear" w:color="auto" w:fill="E6E6E6"/>
            <w:vAlign w:val="center"/>
          </w:tcPr>
          <w:p w:rsidR="009F12E7" w:rsidRDefault="0027391F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:rsidR="009F12E7" w:rsidRDefault="0027391F">
            <w:r>
              <w:t>满足</w:t>
            </w:r>
          </w:p>
        </w:tc>
      </w:tr>
    </w:tbl>
    <w:p w:rsidR="009F12E7" w:rsidRDefault="002739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 w:rsidR="009F12E7" w:rsidRDefault="0027391F">
      <w:pPr>
        <w:pStyle w:val="2"/>
        <w:widowControl w:val="0"/>
        <w:rPr>
          <w:kern w:val="2"/>
        </w:rPr>
      </w:pPr>
      <w:r>
        <w:rPr>
          <w:kern w:val="2"/>
        </w:rPr>
        <w:t>天窗</w:t>
      </w:r>
    </w:p>
    <w:p w:rsidR="009F12E7" w:rsidRDefault="0027391F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天窗屋顶比</w:t>
      </w:r>
    </w:p>
    <w:p w:rsidR="009F12E7" w:rsidRDefault="002739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9F12E7" w:rsidRDefault="0027391F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天窗传热系数</w:t>
      </w:r>
    </w:p>
    <w:p w:rsidR="009F12E7" w:rsidRDefault="002739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9F12E7" w:rsidRDefault="0027391F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天窗太阳得热系数</w:t>
      </w:r>
    </w:p>
    <w:p w:rsidR="009F12E7" w:rsidRDefault="002739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9F12E7" w:rsidRDefault="0027391F">
      <w:pPr>
        <w:pStyle w:val="2"/>
        <w:widowControl w:val="0"/>
        <w:rPr>
          <w:kern w:val="2"/>
        </w:rPr>
      </w:pPr>
      <w:r>
        <w:rPr>
          <w:kern w:val="2"/>
        </w:rPr>
        <w:t>屋顶</w:t>
      </w:r>
    </w:p>
    <w:p w:rsidR="009F12E7" w:rsidRDefault="0027391F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F12E7">
        <w:tc>
          <w:tcPr>
            <w:tcW w:w="3345" w:type="dxa"/>
            <w:vMerge w:val="restart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热惰性指标</w:t>
            </w:r>
          </w:p>
        </w:tc>
      </w:tr>
      <w:tr w:rsidR="009F12E7">
        <w:tc>
          <w:tcPr>
            <w:tcW w:w="3345" w:type="dxa"/>
            <w:vMerge/>
            <w:shd w:val="clear" w:color="auto" w:fill="E6E6E6"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D=R*S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50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1.740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17.060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0.029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0.490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水泥砂浆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0.930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11.370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0.022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0.245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干拌复合轻集料混凝土垫层</w:t>
            </w:r>
            <w:r>
              <w:tab/>
              <w:t>A</w:t>
            </w:r>
            <w:r>
              <w:t>型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50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0.100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2.089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0.500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1.045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挤塑聚苯板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150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0.030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0.360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4.167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1.800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钢筋混凝土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1.740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17.200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0.069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1.186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石灰砂浆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0.810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10.070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0.012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0.124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400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4.798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4.890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9F12E7" w:rsidRDefault="0027391F">
            <w:pPr>
              <w:jc w:val="center"/>
            </w:pPr>
            <w:r>
              <w:t>0.20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标准依据</w:t>
            </w:r>
          </w:p>
        </w:tc>
        <w:tc>
          <w:tcPr>
            <w:tcW w:w="5985" w:type="dxa"/>
            <w:gridSpan w:val="6"/>
          </w:tcPr>
          <w:p w:rsidR="009F12E7" w:rsidRDefault="0027391F">
            <w:r>
              <w:t>《河北省居住建筑节能设计标准</w:t>
            </w:r>
            <w:r>
              <w:t>(</w:t>
            </w:r>
            <w:r>
              <w:t>节能</w:t>
            </w:r>
            <w:r>
              <w:t>75%)(2021</w:t>
            </w:r>
            <w:r>
              <w:t>版</w:t>
            </w:r>
            <w:r>
              <w:t>)</w:t>
            </w:r>
            <w:r>
              <w:t>》</w:t>
            </w:r>
            <w:r>
              <w:t>DB13(J)185-2020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标准要求</w:t>
            </w:r>
          </w:p>
        </w:tc>
        <w:tc>
          <w:tcPr>
            <w:tcW w:w="5985" w:type="dxa"/>
            <w:gridSpan w:val="6"/>
          </w:tcPr>
          <w:p w:rsidR="009F12E7" w:rsidRDefault="0027391F">
            <w:r>
              <w:t>K</w:t>
            </w:r>
            <w:r>
              <w:t>值应当符合表</w:t>
            </w:r>
            <w:r>
              <w:t>4.2.1-1</w:t>
            </w:r>
            <w:r>
              <w:t>、</w:t>
            </w:r>
            <w:r>
              <w:t>4.2.1-2</w:t>
            </w:r>
            <w:r>
              <w:t>的要求</w:t>
            </w:r>
            <w:r>
              <w:t>(K≤0.25)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lastRenderedPageBreak/>
              <w:t>结论</w:t>
            </w:r>
          </w:p>
        </w:tc>
        <w:tc>
          <w:tcPr>
            <w:tcW w:w="5985" w:type="dxa"/>
            <w:gridSpan w:val="6"/>
          </w:tcPr>
          <w:p w:rsidR="009F12E7" w:rsidRDefault="0027391F">
            <w:r>
              <w:t>满足</w:t>
            </w:r>
          </w:p>
        </w:tc>
      </w:tr>
    </w:tbl>
    <w:p w:rsidR="009F12E7" w:rsidRDefault="009F12E7">
      <w:pPr>
        <w:widowControl w:val="0"/>
        <w:jc w:val="both"/>
        <w:rPr>
          <w:kern w:val="2"/>
          <w:szCs w:val="24"/>
          <w:lang w:val="en-US"/>
        </w:rPr>
      </w:pPr>
    </w:p>
    <w:p w:rsidR="009F12E7" w:rsidRDefault="0027391F">
      <w:pPr>
        <w:pStyle w:val="2"/>
        <w:widowControl w:val="0"/>
        <w:rPr>
          <w:kern w:val="2"/>
        </w:rPr>
      </w:pPr>
      <w:r>
        <w:rPr>
          <w:kern w:val="2"/>
        </w:rPr>
        <w:t>外墙</w:t>
      </w:r>
    </w:p>
    <w:p w:rsidR="009F12E7" w:rsidRDefault="0027391F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外墙相关构造</w:t>
      </w:r>
    </w:p>
    <w:p w:rsidR="009F12E7" w:rsidRDefault="0027391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F12E7">
        <w:tc>
          <w:tcPr>
            <w:tcW w:w="3345" w:type="dxa"/>
            <w:vMerge w:val="restart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热惰性指标</w:t>
            </w:r>
          </w:p>
        </w:tc>
      </w:tr>
      <w:tr w:rsidR="009F12E7">
        <w:tc>
          <w:tcPr>
            <w:tcW w:w="3345" w:type="dxa"/>
            <w:vMerge/>
            <w:shd w:val="clear" w:color="auto" w:fill="E6E6E6"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D=R*S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水泥砂浆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0.930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11.370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0.022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0.245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FQ-1</w:t>
            </w:r>
            <w:r>
              <w:t>复合保温砌块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250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0.092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5.433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2.717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14.764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石灰砂浆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0.810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10.070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0.012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0.124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280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2.751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15.132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9F12E7" w:rsidRDefault="0027391F">
            <w:pPr>
              <w:jc w:val="center"/>
            </w:pPr>
            <w:r>
              <w:t>0.35</w:t>
            </w:r>
          </w:p>
        </w:tc>
      </w:tr>
    </w:tbl>
    <w:p w:rsidR="009F12E7" w:rsidRDefault="0027391F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外墙主断面传热系数的修正系数</w:t>
      </w:r>
      <w:r>
        <w:rPr>
          <w:kern w:val="2"/>
          <w:szCs w:val="24"/>
        </w:rPr>
        <w:t>ψ</w:t>
      </w:r>
    </w:p>
    <w:p w:rsidR="00EE478A" w:rsidRDefault="0027391F" w:rsidP="00AA6FE7">
      <w:pPr>
        <w:jc w:val="center"/>
        <w:rPr>
          <w:rFonts w:asciiTheme="majorEastAsia" w:eastAsiaTheme="majorEastAsia" w:hAnsiTheme="majorEastAsia"/>
          <w:sz w:val="18"/>
          <w:szCs w:val="18"/>
        </w:rPr>
      </w:pPr>
      <w:bookmarkStart w:id="29" w:name="严寒寒冷居建2018外墙K修正系数表"/>
      <w:r>
        <w:rPr>
          <w:rFonts w:asciiTheme="majorEastAsia" w:eastAsiaTheme="majorEastAsia" w:hAnsiTheme="majorEastAsia" w:hint="eastAsia"/>
          <w:sz w:val="18"/>
          <w:szCs w:val="18"/>
        </w:rPr>
        <w:t>外墙</w:t>
      </w:r>
      <w:r>
        <w:rPr>
          <w:rFonts w:asciiTheme="majorEastAsia" w:eastAsiaTheme="majorEastAsia" w:hAnsiTheme="majorEastAsia"/>
          <w:sz w:val="18"/>
          <w:szCs w:val="18"/>
        </w:rPr>
        <w:t>平壁传热系数的修正系数</w:t>
      </w:r>
      <w:r w:rsidRPr="00400D33">
        <w:rPr>
          <w:color w:val="000000"/>
          <w:sz w:val="24"/>
        </w:rPr>
        <w:t>φ</w:t>
      </w:r>
    </w:p>
    <w:tbl>
      <w:tblPr>
        <w:tblW w:w="5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01"/>
        <w:gridCol w:w="2002"/>
        <w:gridCol w:w="1937"/>
      </w:tblGrid>
      <w:tr w:rsidR="00AA6FE7" w:rsidRPr="00D46BC9" w:rsidTr="00795F12">
        <w:trPr>
          <w:jc w:val="center"/>
        </w:trPr>
        <w:tc>
          <w:tcPr>
            <w:tcW w:w="2001" w:type="dxa"/>
            <w:vMerge w:val="restart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rFonts w:hAnsi="宋体"/>
                <w:szCs w:val="21"/>
              </w:rPr>
              <w:t>外墙传热系数限值</w:t>
            </w:r>
            <w:r w:rsidRPr="00D46BC9">
              <w:rPr>
                <w:szCs w:val="21"/>
              </w:rPr>
              <w:t>K</w:t>
            </w:r>
            <w:r w:rsidRPr="00D46BC9">
              <w:rPr>
                <w:szCs w:val="21"/>
                <w:vertAlign w:val="subscript"/>
              </w:rPr>
              <w:t>m</w:t>
            </w:r>
          </w:p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[W/(m</w:t>
            </w:r>
            <w:r w:rsidRPr="00D46BC9">
              <w:rPr>
                <w:szCs w:val="21"/>
                <w:vertAlign w:val="superscript"/>
              </w:rPr>
              <w:t>2</w:t>
            </w:r>
            <w:r w:rsidRPr="00D46BC9">
              <w:rPr>
                <w:szCs w:val="21"/>
              </w:rPr>
              <w:t>·K)]</w:t>
            </w:r>
          </w:p>
        </w:tc>
        <w:tc>
          <w:tcPr>
            <w:tcW w:w="3939" w:type="dxa"/>
            <w:gridSpan w:val="2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rFonts w:hAnsi="宋体"/>
                <w:szCs w:val="21"/>
              </w:rPr>
              <w:t>外</w:t>
            </w:r>
            <w:r w:rsidRPr="00D46BC9">
              <w:rPr>
                <w:szCs w:val="21"/>
              </w:rPr>
              <w:t xml:space="preserve">  </w:t>
            </w:r>
            <w:r w:rsidRPr="00D46BC9">
              <w:rPr>
                <w:rFonts w:hAnsi="宋体"/>
                <w:szCs w:val="21"/>
              </w:rPr>
              <w:t>保</w:t>
            </w:r>
            <w:r w:rsidRPr="00D46BC9">
              <w:rPr>
                <w:szCs w:val="21"/>
              </w:rPr>
              <w:t xml:space="preserve">  </w:t>
            </w:r>
            <w:r w:rsidRPr="00D46BC9">
              <w:rPr>
                <w:rFonts w:hAnsi="宋体"/>
                <w:szCs w:val="21"/>
              </w:rPr>
              <w:t>温</w:t>
            </w:r>
          </w:p>
        </w:tc>
      </w:tr>
      <w:tr w:rsidR="00AA6FE7" w:rsidRPr="00D46BC9" w:rsidTr="00795F12">
        <w:trPr>
          <w:jc w:val="center"/>
        </w:trPr>
        <w:tc>
          <w:tcPr>
            <w:tcW w:w="2001" w:type="dxa"/>
            <w:vMerge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02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rFonts w:hAnsi="宋体"/>
                <w:szCs w:val="21"/>
              </w:rPr>
              <w:t>普通窗</w:t>
            </w:r>
          </w:p>
        </w:tc>
        <w:tc>
          <w:tcPr>
            <w:tcW w:w="1937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rFonts w:hAnsi="宋体"/>
                <w:spacing w:val="-12"/>
                <w:szCs w:val="21"/>
              </w:rPr>
              <w:t>凸</w:t>
            </w:r>
            <w:r w:rsidRPr="00D46BC9">
              <w:rPr>
                <w:spacing w:val="-12"/>
                <w:szCs w:val="21"/>
              </w:rPr>
              <w:t xml:space="preserve">    </w:t>
            </w:r>
            <w:r w:rsidRPr="00D46BC9">
              <w:rPr>
                <w:rFonts w:hAnsi="宋体"/>
                <w:spacing w:val="-12"/>
                <w:szCs w:val="21"/>
              </w:rPr>
              <w:t>窗</w:t>
            </w:r>
          </w:p>
        </w:tc>
      </w:tr>
      <w:tr w:rsidR="00AA6FE7" w:rsidRPr="00D46BC9" w:rsidTr="00795F12">
        <w:trPr>
          <w:jc w:val="center"/>
        </w:trPr>
        <w:tc>
          <w:tcPr>
            <w:tcW w:w="2001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6</w:t>
            </w:r>
            <w:r w:rsidRPr="00D46BC9">
              <w:rPr>
                <w:szCs w:val="21"/>
              </w:rPr>
              <w:t>0</w:t>
            </w:r>
          </w:p>
        </w:tc>
        <w:tc>
          <w:tcPr>
            <w:tcW w:w="2002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7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:rsidTr="00795F12">
        <w:trPr>
          <w:jc w:val="center"/>
        </w:trPr>
        <w:tc>
          <w:tcPr>
            <w:tcW w:w="2001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0.55</w:t>
            </w:r>
          </w:p>
        </w:tc>
        <w:tc>
          <w:tcPr>
            <w:tcW w:w="2002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:rsidTr="00795F12">
        <w:trPr>
          <w:jc w:val="center"/>
        </w:trPr>
        <w:tc>
          <w:tcPr>
            <w:tcW w:w="2001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  <w:tc>
          <w:tcPr>
            <w:tcW w:w="2002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:rsidTr="00795F12">
        <w:trPr>
          <w:jc w:val="center"/>
        </w:trPr>
        <w:tc>
          <w:tcPr>
            <w:tcW w:w="2001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2002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:rsidTr="00795F12">
        <w:trPr>
          <w:jc w:val="center"/>
        </w:trPr>
        <w:tc>
          <w:tcPr>
            <w:tcW w:w="2001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</w:t>
            </w:r>
          </w:p>
        </w:tc>
        <w:tc>
          <w:tcPr>
            <w:tcW w:w="2002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:rsidTr="00795F12">
        <w:trPr>
          <w:jc w:val="center"/>
        </w:trPr>
        <w:tc>
          <w:tcPr>
            <w:tcW w:w="2001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0.35</w:t>
            </w:r>
          </w:p>
        </w:tc>
        <w:tc>
          <w:tcPr>
            <w:tcW w:w="2002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:rsidR="00AA6FE7" w:rsidRPr="00D46BC9" w:rsidTr="00795F12">
        <w:trPr>
          <w:jc w:val="center"/>
        </w:trPr>
        <w:tc>
          <w:tcPr>
            <w:tcW w:w="2001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0.30</w:t>
            </w:r>
          </w:p>
        </w:tc>
        <w:tc>
          <w:tcPr>
            <w:tcW w:w="2002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:rsidR="00AA6FE7" w:rsidRPr="00D46BC9" w:rsidTr="00795F12">
        <w:trPr>
          <w:jc w:val="center"/>
        </w:trPr>
        <w:tc>
          <w:tcPr>
            <w:tcW w:w="2001" w:type="dxa"/>
            <w:vAlign w:val="center"/>
          </w:tcPr>
          <w:p w:rsidR="00AA6FE7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  <w:tc>
          <w:tcPr>
            <w:tcW w:w="2002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937" w:type="dxa"/>
            <w:vAlign w:val="center"/>
          </w:tcPr>
          <w:p w:rsidR="00AA6FE7" w:rsidRPr="00D46BC9" w:rsidRDefault="0027391F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1.5</w:t>
            </w:r>
          </w:p>
        </w:tc>
      </w:tr>
    </w:tbl>
    <w:p w:rsidR="00765D23" w:rsidRPr="00A91EAD" w:rsidRDefault="0027391F" w:rsidP="00765D23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A91EAD">
        <w:rPr>
          <w:rFonts w:asciiTheme="majorEastAsia" w:eastAsiaTheme="majorEastAsia" w:hAnsiTheme="majorEastAsia" w:cs="宋体" w:hint="eastAsia"/>
          <w:sz w:val="18"/>
          <w:szCs w:val="18"/>
          <w:lang w:val="en-US"/>
        </w:rPr>
        <w:t>注：凸窗所占外窗总面积的比例≥</w:t>
      </w:r>
      <w:r w:rsidRPr="00A91EAD">
        <w:rPr>
          <w:rFonts w:asciiTheme="majorEastAsia" w:eastAsiaTheme="majorEastAsia" w:hAnsiTheme="majorEastAsia"/>
          <w:sz w:val="18"/>
          <w:szCs w:val="18"/>
          <w:lang w:val="en-US"/>
        </w:rPr>
        <w:t>30</w:t>
      </w:r>
      <w:r w:rsidRPr="00A91EAD">
        <w:rPr>
          <w:rFonts w:asciiTheme="majorEastAsia" w:eastAsiaTheme="majorEastAsia" w:hAnsiTheme="majorEastAsia" w:cs="ËÎÌå"/>
          <w:sz w:val="18"/>
          <w:szCs w:val="18"/>
          <w:lang w:val="en-US"/>
        </w:rPr>
        <w:t>%</w:t>
      </w:r>
      <w:r w:rsidRPr="00A91EAD">
        <w:rPr>
          <w:rFonts w:asciiTheme="majorEastAsia" w:eastAsiaTheme="majorEastAsia" w:hAnsiTheme="majorEastAsia" w:cs="宋体" w:hint="eastAsia"/>
          <w:sz w:val="18"/>
          <w:szCs w:val="18"/>
          <w:lang w:val="en-US"/>
        </w:rPr>
        <w:t>时，外墙主断面传热系数的修正系数按外窗为凸窗取值。</w:t>
      </w:r>
    </w:p>
    <w:bookmarkEnd w:id="29"/>
    <w:p w:rsidR="009F12E7" w:rsidRDefault="009F12E7">
      <w:pPr>
        <w:widowControl w:val="0"/>
        <w:jc w:val="both"/>
        <w:rPr>
          <w:kern w:val="2"/>
          <w:szCs w:val="24"/>
          <w:lang w:val="en-US"/>
        </w:rPr>
      </w:pPr>
    </w:p>
    <w:p w:rsidR="009F12E7" w:rsidRDefault="0027391F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外墙平均热工特性</w:t>
      </w:r>
    </w:p>
    <w:p w:rsidR="009F12E7" w:rsidRDefault="002739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F12E7">
        <w:tc>
          <w:tcPr>
            <w:tcW w:w="2948" w:type="dxa"/>
            <w:vAlign w:val="center"/>
          </w:tcPr>
          <w:p w:rsidR="009F12E7" w:rsidRDefault="0027391F">
            <w:r>
              <w:t>外墙构造一</w:t>
            </w:r>
          </w:p>
        </w:tc>
        <w:tc>
          <w:tcPr>
            <w:tcW w:w="950" w:type="dxa"/>
            <w:vAlign w:val="center"/>
          </w:tcPr>
          <w:p w:rsidR="009F12E7" w:rsidRDefault="0027391F">
            <w:r>
              <w:t>主墙体</w:t>
            </w:r>
          </w:p>
        </w:tc>
        <w:tc>
          <w:tcPr>
            <w:tcW w:w="990" w:type="dxa"/>
            <w:vAlign w:val="center"/>
          </w:tcPr>
          <w:p w:rsidR="009F12E7" w:rsidRDefault="0027391F">
            <w:r>
              <w:t>465.48</w:t>
            </w:r>
          </w:p>
        </w:tc>
        <w:tc>
          <w:tcPr>
            <w:tcW w:w="922" w:type="dxa"/>
            <w:vAlign w:val="center"/>
          </w:tcPr>
          <w:p w:rsidR="009F12E7" w:rsidRDefault="0027391F">
            <w:r>
              <w:t>1.000</w:t>
            </w:r>
          </w:p>
        </w:tc>
        <w:tc>
          <w:tcPr>
            <w:tcW w:w="1859" w:type="dxa"/>
            <w:vAlign w:val="center"/>
          </w:tcPr>
          <w:p w:rsidR="009F12E7" w:rsidRDefault="0027391F">
            <w:r>
              <w:t>0.35</w:t>
            </w:r>
          </w:p>
        </w:tc>
        <w:tc>
          <w:tcPr>
            <w:tcW w:w="1661" w:type="dxa"/>
            <w:vAlign w:val="center"/>
          </w:tcPr>
          <w:p w:rsidR="009F12E7" w:rsidRDefault="0027391F">
            <w:r>
              <w:t>15.13</w:t>
            </w:r>
          </w:p>
        </w:tc>
      </w:tr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:rsidR="009F12E7" w:rsidRDefault="0027391F">
            <w:pPr>
              <w:jc w:val="center"/>
            </w:pPr>
            <w:r>
              <w:t>0%</w:t>
            </w:r>
          </w:p>
        </w:tc>
      </w:tr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9F12E7" w:rsidRDefault="0027391F">
            <w:pPr>
              <w:jc w:val="center"/>
            </w:pPr>
            <w:r>
              <w:t>0.34 × 1.20 = 0.42</w:t>
            </w:r>
          </w:p>
        </w:tc>
      </w:tr>
    </w:tbl>
    <w:p w:rsidR="009F12E7" w:rsidRDefault="002739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F12E7">
        <w:tc>
          <w:tcPr>
            <w:tcW w:w="2948" w:type="dxa"/>
            <w:vAlign w:val="center"/>
          </w:tcPr>
          <w:p w:rsidR="009F12E7" w:rsidRDefault="0027391F">
            <w:r>
              <w:t>外墙构造一</w:t>
            </w:r>
          </w:p>
        </w:tc>
        <w:tc>
          <w:tcPr>
            <w:tcW w:w="950" w:type="dxa"/>
            <w:vAlign w:val="center"/>
          </w:tcPr>
          <w:p w:rsidR="009F12E7" w:rsidRDefault="0027391F">
            <w:r>
              <w:t>主墙体</w:t>
            </w:r>
          </w:p>
        </w:tc>
        <w:tc>
          <w:tcPr>
            <w:tcW w:w="990" w:type="dxa"/>
            <w:vAlign w:val="center"/>
          </w:tcPr>
          <w:p w:rsidR="009F12E7" w:rsidRDefault="0027391F">
            <w:r>
              <w:t>521.64</w:t>
            </w:r>
          </w:p>
        </w:tc>
        <w:tc>
          <w:tcPr>
            <w:tcW w:w="922" w:type="dxa"/>
            <w:vAlign w:val="center"/>
          </w:tcPr>
          <w:p w:rsidR="009F12E7" w:rsidRDefault="0027391F">
            <w:r>
              <w:t>1.000</w:t>
            </w:r>
          </w:p>
        </w:tc>
        <w:tc>
          <w:tcPr>
            <w:tcW w:w="1859" w:type="dxa"/>
            <w:vAlign w:val="center"/>
          </w:tcPr>
          <w:p w:rsidR="009F12E7" w:rsidRDefault="0027391F">
            <w:r>
              <w:t>0.35</w:t>
            </w:r>
          </w:p>
        </w:tc>
        <w:tc>
          <w:tcPr>
            <w:tcW w:w="1661" w:type="dxa"/>
            <w:vAlign w:val="center"/>
          </w:tcPr>
          <w:p w:rsidR="009F12E7" w:rsidRDefault="0027391F">
            <w:r>
              <w:t>15.13</w:t>
            </w:r>
          </w:p>
        </w:tc>
      </w:tr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:rsidR="009F12E7" w:rsidRDefault="0027391F">
            <w:pPr>
              <w:jc w:val="center"/>
            </w:pPr>
            <w:r>
              <w:t>0%</w:t>
            </w:r>
          </w:p>
        </w:tc>
      </w:tr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r>
              <w:lastRenderedPageBreak/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9F12E7" w:rsidRDefault="0027391F">
            <w:pPr>
              <w:jc w:val="center"/>
            </w:pPr>
            <w:r>
              <w:t>0.34 × 1.20 = 0.42</w:t>
            </w:r>
          </w:p>
        </w:tc>
      </w:tr>
    </w:tbl>
    <w:p w:rsidR="009F12E7" w:rsidRDefault="002739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F12E7">
        <w:tc>
          <w:tcPr>
            <w:tcW w:w="2948" w:type="dxa"/>
            <w:vAlign w:val="center"/>
          </w:tcPr>
          <w:p w:rsidR="009F12E7" w:rsidRDefault="0027391F">
            <w:r>
              <w:t>外墙构造一</w:t>
            </w:r>
          </w:p>
        </w:tc>
        <w:tc>
          <w:tcPr>
            <w:tcW w:w="950" w:type="dxa"/>
            <w:vAlign w:val="center"/>
          </w:tcPr>
          <w:p w:rsidR="009F12E7" w:rsidRDefault="0027391F">
            <w:r>
              <w:t>主墙体</w:t>
            </w:r>
          </w:p>
        </w:tc>
        <w:tc>
          <w:tcPr>
            <w:tcW w:w="990" w:type="dxa"/>
            <w:vAlign w:val="center"/>
          </w:tcPr>
          <w:p w:rsidR="009F12E7" w:rsidRDefault="0027391F">
            <w:r>
              <w:t>243.75</w:t>
            </w:r>
          </w:p>
        </w:tc>
        <w:tc>
          <w:tcPr>
            <w:tcW w:w="922" w:type="dxa"/>
            <w:vAlign w:val="center"/>
          </w:tcPr>
          <w:p w:rsidR="009F12E7" w:rsidRDefault="0027391F">
            <w:r>
              <w:t>1.000</w:t>
            </w:r>
          </w:p>
        </w:tc>
        <w:tc>
          <w:tcPr>
            <w:tcW w:w="1859" w:type="dxa"/>
            <w:vAlign w:val="center"/>
          </w:tcPr>
          <w:p w:rsidR="009F12E7" w:rsidRDefault="0027391F">
            <w:r>
              <w:t>0.35</w:t>
            </w:r>
          </w:p>
        </w:tc>
        <w:tc>
          <w:tcPr>
            <w:tcW w:w="1661" w:type="dxa"/>
            <w:vAlign w:val="center"/>
          </w:tcPr>
          <w:p w:rsidR="009F12E7" w:rsidRDefault="0027391F">
            <w:r>
              <w:t>15.13</w:t>
            </w:r>
          </w:p>
        </w:tc>
      </w:tr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:rsidR="009F12E7" w:rsidRDefault="0027391F">
            <w:pPr>
              <w:jc w:val="center"/>
            </w:pPr>
            <w:r>
              <w:t>0%</w:t>
            </w:r>
          </w:p>
        </w:tc>
      </w:tr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9F12E7" w:rsidRDefault="0027391F">
            <w:pPr>
              <w:jc w:val="center"/>
            </w:pPr>
            <w:r>
              <w:t>0.34 × 1.20 = 0.42</w:t>
            </w:r>
          </w:p>
        </w:tc>
      </w:tr>
    </w:tbl>
    <w:p w:rsidR="009F12E7" w:rsidRDefault="002739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F12E7">
        <w:tc>
          <w:tcPr>
            <w:tcW w:w="2948" w:type="dxa"/>
            <w:vAlign w:val="center"/>
          </w:tcPr>
          <w:p w:rsidR="009F12E7" w:rsidRDefault="0027391F">
            <w:r>
              <w:t>外墙构造一</w:t>
            </w:r>
          </w:p>
        </w:tc>
        <w:tc>
          <w:tcPr>
            <w:tcW w:w="950" w:type="dxa"/>
            <w:vAlign w:val="center"/>
          </w:tcPr>
          <w:p w:rsidR="009F12E7" w:rsidRDefault="0027391F">
            <w:r>
              <w:t>主墙体</w:t>
            </w:r>
          </w:p>
        </w:tc>
        <w:tc>
          <w:tcPr>
            <w:tcW w:w="990" w:type="dxa"/>
            <w:vAlign w:val="center"/>
          </w:tcPr>
          <w:p w:rsidR="009F12E7" w:rsidRDefault="0027391F">
            <w:r>
              <w:t>266.25</w:t>
            </w:r>
          </w:p>
        </w:tc>
        <w:tc>
          <w:tcPr>
            <w:tcW w:w="922" w:type="dxa"/>
            <w:vAlign w:val="center"/>
          </w:tcPr>
          <w:p w:rsidR="009F12E7" w:rsidRDefault="0027391F">
            <w:r>
              <w:t>1.000</w:t>
            </w:r>
          </w:p>
        </w:tc>
        <w:tc>
          <w:tcPr>
            <w:tcW w:w="1859" w:type="dxa"/>
            <w:vAlign w:val="center"/>
          </w:tcPr>
          <w:p w:rsidR="009F12E7" w:rsidRDefault="0027391F">
            <w:r>
              <w:t>0.35</w:t>
            </w:r>
          </w:p>
        </w:tc>
        <w:tc>
          <w:tcPr>
            <w:tcW w:w="1661" w:type="dxa"/>
            <w:vAlign w:val="center"/>
          </w:tcPr>
          <w:p w:rsidR="009F12E7" w:rsidRDefault="0027391F">
            <w:r>
              <w:t>15.13</w:t>
            </w:r>
          </w:p>
        </w:tc>
      </w:tr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:rsidR="009F12E7" w:rsidRDefault="0027391F">
            <w:pPr>
              <w:jc w:val="center"/>
            </w:pPr>
            <w:r>
              <w:t>0%</w:t>
            </w:r>
          </w:p>
        </w:tc>
      </w:tr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9F12E7" w:rsidRDefault="0027391F">
            <w:pPr>
              <w:jc w:val="center"/>
            </w:pPr>
            <w:r>
              <w:t>0.34 × 1.20 = 0.42</w:t>
            </w:r>
          </w:p>
        </w:tc>
      </w:tr>
    </w:tbl>
    <w:p w:rsidR="009F12E7" w:rsidRDefault="002739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F12E7">
        <w:tc>
          <w:tcPr>
            <w:tcW w:w="2948" w:type="dxa"/>
            <w:vAlign w:val="center"/>
          </w:tcPr>
          <w:p w:rsidR="009F12E7" w:rsidRDefault="0027391F">
            <w:r>
              <w:t>外墙构造一</w:t>
            </w:r>
          </w:p>
        </w:tc>
        <w:tc>
          <w:tcPr>
            <w:tcW w:w="950" w:type="dxa"/>
            <w:vAlign w:val="center"/>
          </w:tcPr>
          <w:p w:rsidR="009F12E7" w:rsidRDefault="0027391F">
            <w:r>
              <w:t>主墙体</w:t>
            </w:r>
          </w:p>
        </w:tc>
        <w:tc>
          <w:tcPr>
            <w:tcW w:w="990" w:type="dxa"/>
            <w:vAlign w:val="center"/>
          </w:tcPr>
          <w:p w:rsidR="009F12E7" w:rsidRDefault="0027391F">
            <w:r>
              <w:t>1497.12</w:t>
            </w:r>
          </w:p>
        </w:tc>
        <w:tc>
          <w:tcPr>
            <w:tcW w:w="922" w:type="dxa"/>
            <w:vAlign w:val="center"/>
          </w:tcPr>
          <w:p w:rsidR="009F12E7" w:rsidRDefault="0027391F">
            <w:r>
              <w:t>1.000</w:t>
            </w:r>
          </w:p>
        </w:tc>
        <w:tc>
          <w:tcPr>
            <w:tcW w:w="1859" w:type="dxa"/>
            <w:vAlign w:val="center"/>
          </w:tcPr>
          <w:p w:rsidR="009F12E7" w:rsidRDefault="0027391F">
            <w:r>
              <w:t>0.35</w:t>
            </w:r>
          </w:p>
        </w:tc>
        <w:tc>
          <w:tcPr>
            <w:tcW w:w="1661" w:type="dxa"/>
            <w:vAlign w:val="center"/>
          </w:tcPr>
          <w:p w:rsidR="009F12E7" w:rsidRDefault="0027391F">
            <w:r>
              <w:t>15.13</w:t>
            </w:r>
          </w:p>
        </w:tc>
      </w:tr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:rsidR="009F12E7" w:rsidRDefault="0027391F">
            <w:pPr>
              <w:jc w:val="center"/>
            </w:pPr>
            <w:r>
              <w:t>0%</w:t>
            </w:r>
          </w:p>
        </w:tc>
      </w:tr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9F12E7" w:rsidRDefault="0027391F">
            <w:pPr>
              <w:jc w:val="center"/>
            </w:pPr>
            <w:r>
              <w:t>0.34 × 1.20 = 0.42</w:t>
            </w:r>
          </w:p>
        </w:tc>
      </w:tr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r>
              <w:t>标准依据</w:t>
            </w:r>
          </w:p>
        </w:tc>
        <w:tc>
          <w:tcPr>
            <w:tcW w:w="6382" w:type="dxa"/>
            <w:gridSpan w:val="5"/>
          </w:tcPr>
          <w:p w:rsidR="009F12E7" w:rsidRDefault="0027391F">
            <w:r>
              <w:t>《河北省居住建筑节能设计标准</w:t>
            </w:r>
            <w:r>
              <w:t>(</w:t>
            </w:r>
            <w:r>
              <w:t>节能</w:t>
            </w:r>
            <w:r>
              <w:t>75%)(2021</w:t>
            </w:r>
            <w:r>
              <w:t>版</w:t>
            </w:r>
            <w:r>
              <w:t>)</w:t>
            </w:r>
            <w:r>
              <w:t>》</w:t>
            </w:r>
            <w:r>
              <w:t>DB13(J)185-2020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r>
              <w:t>标准要求</w:t>
            </w:r>
          </w:p>
        </w:tc>
        <w:tc>
          <w:tcPr>
            <w:tcW w:w="6382" w:type="dxa"/>
            <w:gridSpan w:val="5"/>
          </w:tcPr>
          <w:p w:rsidR="009F12E7" w:rsidRDefault="0027391F">
            <w:r>
              <w:t>K</w:t>
            </w:r>
            <w:r>
              <w:t>值应当符合表</w:t>
            </w:r>
            <w:r>
              <w:t>4.2.1-1</w:t>
            </w:r>
            <w:r>
              <w:t>、</w:t>
            </w:r>
            <w:r>
              <w:t>4.2.1-2</w:t>
            </w:r>
            <w:r>
              <w:t>的要求</w:t>
            </w:r>
            <w:r>
              <w:t>(K≤0.45)</w:t>
            </w:r>
          </w:p>
        </w:tc>
      </w:tr>
      <w:tr w:rsidR="009F12E7">
        <w:tc>
          <w:tcPr>
            <w:tcW w:w="2948" w:type="dxa"/>
            <w:shd w:val="clear" w:color="auto" w:fill="E6E6E6"/>
            <w:vAlign w:val="center"/>
          </w:tcPr>
          <w:p w:rsidR="009F12E7" w:rsidRDefault="0027391F">
            <w:r>
              <w:t>结论</w:t>
            </w:r>
          </w:p>
        </w:tc>
        <w:tc>
          <w:tcPr>
            <w:tcW w:w="6382" w:type="dxa"/>
            <w:gridSpan w:val="5"/>
          </w:tcPr>
          <w:p w:rsidR="009F12E7" w:rsidRDefault="0027391F">
            <w:r>
              <w:t>满足</w:t>
            </w:r>
          </w:p>
        </w:tc>
      </w:tr>
    </w:tbl>
    <w:p w:rsidR="009F12E7" w:rsidRDefault="009F12E7">
      <w:pPr>
        <w:widowControl w:val="0"/>
        <w:jc w:val="both"/>
        <w:rPr>
          <w:kern w:val="2"/>
          <w:szCs w:val="24"/>
          <w:lang w:val="en-US"/>
        </w:rPr>
      </w:pPr>
    </w:p>
    <w:p w:rsidR="009F12E7" w:rsidRDefault="0027391F">
      <w:pPr>
        <w:pStyle w:val="2"/>
        <w:widowControl w:val="0"/>
        <w:rPr>
          <w:kern w:val="2"/>
        </w:rPr>
      </w:pPr>
      <w:r>
        <w:rPr>
          <w:kern w:val="2"/>
        </w:rPr>
        <w:t>挑空楼板</w:t>
      </w:r>
    </w:p>
    <w:p w:rsidR="009F12E7" w:rsidRDefault="002739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9F12E7" w:rsidRDefault="0027391F">
      <w:pPr>
        <w:pStyle w:val="2"/>
        <w:widowControl w:val="0"/>
        <w:rPr>
          <w:kern w:val="2"/>
        </w:rPr>
      </w:pPr>
      <w:r>
        <w:rPr>
          <w:kern w:val="2"/>
        </w:rPr>
        <w:t>阳台门下部门芯板</w:t>
      </w:r>
    </w:p>
    <w:p w:rsidR="009F12E7" w:rsidRDefault="009F12E7">
      <w:pPr>
        <w:widowControl w:val="0"/>
        <w:jc w:val="both"/>
        <w:rPr>
          <w:kern w:val="2"/>
          <w:szCs w:val="24"/>
          <w:lang w:val="en-US"/>
        </w:rPr>
      </w:pPr>
    </w:p>
    <w:p w:rsidR="009F12E7" w:rsidRDefault="0027391F">
      <w:r>
        <w:tab/>
      </w:r>
      <w:r>
        <w:t>本工程无此项内容</w:t>
      </w:r>
    </w:p>
    <w:p w:rsidR="009F12E7" w:rsidRDefault="0027391F">
      <w:pPr>
        <w:pStyle w:val="2"/>
      </w:pPr>
      <w:r>
        <w:t>非供暖地下室顶板</w:t>
      </w:r>
    </w:p>
    <w:p w:rsidR="009F12E7" w:rsidRDefault="0027391F">
      <w:r>
        <w:tab/>
      </w:r>
      <w:r>
        <w:t>本工程无此项内容</w:t>
      </w:r>
    </w:p>
    <w:p w:rsidR="009F12E7" w:rsidRDefault="0027391F">
      <w:pPr>
        <w:pStyle w:val="2"/>
      </w:pPr>
      <w:r>
        <w:t>分隔供暖与非供暖空间的隔墙</w:t>
      </w:r>
    </w:p>
    <w:p w:rsidR="009F12E7" w:rsidRDefault="0027391F">
      <w:pPr>
        <w:pStyle w:val="3"/>
      </w:pPr>
      <w:r>
        <w:t>分隔供暖与非供暖空间的隔墙相关构造</w:t>
      </w:r>
    </w:p>
    <w:p w:rsidR="009F12E7" w:rsidRDefault="0027391F">
      <w:pPr>
        <w:pStyle w:val="4"/>
      </w:pPr>
      <w:r>
        <w:t>楼梯间隔墙构造一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F12E7">
        <w:tc>
          <w:tcPr>
            <w:tcW w:w="3345" w:type="dxa"/>
            <w:vMerge w:val="restart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9F12E7">
        <w:tc>
          <w:tcPr>
            <w:tcW w:w="3345" w:type="dxa"/>
            <w:vMerge/>
            <w:shd w:val="clear" w:color="auto" w:fill="E6E6E6"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D=R*S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水泥砂浆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0.930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11.370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0.011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0.122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加气混凝土砌块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200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0.220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3.601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0.909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3.274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石灰砂浆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0.810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10.070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0.012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0.124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220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0.932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3.520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传热系数</w:t>
            </w:r>
            <w:r>
              <w:t>K=1/(0.17+∑R)</w:t>
            </w:r>
          </w:p>
        </w:tc>
        <w:tc>
          <w:tcPr>
            <w:tcW w:w="5985" w:type="dxa"/>
            <w:gridSpan w:val="6"/>
          </w:tcPr>
          <w:p w:rsidR="009F12E7" w:rsidRDefault="0027391F">
            <w:pPr>
              <w:jc w:val="center"/>
            </w:pPr>
            <w:r>
              <w:t>0.91</w:t>
            </w:r>
          </w:p>
        </w:tc>
      </w:tr>
    </w:tbl>
    <w:p w:rsidR="009F12E7" w:rsidRDefault="0027391F">
      <w:pPr>
        <w:pStyle w:val="4"/>
      </w:pPr>
      <w:r>
        <w:t>热桥梁构造一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F12E7">
        <w:tc>
          <w:tcPr>
            <w:tcW w:w="3345" w:type="dxa"/>
            <w:vMerge w:val="restart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热惰性指标</w:t>
            </w:r>
          </w:p>
        </w:tc>
      </w:tr>
      <w:tr w:rsidR="009F12E7">
        <w:tc>
          <w:tcPr>
            <w:tcW w:w="3345" w:type="dxa"/>
            <w:vMerge/>
            <w:shd w:val="clear" w:color="auto" w:fill="E6E6E6"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D=R*S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水泥砂浆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0.930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11.370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0.022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0.245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岩棉、矿棉、玻璃棉板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60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0.045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0.750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1.333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1.000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钢筋混凝土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300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1.740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17.200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0.172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2.966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石灰砂浆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0.810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10.070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0.012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0.124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390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1.540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4.334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9F12E7" w:rsidRDefault="0027391F">
            <w:pPr>
              <w:jc w:val="center"/>
            </w:pPr>
            <w:r>
              <w:t>0.59</w:t>
            </w:r>
          </w:p>
        </w:tc>
      </w:tr>
    </w:tbl>
    <w:p w:rsidR="009F12E7" w:rsidRDefault="0027391F">
      <w:pPr>
        <w:pStyle w:val="4"/>
      </w:pPr>
      <w: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F12E7">
        <w:tc>
          <w:tcPr>
            <w:tcW w:w="3345" w:type="dxa"/>
            <w:vMerge w:val="restart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热惰性指标</w:t>
            </w:r>
          </w:p>
        </w:tc>
      </w:tr>
      <w:tr w:rsidR="009F12E7">
        <w:tc>
          <w:tcPr>
            <w:tcW w:w="3345" w:type="dxa"/>
            <w:vMerge/>
            <w:shd w:val="clear" w:color="auto" w:fill="E6E6E6"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D=R*S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水泥砂浆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0.930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11.370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0.022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0.245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岩棉、矿棉、玻璃棉板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60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0.045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0.750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1.333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1.000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钢筋混凝土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300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1.740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17.200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0.172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2.966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石灰砂浆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0.810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10.070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0.012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0.124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390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1.540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4.334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9F12E7" w:rsidRDefault="0027391F">
            <w:pPr>
              <w:jc w:val="center"/>
            </w:pPr>
            <w:r>
              <w:t>0.59</w:t>
            </w:r>
          </w:p>
        </w:tc>
      </w:tr>
    </w:tbl>
    <w:p w:rsidR="009F12E7" w:rsidRDefault="0027391F">
      <w:pPr>
        <w:pStyle w:val="3"/>
      </w:pPr>
      <w:r>
        <w:t>分隔供暖与非供暖空间的隔墙平均热工特性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楼梯间隔墙构造一</w:t>
            </w:r>
          </w:p>
        </w:tc>
        <w:tc>
          <w:tcPr>
            <w:tcW w:w="990" w:type="dxa"/>
            <w:vAlign w:val="center"/>
          </w:tcPr>
          <w:p w:rsidR="009F12E7" w:rsidRDefault="0027391F">
            <w:r>
              <w:t>548.97</w:t>
            </w:r>
          </w:p>
        </w:tc>
        <w:tc>
          <w:tcPr>
            <w:tcW w:w="950" w:type="dxa"/>
            <w:vAlign w:val="center"/>
          </w:tcPr>
          <w:p w:rsidR="009F12E7" w:rsidRDefault="0027391F">
            <w:r>
              <w:t>0.765</w:t>
            </w:r>
          </w:p>
        </w:tc>
        <w:tc>
          <w:tcPr>
            <w:tcW w:w="2023" w:type="dxa"/>
            <w:vAlign w:val="center"/>
          </w:tcPr>
          <w:p w:rsidR="009F12E7" w:rsidRDefault="0027391F">
            <w:r>
              <w:t>0.91</w:t>
            </w:r>
          </w:p>
        </w:tc>
        <w:tc>
          <w:tcPr>
            <w:tcW w:w="2023" w:type="dxa"/>
            <w:vAlign w:val="center"/>
          </w:tcPr>
          <w:p w:rsidR="009F12E7" w:rsidRDefault="0027391F">
            <w:r>
              <w:t>3.52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热桥梁构造一</w:t>
            </w:r>
          </w:p>
        </w:tc>
        <w:tc>
          <w:tcPr>
            <w:tcW w:w="990" w:type="dxa"/>
            <w:vAlign w:val="center"/>
          </w:tcPr>
          <w:p w:rsidR="009F12E7" w:rsidRDefault="0027391F">
            <w:r>
              <w:t>129.00</w:t>
            </w:r>
          </w:p>
        </w:tc>
        <w:tc>
          <w:tcPr>
            <w:tcW w:w="950" w:type="dxa"/>
            <w:vAlign w:val="center"/>
          </w:tcPr>
          <w:p w:rsidR="009F12E7" w:rsidRDefault="0027391F">
            <w:r>
              <w:t>0.180</w:t>
            </w:r>
          </w:p>
        </w:tc>
        <w:tc>
          <w:tcPr>
            <w:tcW w:w="2023" w:type="dxa"/>
            <w:vAlign w:val="center"/>
          </w:tcPr>
          <w:p w:rsidR="009F12E7" w:rsidRDefault="0027391F">
            <w:r>
              <w:t>0.59</w:t>
            </w:r>
          </w:p>
        </w:tc>
        <w:tc>
          <w:tcPr>
            <w:tcW w:w="2023" w:type="dxa"/>
            <w:vAlign w:val="center"/>
          </w:tcPr>
          <w:p w:rsidR="009F12E7" w:rsidRDefault="0027391F">
            <w:r>
              <w:t>4.33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热桥柱构造一</w:t>
            </w:r>
          </w:p>
        </w:tc>
        <w:tc>
          <w:tcPr>
            <w:tcW w:w="990" w:type="dxa"/>
            <w:vAlign w:val="center"/>
          </w:tcPr>
          <w:p w:rsidR="009F12E7" w:rsidRDefault="0027391F">
            <w:r>
              <w:t>39.78</w:t>
            </w:r>
          </w:p>
        </w:tc>
        <w:tc>
          <w:tcPr>
            <w:tcW w:w="950" w:type="dxa"/>
            <w:vAlign w:val="center"/>
          </w:tcPr>
          <w:p w:rsidR="009F12E7" w:rsidRDefault="0027391F">
            <w:r>
              <w:t>0.055</w:t>
            </w:r>
          </w:p>
        </w:tc>
        <w:tc>
          <w:tcPr>
            <w:tcW w:w="2023" w:type="dxa"/>
            <w:vAlign w:val="center"/>
          </w:tcPr>
          <w:p w:rsidR="009F12E7" w:rsidRDefault="0027391F">
            <w:r>
              <w:t>0.59</w:t>
            </w:r>
          </w:p>
        </w:tc>
        <w:tc>
          <w:tcPr>
            <w:tcW w:w="2023" w:type="dxa"/>
            <w:vAlign w:val="center"/>
          </w:tcPr>
          <w:p w:rsidR="009F12E7" w:rsidRDefault="0027391F">
            <w:r>
              <w:t>4.33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合计</w:t>
            </w:r>
          </w:p>
        </w:tc>
        <w:tc>
          <w:tcPr>
            <w:tcW w:w="990" w:type="dxa"/>
            <w:vAlign w:val="center"/>
          </w:tcPr>
          <w:p w:rsidR="009F12E7" w:rsidRDefault="0027391F">
            <w:r>
              <w:t>717.75</w:t>
            </w:r>
          </w:p>
        </w:tc>
        <w:tc>
          <w:tcPr>
            <w:tcW w:w="950" w:type="dxa"/>
            <w:vAlign w:val="center"/>
          </w:tcPr>
          <w:p w:rsidR="009F12E7" w:rsidRDefault="0027391F">
            <w:r>
              <w:t>1.000</w:t>
            </w:r>
          </w:p>
        </w:tc>
        <w:tc>
          <w:tcPr>
            <w:tcW w:w="2023" w:type="dxa"/>
            <w:vAlign w:val="center"/>
          </w:tcPr>
          <w:p w:rsidR="009F12E7" w:rsidRDefault="0027391F">
            <w:r>
              <w:t>0.83</w:t>
            </w:r>
          </w:p>
        </w:tc>
        <w:tc>
          <w:tcPr>
            <w:tcW w:w="2023" w:type="dxa"/>
            <w:vAlign w:val="center"/>
          </w:tcPr>
          <w:p w:rsidR="009F12E7" w:rsidRDefault="0027391F">
            <w:r>
              <w:t>3.71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标准依据</w:t>
            </w:r>
          </w:p>
        </w:tc>
        <w:tc>
          <w:tcPr>
            <w:tcW w:w="5986" w:type="dxa"/>
            <w:gridSpan w:val="4"/>
          </w:tcPr>
          <w:p w:rsidR="009F12E7" w:rsidRDefault="0027391F">
            <w:r>
              <w:t>《河北省居住建筑节能设计标准</w:t>
            </w:r>
            <w:r>
              <w:t>(</w:t>
            </w:r>
            <w:r>
              <w:t>节能</w:t>
            </w:r>
            <w:r>
              <w:t>75%)(2021</w:t>
            </w:r>
            <w:r>
              <w:t>版</w:t>
            </w:r>
            <w:r>
              <w:t>)</w:t>
            </w:r>
            <w:r>
              <w:t>》</w:t>
            </w:r>
            <w:r>
              <w:t>DB13(J)185-2020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标准要求</w:t>
            </w:r>
          </w:p>
        </w:tc>
        <w:tc>
          <w:tcPr>
            <w:tcW w:w="5986" w:type="dxa"/>
            <w:gridSpan w:val="4"/>
          </w:tcPr>
          <w:p w:rsidR="009F12E7" w:rsidRDefault="0027391F">
            <w:r>
              <w:t>K</w:t>
            </w:r>
            <w:r>
              <w:t>值应符合表</w:t>
            </w:r>
            <w:r>
              <w:t>4.2.2-1</w:t>
            </w:r>
            <w:r>
              <w:t>的要求</w:t>
            </w:r>
            <w:r>
              <w:t>(K≤1.50)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结论</w:t>
            </w:r>
          </w:p>
        </w:tc>
        <w:tc>
          <w:tcPr>
            <w:tcW w:w="5986" w:type="dxa"/>
            <w:gridSpan w:val="4"/>
          </w:tcPr>
          <w:p w:rsidR="009F12E7" w:rsidRDefault="0027391F">
            <w:r>
              <w:t>满足</w:t>
            </w:r>
          </w:p>
        </w:tc>
      </w:tr>
    </w:tbl>
    <w:p w:rsidR="009F12E7" w:rsidRDefault="009F12E7"/>
    <w:p w:rsidR="009F12E7" w:rsidRDefault="0027391F">
      <w:pPr>
        <w:pStyle w:val="2"/>
      </w:pPr>
      <w:r>
        <w:lastRenderedPageBreak/>
        <w:t>分隔供暖与非供暖空间的楼板</w:t>
      </w:r>
    </w:p>
    <w:p w:rsidR="009F12E7" w:rsidRDefault="0027391F">
      <w:r>
        <w:tab/>
      </w:r>
      <w:r>
        <w:t>本工程无此项内容</w:t>
      </w:r>
    </w:p>
    <w:p w:rsidR="009F12E7" w:rsidRDefault="0027391F">
      <w:pPr>
        <w:pStyle w:val="2"/>
      </w:pPr>
      <w:r>
        <w:t>分隔供暖与非供暖空间的户门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9F12E7">
        <w:tc>
          <w:tcPr>
            <w:tcW w:w="2739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是否满足</w:t>
            </w:r>
          </w:p>
        </w:tc>
      </w:tr>
      <w:tr w:rsidR="009F12E7">
        <w:tc>
          <w:tcPr>
            <w:tcW w:w="2739" w:type="dxa"/>
            <w:vAlign w:val="center"/>
          </w:tcPr>
          <w:p w:rsidR="009F12E7" w:rsidRDefault="0027391F">
            <w:r>
              <w:t>单层木制内门</w:t>
            </w:r>
          </w:p>
        </w:tc>
        <w:tc>
          <w:tcPr>
            <w:tcW w:w="1358" w:type="dxa"/>
            <w:vAlign w:val="center"/>
          </w:tcPr>
          <w:p w:rsidR="009F12E7" w:rsidRDefault="0027391F">
            <w:r>
              <w:t>11.55</w:t>
            </w:r>
          </w:p>
        </w:tc>
        <w:tc>
          <w:tcPr>
            <w:tcW w:w="1471" w:type="dxa"/>
            <w:vAlign w:val="center"/>
          </w:tcPr>
          <w:p w:rsidR="009F12E7" w:rsidRDefault="0027391F">
            <w:r>
              <w:t>1.000</w:t>
            </w:r>
          </w:p>
        </w:tc>
        <w:tc>
          <w:tcPr>
            <w:tcW w:w="2292" w:type="dxa"/>
            <w:vAlign w:val="center"/>
          </w:tcPr>
          <w:p w:rsidR="009F12E7" w:rsidRDefault="0027391F">
            <w:r>
              <w:t>1.95</w:t>
            </w:r>
          </w:p>
        </w:tc>
        <w:tc>
          <w:tcPr>
            <w:tcW w:w="1471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2739" w:type="dxa"/>
            <w:shd w:val="clear" w:color="auto" w:fill="E6E6E6"/>
            <w:vAlign w:val="center"/>
          </w:tcPr>
          <w:p w:rsidR="009F12E7" w:rsidRDefault="0027391F">
            <w:r>
              <w:t>标准依据</w:t>
            </w:r>
          </w:p>
        </w:tc>
        <w:tc>
          <w:tcPr>
            <w:tcW w:w="6592" w:type="dxa"/>
            <w:gridSpan w:val="4"/>
          </w:tcPr>
          <w:p w:rsidR="009F12E7" w:rsidRDefault="0027391F">
            <w:r>
              <w:t>《河北省居住建筑节能设计标准</w:t>
            </w:r>
            <w:r>
              <w:t>(</w:t>
            </w:r>
            <w:r>
              <w:t>节能</w:t>
            </w:r>
            <w:r>
              <w:t>75%)(2021</w:t>
            </w:r>
            <w:r>
              <w:t>版</w:t>
            </w:r>
            <w:r>
              <w:t>)</w:t>
            </w:r>
            <w:r>
              <w:t>》</w:t>
            </w:r>
            <w:r>
              <w:t>DB13(J)185-2020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9F12E7">
        <w:tc>
          <w:tcPr>
            <w:tcW w:w="2739" w:type="dxa"/>
            <w:shd w:val="clear" w:color="auto" w:fill="E6E6E6"/>
            <w:vAlign w:val="center"/>
          </w:tcPr>
          <w:p w:rsidR="009F12E7" w:rsidRDefault="0027391F">
            <w:r>
              <w:t>标准要求</w:t>
            </w:r>
          </w:p>
        </w:tc>
        <w:tc>
          <w:tcPr>
            <w:tcW w:w="6592" w:type="dxa"/>
            <w:gridSpan w:val="4"/>
          </w:tcPr>
          <w:p w:rsidR="009F12E7" w:rsidRDefault="0027391F">
            <w:r>
              <w:t>K</w:t>
            </w:r>
            <w:r>
              <w:t>值应符合表</w:t>
            </w:r>
            <w:r>
              <w:t>4.2.2-1</w:t>
            </w:r>
            <w:r>
              <w:t>的要求</w:t>
            </w:r>
            <w:r>
              <w:t>(K≤2.00)</w:t>
            </w:r>
          </w:p>
        </w:tc>
      </w:tr>
      <w:tr w:rsidR="009F12E7">
        <w:tc>
          <w:tcPr>
            <w:tcW w:w="2739" w:type="dxa"/>
            <w:shd w:val="clear" w:color="auto" w:fill="E6E6E6"/>
            <w:vAlign w:val="center"/>
          </w:tcPr>
          <w:p w:rsidR="009F12E7" w:rsidRDefault="0027391F">
            <w:r>
              <w:t>结论</w:t>
            </w:r>
          </w:p>
        </w:tc>
        <w:tc>
          <w:tcPr>
            <w:tcW w:w="6592" w:type="dxa"/>
            <w:gridSpan w:val="4"/>
          </w:tcPr>
          <w:p w:rsidR="009F12E7" w:rsidRDefault="0027391F">
            <w:r>
              <w:t>满足</w:t>
            </w:r>
          </w:p>
        </w:tc>
      </w:tr>
    </w:tbl>
    <w:p w:rsidR="009F12E7" w:rsidRDefault="0027391F">
      <w:pPr>
        <w:pStyle w:val="2"/>
      </w:pPr>
      <w:r>
        <w:t>供暖温差大于</w:t>
      </w:r>
      <w:r>
        <w:t>5K</w:t>
      </w:r>
      <w:r>
        <w:t>的隔墙</w:t>
      </w:r>
    </w:p>
    <w:p w:rsidR="009F12E7" w:rsidRDefault="0027391F">
      <w:pPr>
        <w:pStyle w:val="3"/>
      </w:pPr>
      <w:r>
        <w:t>控温房间隔墙构造一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F12E7">
        <w:tc>
          <w:tcPr>
            <w:tcW w:w="3345" w:type="dxa"/>
            <w:vMerge w:val="restart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热惰性指标</w:t>
            </w:r>
          </w:p>
        </w:tc>
      </w:tr>
      <w:tr w:rsidR="009F12E7">
        <w:tc>
          <w:tcPr>
            <w:tcW w:w="3345" w:type="dxa"/>
            <w:vMerge/>
            <w:shd w:val="clear" w:color="auto" w:fill="E6E6E6"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D=R*S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水泥砂浆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0.930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11.370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0.011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0.122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加气混凝土砌块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0.220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3.601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0.455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1.637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石灰砂浆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0.810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10.070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0.012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0.124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0.478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1.883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9F12E7" w:rsidRDefault="0027391F">
            <w:pPr>
              <w:jc w:val="center"/>
            </w:pPr>
            <w:r>
              <w:t>1.43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标准依据</w:t>
            </w:r>
          </w:p>
        </w:tc>
        <w:tc>
          <w:tcPr>
            <w:tcW w:w="5985" w:type="dxa"/>
            <w:gridSpan w:val="6"/>
          </w:tcPr>
          <w:p w:rsidR="009F12E7" w:rsidRDefault="0027391F">
            <w:r>
              <w:t>《河北省居住建筑节能设计标准</w:t>
            </w:r>
            <w:r>
              <w:t>(</w:t>
            </w:r>
            <w:r>
              <w:t>节能</w:t>
            </w:r>
            <w:r>
              <w:t>75%)(2021</w:t>
            </w:r>
            <w:r>
              <w:t>版</w:t>
            </w:r>
            <w:r>
              <w:t>)</w:t>
            </w:r>
            <w:r>
              <w:t>》</w:t>
            </w:r>
            <w:r>
              <w:t>DB13(J)185-2020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标准要求</w:t>
            </w:r>
          </w:p>
        </w:tc>
        <w:tc>
          <w:tcPr>
            <w:tcW w:w="5985" w:type="dxa"/>
            <w:gridSpan w:val="6"/>
          </w:tcPr>
          <w:p w:rsidR="009F12E7" w:rsidRDefault="0027391F">
            <w:r>
              <w:t>K</w:t>
            </w:r>
            <w:r>
              <w:t>值应符合表</w:t>
            </w:r>
            <w:r>
              <w:t>4.2.2-1</w:t>
            </w:r>
            <w:r>
              <w:t>的要求</w:t>
            </w:r>
            <w:r>
              <w:t>(K≤1.50)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结论</w:t>
            </w:r>
          </w:p>
        </w:tc>
        <w:tc>
          <w:tcPr>
            <w:tcW w:w="5985" w:type="dxa"/>
            <w:gridSpan w:val="6"/>
          </w:tcPr>
          <w:p w:rsidR="009F12E7" w:rsidRDefault="0027391F">
            <w:r>
              <w:t>满足</w:t>
            </w:r>
          </w:p>
        </w:tc>
      </w:tr>
    </w:tbl>
    <w:p w:rsidR="009F12E7" w:rsidRDefault="009F12E7"/>
    <w:p w:rsidR="009F12E7" w:rsidRDefault="0027391F">
      <w:pPr>
        <w:pStyle w:val="2"/>
      </w:pPr>
      <w:r>
        <w:t>供暖温差大于</w:t>
      </w:r>
      <w:r>
        <w:t>5K</w:t>
      </w:r>
      <w:r>
        <w:t>的楼板</w:t>
      </w:r>
    </w:p>
    <w:p w:rsidR="009F12E7" w:rsidRDefault="0027391F">
      <w:pPr>
        <w:pStyle w:val="3"/>
      </w:pPr>
      <w:r>
        <w:t>控温房间楼板构造一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F12E7">
        <w:tc>
          <w:tcPr>
            <w:tcW w:w="3345" w:type="dxa"/>
            <w:vMerge w:val="restart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热惰性指标</w:t>
            </w:r>
          </w:p>
        </w:tc>
      </w:tr>
      <w:tr w:rsidR="009F12E7">
        <w:tc>
          <w:tcPr>
            <w:tcW w:w="3345" w:type="dxa"/>
            <w:vMerge/>
            <w:shd w:val="clear" w:color="auto" w:fill="E6E6E6"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D=R*S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水泥砂浆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0.930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11.370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0.011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0.122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挤塑聚苯板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0.030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0.360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1.05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0.635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0.240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钢筋混凝土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1.740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17.200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0.069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1.186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石灰砂浆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0.810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10.070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0.012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0.124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160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0.727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1.673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9F12E7" w:rsidRDefault="0027391F">
            <w:pPr>
              <w:jc w:val="center"/>
            </w:pPr>
            <w:r>
              <w:t>1.06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标准依据</w:t>
            </w:r>
          </w:p>
        </w:tc>
        <w:tc>
          <w:tcPr>
            <w:tcW w:w="5985" w:type="dxa"/>
            <w:gridSpan w:val="6"/>
          </w:tcPr>
          <w:p w:rsidR="009F12E7" w:rsidRDefault="0027391F">
            <w:r>
              <w:t>《河北省居住建筑节能设计标准</w:t>
            </w:r>
            <w:r>
              <w:t>(</w:t>
            </w:r>
            <w:r>
              <w:t>节能</w:t>
            </w:r>
            <w:r>
              <w:t>75%)(2021</w:t>
            </w:r>
            <w:r>
              <w:t>版</w:t>
            </w:r>
            <w:r>
              <w:t>)</w:t>
            </w:r>
            <w:r>
              <w:t>》</w:t>
            </w:r>
            <w:r>
              <w:lastRenderedPageBreak/>
              <w:t>DB13(J)185-2020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lastRenderedPageBreak/>
              <w:t>标准要求</w:t>
            </w:r>
          </w:p>
        </w:tc>
        <w:tc>
          <w:tcPr>
            <w:tcW w:w="5985" w:type="dxa"/>
            <w:gridSpan w:val="6"/>
          </w:tcPr>
          <w:p w:rsidR="009F12E7" w:rsidRDefault="0027391F">
            <w:r>
              <w:t>K</w:t>
            </w:r>
            <w:r>
              <w:t>值应符合表</w:t>
            </w:r>
            <w:r>
              <w:t>4.2.2-1</w:t>
            </w:r>
            <w:r>
              <w:t>的要求</w:t>
            </w:r>
            <w:r>
              <w:t>(K≤1.50)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结论</w:t>
            </w:r>
          </w:p>
        </w:tc>
        <w:tc>
          <w:tcPr>
            <w:tcW w:w="5985" w:type="dxa"/>
            <w:gridSpan w:val="6"/>
          </w:tcPr>
          <w:p w:rsidR="009F12E7" w:rsidRDefault="0027391F">
            <w:r>
              <w:t>满足</w:t>
            </w:r>
          </w:p>
        </w:tc>
      </w:tr>
    </w:tbl>
    <w:p w:rsidR="009F12E7" w:rsidRDefault="009F12E7"/>
    <w:p w:rsidR="009F12E7" w:rsidRDefault="0027391F">
      <w:pPr>
        <w:pStyle w:val="2"/>
      </w:pPr>
      <w:r>
        <w:t>变形缝</w:t>
      </w:r>
    </w:p>
    <w:p w:rsidR="009F12E7" w:rsidRDefault="0027391F">
      <w:r>
        <w:tab/>
      </w:r>
      <w:r>
        <w:t>本工程无此项内容</w:t>
      </w:r>
    </w:p>
    <w:p w:rsidR="009F12E7" w:rsidRDefault="0027391F">
      <w:pPr>
        <w:pStyle w:val="2"/>
      </w:pPr>
      <w:r>
        <w:t>分户墙</w:t>
      </w:r>
    </w:p>
    <w:p w:rsidR="009F12E7" w:rsidRDefault="0027391F">
      <w:r>
        <w:tab/>
      </w:r>
      <w:r>
        <w:t>本工程无此项内容</w:t>
      </w:r>
    </w:p>
    <w:p w:rsidR="009F12E7" w:rsidRDefault="0027391F">
      <w:pPr>
        <w:pStyle w:val="2"/>
      </w:pPr>
      <w:r>
        <w:t>分户楼板</w:t>
      </w:r>
    </w:p>
    <w:p w:rsidR="009F12E7" w:rsidRDefault="0027391F">
      <w:r>
        <w:tab/>
      </w:r>
      <w:r>
        <w:t>本工程无此项内容</w:t>
      </w:r>
    </w:p>
    <w:p w:rsidR="009F12E7" w:rsidRDefault="0027391F">
      <w:pPr>
        <w:pStyle w:val="2"/>
      </w:pPr>
      <w:r>
        <w:t>外窗</w:t>
      </w:r>
    </w:p>
    <w:p w:rsidR="009F12E7" w:rsidRDefault="0027391F">
      <w:pPr>
        <w:pStyle w:val="3"/>
      </w:pPr>
      <w:r>
        <w:t>外窗构造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9F12E7">
        <w:tc>
          <w:tcPr>
            <w:tcW w:w="90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备注</w:t>
            </w:r>
          </w:p>
        </w:tc>
      </w:tr>
      <w:tr w:rsidR="009F12E7">
        <w:tc>
          <w:tcPr>
            <w:tcW w:w="905" w:type="dxa"/>
            <w:vAlign w:val="center"/>
          </w:tcPr>
          <w:p w:rsidR="009F12E7" w:rsidRDefault="0027391F">
            <w:r>
              <w:t>1</w:t>
            </w:r>
          </w:p>
        </w:tc>
        <w:tc>
          <w:tcPr>
            <w:tcW w:w="1867" w:type="dxa"/>
            <w:vAlign w:val="center"/>
          </w:tcPr>
          <w:p w:rsidR="009F12E7" w:rsidRDefault="0027391F">
            <w:r>
              <w:t>上限</w:t>
            </w:r>
            <w:r>
              <w:t>-60</w:t>
            </w:r>
            <w:r>
              <w:t>系列平开铝合金断热窗</w:t>
            </w:r>
            <w:r>
              <w:t>6+12A+6LowE</w:t>
            </w:r>
          </w:p>
        </w:tc>
        <w:tc>
          <w:tcPr>
            <w:tcW w:w="826" w:type="dxa"/>
            <w:vAlign w:val="center"/>
          </w:tcPr>
          <w:p w:rsidR="009F12E7" w:rsidRDefault="0027391F">
            <w:r>
              <w:t>18</w:t>
            </w:r>
          </w:p>
        </w:tc>
        <w:tc>
          <w:tcPr>
            <w:tcW w:w="832" w:type="dxa"/>
            <w:vAlign w:val="center"/>
          </w:tcPr>
          <w:p w:rsidR="009F12E7" w:rsidRDefault="0027391F">
            <w:r>
              <w:t>1.80</w:t>
            </w:r>
          </w:p>
        </w:tc>
        <w:tc>
          <w:tcPr>
            <w:tcW w:w="956" w:type="dxa"/>
            <w:vAlign w:val="center"/>
          </w:tcPr>
          <w:p w:rsidR="009F12E7" w:rsidRDefault="0027391F">
            <w:r>
              <w:t>0.51</w:t>
            </w:r>
          </w:p>
        </w:tc>
        <w:tc>
          <w:tcPr>
            <w:tcW w:w="956" w:type="dxa"/>
            <w:vAlign w:val="center"/>
          </w:tcPr>
          <w:p w:rsidR="009F12E7" w:rsidRDefault="0027391F">
            <w:r>
              <w:t>0.800</w:t>
            </w:r>
          </w:p>
        </w:tc>
        <w:tc>
          <w:tcPr>
            <w:tcW w:w="2988" w:type="dxa"/>
            <w:vAlign w:val="center"/>
          </w:tcPr>
          <w:p w:rsidR="009F12E7" w:rsidRDefault="009F12E7"/>
        </w:tc>
      </w:tr>
    </w:tbl>
    <w:p w:rsidR="009F12E7" w:rsidRDefault="0027391F">
      <w:pPr>
        <w:pStyle w:val="3"/>
      </w:pPr>
      <w: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9F12E7">
        <w:tc>
          <w:tcPr>
            <w:tcW w:w="792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是否满足</w:t>
            </w:r>
          </w:p>
        </w:tc>
      </w:tr>
      <w:tr w:rsidR="009F12E7">
        <w:tc>
          <w:tcPr>
            <w:tcW w:w="792" w:type="dxa"/>
            <w:vMerge w:val="restart"/>
            <w:vAlign w:val="center"/>
          </w:tcPr>
          <w:p w:rsidR="009F12E7" w:rsidRDefault="0027391F">
            <w:pPr>
              <w:jc w:val="center"/>
            </w:pPr>
            <w:r>
              <w:t>南向</w:t>
            </w: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1005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1006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1007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1008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1009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1011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1014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1015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1017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1018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1019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1022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2003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2004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2005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2006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2007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2009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2014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2015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2017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2018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2020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2021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 w:val="restart"/>
            <w:vAlign w:val="center"/>
          </w:tcPr>
          <w:p w:rsidR="009F12E7" w:rsidRDefault="0027391F">
            <w:pPr>
              <w:jc w:val="center"/>
            </w:pPr>
            <w:r>
              <w:t>北向</w:t>
            </w: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1002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1004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1013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1016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0.37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1020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0.38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1021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0.38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2002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0.32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2010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2011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2012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2013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2016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2022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0.36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2023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0.36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 w:val="restart"/>
            <w:vAlign w:val="center"/>
          </w:tcPr>
          <w:p w:rsidR="009F12E7" w:rsidRDefault="0027391F">
            <w:pPr>
              <w:jc w:val="center"/>
            </w:pPr>
            <w:r>
              <w:t>东向</w:t>
            </w: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2001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0.42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2018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2.20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0.28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2019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2.20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0.12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 w:val="restart"/>
            <w:vAlign w:val="center"/>
          </w:tcPr>
          <w:p w:rsidR="009F12E7" w:rsidRDefault="0027391F">
            <w:pPr>
              <w:jc w:val="center"/>
            </w:pPr>
            <w:r>
              <w:t>西向</w:t>
            </w: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1001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2.20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0.26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2001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2.00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0.42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792" w:type="dxa"/>
            <w:vMerge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1301" w:type="dxa"/>
            <w:vAlign w:val="center"/>
          </w:tcPr>
          <w:p w:rsidR="009F12E7" w:rsidRDefault="0027391F">
            <w:pPr>
              <w:jc w:val="center"/>
            </w:pPr>
            <w:r>
              <w:t>2008</w:t>
            </w:r>
          </w:p>
        </w:tc>
        <w:tc>
          <w:tcPr>
            <w:tcW w:w="984" w:type="dxa"/>
            <w:vAlign w:val="center"/>
          </w:tcPr>
          <w:p w:rsidR="009F12E7" w:rsidRDefault="0027391F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:rsidR="009F12E7" w:rsidRDefault="0027391F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:rsidR="009F12E7" w:rsidRDefault="0027391F">
            <w:pPr>
              <w:jc w:val="center"/>
            </w:pPr>
            <w:r>
              <w:t>2.20</w:t>
            </w:r>
          </w:p>
        </w:tc>
        <w:tc>
          <w:tcPr>
            <w:tcW w:w="1018" w:type="dxa"/>
            <w:vAlign w:val="center"/>
          </w:tcPr>
          <w:p w:rsidR="009F12E7" w:rsidRDefault="0027391F">
            <w:pPr>
              <w:jc w:val="center"/>
            </w:pPr>
            <w:r>
              <w:t>0.12</w:t>
            </w:r>
          </w:p>
        </w:tc>
        <w:tc>
          <w:tcPr>
            <w:tcW w:w="1188" w:type="dxa"/>
            <w:vAlign w:val="center"/>
          </w:tcPr>
          <w:p w:rsidR="009F12E7" w:rsidRDefault="0027391F">
            <w:pPr>
              <w:jc w:val="center"/>
            </w:pPr>
            <w:r>
              <w:t>满足</w:t>
            </w:r>
          </w:p>
        </w:tc>
      </w:tr>
      <w:tr w:rsidR="009F12E7">
        <w:tc>
          <w:tcPr>
            <w:tcW w:w="2093" w:type="dxa"/>
            <w:gridSpan w:val="2"/>
            <w:shd w:val="clear" w:color="auto" w:fill="E6E6E6"/>
            <w:vAlign w:val="center"/>
          </w:tcPr>
          <w:p w:rsidR="009F12E7" w:rsidRDefault="0027391F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:rsidR="009F12E7" w:rsidRDefault="0027391F">
            <w:r>
              <w:t>《河北省居住建筑节能设计标准</w:t>
            </w:r>
            <w:r>
              <w:t>(</w:t>
            </w:r>
            <w:r>
              <w:t>节能</w:t>
            </w:r>
            <w:r>
              <w:t>75%)(2021</w:t>
            </w:r>
            <w:r>
              <w:t>版</w:t>
            </w:r>
            <w:r>
              <w:t>)</w:t>
            </w:r>
            <w:r>
              <w:t>》</w:t>
            </w:r>
            <w:r>
              <w:t>DB13(J)185-2020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9F12E7">
        <w:tc>
          <w:tcPr>
            <w:tcW w:w="2093" w:type="dxa"/>
            <w:gridSpan w:val="2"/>
            <w:shd w:val="clear" w:color="auto" w:fill="E6E6E6"/>
            <w:vAlign w:val="center"/>
          </w:tcPr>
          <w:p w:rsidR="009F12E7" w:rsidRDefault="0027391F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:rsidR="009F12E7" w:rsidRDefault="0027391F">
            <w:r>
              <w:t>K</w:t>
            </w:r>
            <w:r>
              <w:t>值应满足表</w:t>
            </w:r>
            <w:r>
              <w:t>4.2.1-1</w:t>
            </w:r>
            <w:r>
              <w:t>、</w:t>
            </w:r>
            <w:r>
              <w:t>4.2.1-2</w:t>
            </w:r>
            <w:r>
              <w:t>的要求</w:t>
            </w:r>
          </w:p>
        </w:tc>
      </w:tr>
      <w:tr w:rsidR="009F12E7">
        <w:tc>
          <w:tcPr>
            <w:tcW w:w="2093" w:type="dxa"/>
            <w:gridSpan w:val="2"/>
            <w:shd w:val="clear" w:color="auto" w:fill="E6E6E6"/>
            <w:vAlign w:val="center"/>
          </w:tcPr>
          <w:p w:rsidR="009F12E7" w:rsidRDefault="0027391F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:rsidR="009F12E7" w:rsidRDefault="0027391F">
            <w:r>
              <w:t>满足</w:t>
            </w:r>
          </w:p>
        </w:tc>
      </w:tr>
    </w:tbl>
    <w:p w:rsidR="009F12E7" w:rsidRDefault="0027391F">
      <w:pPr>
        <w:pStyle w:val="3"/>
      </w:pPr>
      <w:r>
        <w:t>外遮阳类型</w:t>
      </w:r>
    </w:p>
    <w:p w:rsidR="009F12E7" w:rsidRDefault="0027391F">
      <w:r>
        <w:tab/>
      </w:r>
      <w:r>
        <w:t>本工程无此项内容</w:t>
      </w:r>
    </w:p>
    <w:p w:rsidR="009F12E7" w:rsidRDefault="0027391F">
      <w:pPr>
        <w:pStyle w:val="2"/>
      </w:pPr>
      <w:r>
        <w:t>是否有凸窗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037"/>
        <w:gridCol w:w="3170"/>
        <w:gridCol w:w="1584"/>
      </w:tblGrid>
      <w:tr w:rsidR="009F12E7">
        <w:tc>
          <w:tcPr>
            <w:tcW w:w="2541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朝向</w:t>
            </w:r>
          </w:p>
        </w:tc>
        <w:tc>
          <w:tcPr>
            <w:tcW w:w="2037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是否有凸窗</w:t>
            </w:r>
          </w:p>
        </w:tc>
        <w:tc>
          <w:tcPr>
            <w:tcW w:w="3169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标准要求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结论</w:t>
            </w:r>
          </w:p>
        </w:tc>
      </w:tr>
      <w:tr w:rsidR="009F12E7">
        <w:tc>
          <w:tcPr>
            <w:tcW w:w="2541" w:type="dxa"/>
            <w:shd w:val="clear" w:color="auto" w:fill="E6E6E6"/>
            <w:vAlign w:val="center"/>
          </w:tcPr>
          <w:p w:rsidR="009F12E7" w:rsidRDefault="0027391F">
            <w:r>
              <w:t>南向</w:t>
            </w:r>
          </w:p>
        </w:tc>
        <w:tc>
          <w:tcPr>
            <w:tcW w:w="2037" w:type="dxa"/>
            <w:vAlign w:val="center"/>
          </w:tcPr>
          <w:p w:rsidR="009F12E7" w:rsidRDefault="0027391F">
            <w:r>
              <w:t>无凸窗</w:t>
            </w:r>
          </w:p>
        </w:tc>
        <w:tc>
          <w:tcPr>
            <w:tcW w:w="3169" w:type="dxa"/>
            <w:vAlign w:val="center"/>
          </w:tcPr>
          <w:p w:rsidR="009F12E7" w:rsidRDefault="0027391F">
            <w:r>
              <w:t>不要求</w:t>
            </w:r>
          </w:p>
        </w:tc>
        <w:tc>
          <w:tcPr>
            <w:tcW w:w="1584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2541" w:type="dxa"/>
            <w:shd w:val="clear" w:color="auto" w:fill="E6E6E6"/>
            <w:vAlign w:val="center"/>
          </w:tcPr>
          <w:p w:rsidR="009F12E7" w:rsidRDefault="0027391F">
            <w:r>
              <w:t>北向</w:t>
            </w:r>
          </w:p>
        </w:tc>
        <w:tc>
          <w:tcPr>
            <w:tcW w:w="2037" w:type="dxa"/>
            <w:vAlign w:val="center"/>
          </w:tcPr>
          <w:p w:rsidR="009F12E7" w:rsidRDefault="0027391F">
            <w:r>
              <w:t>无凸窗</w:t>
            </w:r>
          </w:p>
        </w:tc>
        <w:tc>
          <w:tcPr>
            <w:tcW w:w="3169" w:type="dxa"/>
            <w:vAlign w:val="center"/>
          </w:tcPr>
          <w:p w:rsidR="009F12E7" w:rsidRDefault="0027391F">
            <w:r>
              <w:t>不应设置凸窗</w:t>
            </w:r>
          </w:p>
        </w:tc>
        <w:tc>
          <w:tcPr>
            <w:tcW w:w="1584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2541" w:type="dxa"/>
            <w:shd w:val="clear" w:color="auto" w:fill="E6E6E6"/>
            <w:vAlign w:val="center"/>
          </w:tcPr>
          <w:p w:rsidR="009F12E7" w:rsidRDefault="0027391F">
            <w:r>
              <w:lastRenderedPageBreak/>
              <w:t>东向</w:t>
            </w:r>
          </w:p>
        </w:tc>
        <w:tc>
          <w:tcPr>
            <w:tcW w:w="2037" w:type="dxa"/>
            <w:vAlign w:val="center"/>
          </w:tcPr>
          <w:p w:rsidR="009F12E7" w:rsidRDefault="0027391F">
            <w:r>
              <w:t>无凸窗</w:t>
            </w:r>
          </w:p>
        </w:tc>
        <w:tc>
          <w:tcPr>
            <w:tcW w:w="3169" w:type="dxa"/>
            <w:vAlign w:val="center"/>
          </w:tcPr>
          <w:p w:rsidR="009F12E7" w:rsidRDefault="0027391F">
            <w:r>
              <w:t>不应设置凸窗</w:t>
            </w:r>
          </w:p>
        </w:tc>
        <w:tc>
          <w:tcPr>
            <w:tcW w:w="1584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2541" w:type="dxa"/>
            <w:shd w:val="clear" w:color="auto" w:fill="E6E6E6"/>
            <w:vAlign w:val="center"/>
          </w:tcPr>
          <w:p w:rsidR="009F12E7" w:rsidRDefault="0027391F">
            <w:r>
              <w:t>西向</w:t>
            </w:r>
          </w:p>
        </w:tc>
        <w:tc>
          <w:tcPr>
            <w:tcW w:w="2037" w:type="dxa"/>
            <w:vAlign w:val="center"/>
          </w:tcPr>
          <w:p w:rsidR="009F12E7" w:rsidRDefault="0027391F">
            <w:r>
              <w:t>无凸窗</w:t>
            </w:r>
          </w:p>
        </w:tc>
        <w:tc>
          <w:tcPr>
            <w:tcW w:w="3169" w:type="dxa"/>
            <w:vAlign w:val="center"/>
          </w:tcPr>
          <w:p w:rsidR="009F12E7" w:rsidRDefault="0027391F">
            <w:r>
              <w:t>不应设置凸窗</w:t>
            </w:r>
          </w:p>
        </w:tc>
        <w:tc>
          <w:tcPr>
            <w:tcW w:w="1584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2541" w:type="dxa"/>
            <w:shd w:val="clear" w:color="auto" w:fill="E6E6E6"/>
            <w:vAlign w:val="center"/>
          </w:tcPr>
          <w:p w:rsidR="009F12E7" w:rsidRDefault="0027391F">
            <w:r>
              <w:t>标准依据</w:t>
            </w:r>
          </w:p>
        </w:tc>
        <w:tc>
          <w:tcPr>
            <w:tcW w:w="6790" w:type="dxa"/>
            <w:gridSpan w:val="3"/>
          </w:tcPr>
          <w:p w:rsidR="009F12E7" w:rsidRDefault="0027391F">
            <w:r>
              <w:t>《河北省居住建筑节能设计标准</w:t>
            </w:r>
            <w:r>
              <w:t>(</w:t>
            </w:r>
            <w:r>
              <w:t>节能</w:t>
            </w:r>
            <w:r>
              <w:t>75%)(2021</w:t>
            </w:r>
            <w:r>
              <w:t>版</w:t>
            </w:r>
            <w:r>
              <w:t>)</w:t>
            </w:r>
            <w:r>
              <w:t>》</w:t>
            </w:r>
            <w:r>
              <w:t>DB13(J)185-2020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9F12E7">
        <w:tc>
          <w:tcPr>
            <w:tcW w:w="2541" w:type="dxa"/>
            <w:shd w:val="clear" w:color="auto" w:fill="E6E6E6"/>
            <w:vAlign w:val="center"/>
          </w:tcPr>
          <w:p w:rsidR="009F12E7" w:rsidRDefault="0027391F">
            <w:r>
              <w:t>标准要求</w:t>
            </w:r>
          </w:p>
        </w:tc>
        <w:tc>
          <w:tcPr>
            <w:tcW w:w="6790" w:type="dxa"/>
            <w:gridSpan w:val="3"/>
          </w:tcPr>
          <w:p w:rsidR="009F12E7" w:rsidRDefault="0027391F">
            <w:r>
              <w:t>严寒地区不应设置凸窗，寒冷地区除南向外不应设置凸窗</w:t>
            </w:r>
          </w:p>
        </w:tc>
      </w:tr>
      <w:tr w:rsidR="009F12E7">
        <w:tc>
          <w:tcPr>
            <w:tcW w:w="2541" w:type="dxa"/>
            <w:shd w:val="clear" w:color="auto" w:fill="E6E6E6"/>
            <w:vAlign w:val="center"/>
          </w:tcPr>
          <w:p w:rsidR="009F12E7" w:rsidRDefault="0027391F">
            <w:r>
              <w:t>结论</w:t>
            </w:r>
          </w:p>
        </w:tc>
        <w:tc>
          <w:tcPr>
            <w:tcW w:w="6790" w:type="dxa"/>
            <w:gridSpan w:val="3"/>
          </w:tcPr>
          <w:p w:rsidR="009F12E7" w:rsidRDefault="0027391F">
            <w:r>
              <w:t>满足</w:t>
            </w:r>
          </w:p>
        </w:tc>
      </w:tr>
    </w:tbl>
    <w:p w:rsidR="009F12E7" w:rsidRDefault="0027391F">
      <w:pPr>
        <w:pStyle w:val="2"/>
      </w:pPr>
      <w:r>
        <w:t>凸窗透明部分</w:t>
      </w:r>
    </w:p>
    <w:p w:rsidR="009F12E7" w:rsidRDefault="009F12E7"/>
    <w:p w:rsidR="009F12E7" w:rsidRDefault="0027391F">
      <w:r>
        <w:tab/>
      </w:r>
      <w:r>
        <w:t>本工程无此项内容</w:t>
      </w:r>
    </w:p>
    <w:p w:rsidR="009F12E7" w:rsidRDefault="0027391F">
      <w:pPr>
        <w:pStyle w:val="2"/>
      </w:pPr>
      <w:r>
        <w:t>凸窗板</w:t>
      </w:r>
    </w:p>
    <w:p w:rsidR="009F12E7" w:rsidRDefault="0027391F">
      <w:r>
        <w:tab/>
      </w:r>
      <w:r>
        <w:t>本工程无此项内容</w:t>
      </w:r>
    </w:p>
    <w:p w:rsidR="009F12E7" w:rsidRDefault="0027391F">
      <w:pPr>
        <w:pStyle w:val="2"/>
      </w:pPr>
      <w:r>
        <w:t>周边地面</w:t>
      </w:r>
    </w:p>
    <w:p w:rsidR="009F12E7" w:rsidRDefault="0027391F">
      <w:pPr>
        <w:pStyle w:val="3"/>
      </w:pPr>
      <w:r>
        <w:t>周边地面构造一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F12E7">
        <w:tc>
          <w:tcPr>
            <w:tcW w:w="3345" w:type="dxa"/>
            <w:vMerge w:val="restart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热惰性指标</w:t>
            </w:r>
          </w:p>
        </w:tc>
      </w:tr>
      <w:tr w:rsidR="009F12E7">
        <w:tc>
          <w:tcPr>
            <w:tcW w:w="3345" w:type="dxa"/>
            <w:vMerge/>
            <w:shd w:val="clear" w:color="auto" w:fill="E6E6E6"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D=R*S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rPr>
                <w:color w:val="999999"/>
              </w:rPr>
              <w:t>0.245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挤塑聚苯板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60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0.030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0.360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1.10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1.818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0.720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rPr>
                <w:color w:val="999999"/>
              </w:rPr>
              <w:t>1.186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200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1.909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2.151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9F12E7" w:rsidRDefault="0027391F">
            <w:pPr>
              <w:jc w:val="center"/>
            </w:pPr>
            <w:r>
              <w:t>1.82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标准依据</w:t>
            </w:r>
          </w:p>
        </w:tc>
        <w:tc>
          <w:tcPr>
            <w:tcW w:w="5985" w:type="dxa"/>
            <w:gridSpan w:val="6"/>
          </w:tcPr>
          <w:p w:rsidR="009F12E7" w:rsidRDefault="0027391F">
            <w:r>
              <w:t>《河北省居住建筑节能设计标准</w:t>
            </w:r>
            <w:r>
              <w:t>(</w:t>
            </w:r>
            <w:r>
              <w:t>节能</w:t>
            </w:r>
            <w:r>
              <w:t>75%)(2021</w:t>
            </w:r>
            <w:r>
              <w:t>版</w:t>
            </w:r>
            <w:r>
              <w:t>)</w:t>
            </w:r>
            <w:r>
              <w:t>》</w:t>
            </w:r>
            <w:r>
              <w:t>DB13(J)185-2020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标准要求</w:t>
            </w:r>
          </w:p>
        </w:tc>
        <w:tc>
          <w:tcPr>
            <w:tcW w:w="5985" w:type="dxa"/>
            <w:gridSpan w:val="6"/>
          </w:tcPr>
          <w:p w:rsidR="009F12E7" w:rsidRDefault="0027391F">
            <w:r>
              <w:t>R</w:t>
            </w:r>
            <w:r>
              <w:t>值不应小于表</w:t>
            </w:r>
            <w:r>
              <w:t>4.2.1-1</w:t>
            </w:r>
            <w:r>
              <w:t>、</w:t>
            </w:r>
            <w:r>
              <w:t>4.2.1-2</w:t>
            </w:r>
            <w:r>
              <w:t>的限值</w:t>
            </w:r>
            <w:r>
              <w:t>(R≥1.60)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结论</w:t>
            </w:r>
          </w:p>
        </w:tc>
        <w:tc>
          <w:tcPr>
            <w:tcW w:w="5985" w:type="dxa"/>
            <w:gridSpan w:val="6"/>
          </w:tcPr>
          <w:p w:rsidR="009F12E7" w:rsidRDefault="0027391F">
            <w:r>
              <w:t>满足</w:t>
            </w:r>
          </w:p>
        </w:tc>
      </w:tr>
    </w:tbl>
    <w:p w:rsidR="009F12E7" w:rsidRDefault="0027391F">
      <w:r>
        <w:t>备注：用灰色显示的材料是非保温材料。</w:t>
      </w:r>
    </w:p>
    <w:p w:rsidR="009F12E7" w:rsidRDefault="009F12E7"/>
    <w:p w:rsidR="009F12E7" w:rsidRDefault="009F12E7"/>
    <w:p w:rsidR="009F12E7" w:rsidRDefault="0027391F">
      <w:pPr>
        <w:pStyle w:val="2"/>
      </w:pPr>
      <w:r>
        <w:t>非周边地面</w:t>
      </w:r>
    </w:p>
    <w:p w:rsidR="009F12E7" w:rsidRDefault="0027391F">
      <w:pPr>
        <w:pStyle w:val="3"/>
      </w:pPr>
      <w:r>
        <w:t>非周边地面构造一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F12E7">
        <w:tc>
          <w:tcPr>
            <w:tcW w:w="3345" w:type="dxa"/>
            <w:vMerge w:val="restart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热惰性指标</w:t>
            </w:r>
          </w:p>
        </w:tc>
      </w:tr>
      <w:tr w:rsidR="009F12E7">
        <w:tc>
          <w:tcPr>
            <w:tcW w:w="3345" w:type="dxa"/>
            <w:vMerge/>
            <w:shd w:val="clear" w:color="auto" w:fill="E6E6E6"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D=R*S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rPr>
                <w:color w:val="999999"/>
              </w:rPr>
              <w:t>0.245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rPr>
                <w:color w:val="999999"/>
              </w:rPr>
              <w:t>1.186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140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0.090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1.431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lastRenderedPageBreak/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9F12E7" w:rsidRDefault="0027391F">
            <w:pPr>
              <w:jc w:val="center"/>
            </w:pPr>
            <w:r>
              <w:t>0.000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9F12E7" w:rsidRDefault="0027391F">
            <w:pPr>
              <w:jc w:val="center"/>
            </w:pPr>
            <w:r>
              <w:t>0.13</w:t>
            </w:r>
          </w:p>
        </w:tc>
      </w:tr>
    </w:tbl>
    <w:p w:rsidR="009F12E7" w:rsidRDefault="0027391F">
      <w:r>
        <w:t>备注：用灰色显示的材料是非保温材料。</w:t>
      </w:r>
    </w:p>
    <w:p w:rsidR="009F12E7" w:rsidRDefault="009F12E7"/>
    <w:p w:rsidR="009F12E7" w:rsidRDefault="009F12E7"/>
    <w:p w:rsidR="009F12E7" w:rsidRDefault="0027391F">
      <w:pPr>
        <w:pStyle w:val="2"/>
      </w:pPr>
      <w:r>
        <w:t>地下墙</w:t>
      </w:r>
    </w:p>
    <w:p w:rsidR="009F12E7" w:rsidRDefault="0027391F">
      <w:r>
        <w:tab/>
      </w:r>
      <w:r>
        <w:t>本工程无此项内容</w:t>
      </w:r>
    </w:p>
    <w:p w:rsidR="009F12E7" w:rsidRDefault="0027391F">
      <w:pPr>
        <w:pStyle w:val="2"/>
      </w:pPr>
      <w:r>
        <w:t>外窗气密性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9F12E7">
        <w:tc>
          <w:tcPr>
            <w:tcW w:w="2263" w:type="dxa"/>
            <w:shd w:val="clear" w:color="auto" w:fill="E6E6E6"/>
            <w:vAlign w:val="center"/>
          </w:tcPr>
          <w:p w:rsidR="009F12E7" w:rsidRDefault="0027391F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9F12E7" w:rsidRDefault="0027391F">
            <w:r>
              <w:t>－</w:t>
            </w:r>
          </w:p>
        </w:tc>
      </w:tr>
      <w:tr w:rsidR="009F12E7">
        <w:tc>
          <w:tcPr>
            <w:tcW w:w="2263" w:type="dxa"/>
            <w:shd w:val="clear" w:color="auto" w:fill="E6E6E6"/>
            <w:vAlign w:val="center"/>
          </w:tcPr>
          <w:p w:rsidR="009F12E7" w:rsidRDefault="0027391F">
            <w:r>
              <w:t>外窗气密性措施</w:t>
            </w:r>
          </w:p>
        </w:tc>
        <w:tc>
          <w:tcPr>
            <w:tcW w:w="7069" w:type="dxa"/>
            <w:vAlign w:val="center"/>
          </w:tcPr>
          <w:p w:rsidR="009F12E7" w:rsidRDefault="009F12E7"/>
        </w:tc>
      </w:tr>
      <w:tr w:rsidR="009F12E7">
        <w:tc>
          <w:tcPr>
            <w:tcW w:w="2263" w:type="dxa"/>
            <w:shd w:val="clear" w:color="auto" w:fill="E6E6E6"/>
            <w:vAlign w:val="center"/>
          </w:tcPr>
          <w:p w:rsidR="009F12E7" w:rsidRDefault="0027391F">
            <w:r>
              <w:t>标准依据</w:t>
            </w:r>
          </w:p>
        </w:tc>
        <w:tc>
          <w:tcPr>
            <w:tcW w:w="7069" w:type="dxa"/>
            <w:vAlign w:val="center"/>
          </w:tcPr>
          <w:p w:rsidR="009F12E7" w:rsidRDefault="0027391F">
            <w:r>
              <w:t>《河北省居住建筑节能设计标准</w:t>
            </w:r>
            <w:r>
              <w:t>(</w:t>
            </w:r>
            <w:r>
              <w:t>节能</w:t>
            </w:r>
            <w:r>
              <w:t>75%)(2021</w:t>
            </w:r>
            <w:r>
              <w:t>版</w:t>
            </w:r>
            <w:r>
              <w:t>)</w:t>
            </w:r>
            <w:r>
              <w:t>》</w:t>
            </w:r>
            <w:r>
              <w:t>DB13(J)185-2020</w:t>
            </w:r>
            <w:r>
              <w:t>第</w:t>
            </w:r>
            <w:r>
              <w:t>4.2.5</w:t>
            </w:r>
            <w:r>
              <w:t>条，分级与检测方法《建筑外门窗气密、水密、抗风压性能分级及检测方法》</w:t>
            </w:r>
            <w:r>
              <w:t>GB/T 7106-2008</w:t>
            </w:r>
          </w:p>
        </w:tc>
      </w:tr>
      <w:tr w:rsidR="009F12E7">
        <w:tc>
          <w:tcPr>
            <w:tcW w:w="2263" w:type="dxa"/>
            <w:shd w:val="clear" w:color="auto" w:fill="E6E6E6"/>
            <w:vAlign w:val="center"/>
          </w:tcPr>
          <w:p w:rsidR="009F12E7" w:rsidRDefault="0027391F">
            <w:r>
              <w:t>标准要求</w:t>
            </w:r>
          </w:p>
        </w:tc>
        <w:tc>
          <w:tcPr>
            <w:tcW w:w="7069" w:type="dxa"/>
            <w:vAlign w:val="center"/>
          </w:tcPr>
          <w:p w:rsidR="009F12E7" w:rsidRDefault="0027391F">
            <w:r>
              <w:t>外窗气密性不应低于《建筑幕墙、门窗通用技术条件》</w:t>
            </w:r>
            <w:r>
              <w:t xml:space="preserve">GB/T 31433-2015 </w:t>
            </w:r>
            <w:r>
              <w:t>规定的</w:t>
            </w:r>
            <w:r>
              <w:t>7</w:t>
            </w:r>
            <w:r>
              <w:t>级</w:t>
            </w:r>
          </w:p>
        </w:tc>
      </w:tr>
      <w:tr w:rsidR="009F12E7">
        <w:tc>
          <w:tcPr>
            <w:tcW w:w="2263" w:type="dxa"/>
            <w:shd w:val="clear" w:color="auto" w:fill="E6E6E6"/>
            <w:vAlign w:val="center"/>
          </w:tcPr>
          <w:p w:rsidR="009F12E7" w:rsidRDefault="0027391F">
            <w:r>
              <w:t>结论</w:t>
            </w:r>
          </w:p>
        </w:tc>
        <w:tc>
          <w:tcPr>
            <w:tcW w:w="7069" w:type="dxa"/>
            <w:vAlign w:val="center"/>
          </w:tcPr>
          <w:p w:rsidR="009F12E7" w:rsidRDefault="0027391F">
            <w:r>
              <w:t>－</w:t>
            </w:r>
          </w:p>
        </w:tc>
      </w:tr>
    </w:tbl>
    <w:p w:rsidR="009F12E7" w:rsidRDefault="0027391F">
      <w:pPr>
        <w:pStyle w:val="2"/>
      </w:pPr>
      <w:r>
        <w:t>封闭阳台</w:t>
      </w:r>
    </w:p>
    <w:p w:rsidR="009F12E7" w:rsidRDefault="0027391F">
      <w:r>
        <w:tab/>
      </w:r>
      <w:r>
        <w:t>本工程无此项内容</w:t>
      </w:r>
    </w:p>
    <w:p w:rsidR="009F12E7" w:rsidRDefault="0027391F">
      <w:pPr>
        <w:pStyle w:val="2"/>
      </w:pPr>
      <w:r>
        <w:t>规定性指标检查结论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9F12E7">
        <w:tc>
          <w:tcPr>
            <w:tcW w:w="1131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可否性能权衡</w:t>
            </w:r>
          </w:p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1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体形系数</w:t>
            </w:r>
          </w:p>
        </w:tc>
        <w:tc>
          <w:tcPr>
            <w:tcW w:w="2150" w:type="dxa"/>
            <w:vAlign w:val="center"/>
          </w:tcPr>
          <w:p w:rsidR="009F12E7" w:rsidRDefault="0027391F">
            <w:r>
              <w:t>满足</w:t>
            </w:r>
          </w:p>
        </w:tc>
        <w:tc>
          <w:tcPr>
            <w:tcW w:w="1980" w:type="dxa"/>
            <w:vAlign w:val="center"/>
          </w:tcPr>
          <w:p w:rsidR="009F12E7" w:rsidRDefault="009F12E7"/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2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开间窗墙比</w:t>
            </w:r>
          </w:p>
        </w:tc>
        <w:tc>
          <w:tcPr>
            <w:tcW w:w="2150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9F12E7" w:rsidRDefault="0027391F">
            <w:r>
              <w:t>可</w:t>
            </w:r>
          </w:p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3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可权衡判断窗墙面积比检查</w:t>
            </w:r>
          </w:p>
        </w:tc>
        <w:tc>
          <w:tcPr>
            <w:tcW w:w="2150" w:type="dxa"/>
            <w:vAlign w:val="center"/>
          </w:tcPr>
          <w:p w:rsidR="009F12E7" w:rsidRDefault="0027391F">
            <w:r>
              <w:t>满足</w:t>
            </w:r>
          </w:p>
        </w:tc>
        <w:tc>
          <w:tcPr>
            <w:tcW w:w="1980" w:type="dxa"/>
            <w:vAlign w:val="center"/>
          </w:tcPr>
          <w:p w:rsidR="009F12E7" w:rsidRDefault="009F12E7"/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4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天窗传热系数</w:t>
            </w:r>
          </w:p>
        </w:tc>
        <w:tc>
          <w:tcPr>
            <w:tcW w:w="2150" w:type="dxa"/>
            <w:vAlign w:val="center"/>
          </w:tcPr>
          <w:p w:rsidR="009F12E7" w:rsidRDefault="0027391F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9F12E7" w:rsidRDefault="009F12E7"/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5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天窗太阳得热系数</w:t>
            </w:r>
          </w:p>
        </w:tc>
        <w:tc>
          <w:tcPr>
            <w:tcW w:w="2150" w:type="dxa"/>
            <w:vAlign w:val="center"/>
          </w:tcPr>
          <w:p w:rsidR="009F12E7" w:rsidRDefault="0027391F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9F12E7" w:rsidRDefault="009F12E7"/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6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屋顶</w:t>
            </w:r>
          </w:p>
        </w:tc>
        <w:tc>
          <w:tcPr>
            <w:tcW w:w="2150" w:type="dxa"/>
            <w:vAlign w:val="center"/>
          </w:tcPr>
          <w:p w:rsidR="009F12E7" w:rsidRDefault="0027391F">
            <w:r>
              <w:t>满足</w:t>
            </w:r>
          </w:p>
        </w:tc>
        <w:tc>
          <w:tcPr>
            <w:tcW w:w="1980" w:type="dxa"/>
            <w:vAlign w:val="center"/>
          </w:tcPr>
          <w:p w:rsidR="009F12E7" w:rsidRDefault="009F12E7"/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7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外墙</w:t>
            </w:r>
          </w:p>
        </w:tc>
        <w:tc>
          <w:tcPr>
            <w:tcW w:w="2150" w:type="dxa"/>
            <w:vAlign w:val="center"/>
          </w:tcPr>
          <w:p w:rsidR="009F12E7" w:rsidRDefault="0027391F">
            <w:r>
              <w:t>满足</w:t>
            </w:r>
          </w:p>
        </w:tc>
        <w:tc>
          <w:tcPr>
            <w:tcW w:w="1980" w:type="dxa"/>
            <w:vAlign w:val="center"/>
          </w:tcPr>
          <w:p w:rsidR="009F12E7" w:rsidRDefault="009F12E7"/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8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分隔供暖与非供暖空间的隔墙</w:t>
            </w:r>
          </w:p>
        </w:tc>
        <w:tc>
          <w:tcPr>
            <w:tcW w:w="2150" w:type="dxa"/>
            <w:vAlign w:val="center"/>
          </w:tcPr>
          <w:p w:rsidR="009F12E7" w:rsidRDefault="0027391F">
            <w:r>
              <w:t>满足</w:t>
            </w:r>
          </w:p>
        </w:tc>
        <w:tc>
          <w:tcPr>
            <w:tcW w:w="1980" w:type="dxa"/>
            <w:vAlign w:val="center"/>
          </w:tcPr>
          <w:p w:rsidR="009F12E7" w:rsidRDefault="009F12E7"/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9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分隔供暖与非供暖空间的户门</w:t>
            </w:r>
          </w:p>
        </w:tc>
        <w:tc>
          <w:tcPr>
            <w:tcW w:w="2150" w:type="dxa"/>
            <w:vAlign w:val="center"/>
          </w:tcPr>
          <w:p w:rsidR="009F12E7" w:rsidRDefault="0027391F">
            <w:r>
              <w:t>满足</w:t>
            </w:r>
          </w:p>
        </w:tc>
        <w:tc>
          <w:tcPr>
            <w:tcW w:w="1980" w:type="dxa"/>
            <w:vAlign w:val="center"/>
          </w:tcPr>
          <w:p w:rsidR="009F12E7" w:rsidRDefault="009F12E7"/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10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供暖温差大于</w:t>
            </w:r>
            <w:r>
              <w:t>5K</w:t>
            </w:r>
            <w:r>
              <w:t>的隔墙</w:t>
            </w:r>
          </w:p>
        </w:tc>
        <w:tc>
          <w:tcPr>
            <w:tcW w:w="2150" w:type="dxa"/>
            <w:vAlign w:val="center"/>
          </w:tcPr>
          <w:p w:rsidR="009F12E7" w:rsidRDefault="0027391F">
            <w:r>
              <w:t>满足</w:t>
            </w:r>
          </w:p>
        </w:tc>
        <w:tc>
          <w:tcPr>
            <w:tcW w:w="1980" w:type="dxa"/>
            <w:vAlign w:val="center"/>
          </w:tcPr>
          <w:p w:rsidR="009F12E7" w:rsidRDefault="009F12E7"/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11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供暖温差大于</w:t>
            </w:r>
            <w:r>
              <w:t>5K</w:t>
            </w:r>
            <w:r>
              <w:t>的楼板</w:t>
            </w:r>
          </w:p>
        </w:tc>
        <w:tc>
          <w:tcPr>
            <w:tcW w:w="2150" w:type="dxa"/>
            <w:vAlign w:val="center"/>
          </w:tcPr>
          <w:p w:rsidR="009F12E7" w:rsidRDefault="0027391F">
            <w:r>
              <w:t>满足</w:t>
            </w:r>
          </w:p>
        </w:tc>
        <w:tc>
          <w:tcPr>
            <w:tcW w:w="1980" w:type="dxa"/>
            <w:vAlign w:val="center"/>
          </w:tcPr>
          <w:p w:rsidR="009F12E7" w:rsidRDefault="009F12E7"/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12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外窗</w:t>
            </w:r>
          </w:p>
        </w:tc>
        <w:tc>
          <w:tcPr>
            <w:tcW w:w="2150" w:type="dxa"/>
            <w:vAlign w:val="center"/>
          </w:tcPr>
          <w:p w:rsidR="009F12E7" w:rsidRDefault="0027391F">
            <w:r>
              <w:t>满足</w:t>
            </w:r>
          </w:p>
        </w:tc>
        <w:tc>
          <w:tcPr>
            <w:tcW w:w="1980" w:type="dxa"/>
            <w:vAlign w:val="center"/>
          </w:tcPr>
          <w:p w:rsidR="009F12E7" w:rsidRDefault="009F12E7"/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13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是否有凸窗</w:t>
            </w:r>
          </w:p>
        </w:tc>
        <w:tc>
          <w:tcPr>
            <w:tcW w:w="2150" w:type="dxa"/>
            <w:vAlign w:val="center"/>
          </w:tcPr>
          <w:p w:rsidR="009F12E7" w:rsidRDefault="0027391F">
            <w:r>
              <w:t>满足</w:t>
            </w:r>
          </w:p>
        </w:tc>
        <w:tc>
          <w:tcPr>
            <w:tcW w:w="1980" w:type="dxa"/>
            <w:vAlign w:val="center"/>
          </w:tcPr>
          <w:p w:rsidR="009F12E7" w:rsidRDefault="009F12E7"/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14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周边地面</w:t>
            </w:r>
          </w:p>
        </w:tc>
        <w:tc>
          <w:tcPr>
            <w:tcW w:w="2150" w:type="dxa"/>
            <w:vAlign w:val="center"/>
          </w:tcPr>
          <w:p w:rsidR="009F12E7" w:rsidRDefault="0027391F">
            <w:r>
              <w:t>满足</w:t>
            </w:r>
          </w:p>
        </w:tc>
        <w:tc>
          <w:tcPr>
            <w:tcW w:w="1980" w:type="dxa"/>
            <w:vAlign w:val="center"/>
          </w:tcPr>
          <w:p w:rsidR="009F12E7" w:rsidRDefault="009F12E7"/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15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外窗气密性</w:t>
            </w:r>
          </w:p>
        </w:tc>
        <w:tc>
          <w:tcPr>
            <w:tcW w:w="2150" w:type="dxa"/>
            <w:vAlign w:val="center"/>
          </w:tcPr>
          <w:p w:rsidR="009F12E7" w:rsidRDefault="0027391F">
            <w:r>
              <w:t>满足</w:t>
            </w:r>
          </w:p>
        </w:tc>
        <w:tc>
          <w:tcPr>
            <w:tcW w:w="1980" w:type="dxa"/>
            <w:vAlign w:val="center"/>
          </w:tcPr>
          <w:p w:rsidR="009F12E7" w:rsidRDefault="009F12E7"/>
        </w:tc>
      </w:tr>
      <w:tr w:rsidR="009F12E7">
        <w:tc>
          <w:tcPr>
            <w:tcW w:w="5200" w:type="dxa"/>
            <w:gridSpan w:val="2"/>
            <w:shd w:val="clear" w:color="auto" w:fill="E6E6E6"/>
            <w:vAlign w:val="center"/>
          </w:tcPr>
          <w:p w:rsidR="009F12E7" w:rsidRDefault="0027391F">
            <w:r>
              <w:t>结论</w:t>
            </w:r>
          </w:p>
        </w:tc>
        <w:tc>
          <w:tcPr>
            <w:tcW w:w="2150" w:type="dxa"/>
            <w:vAlign w:val="center"/>
          </w:tcPr>
          <w:p w:rsidR="009F12E7" w:rsidRDefault="0027391F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9F12E7" w:rsidRDefault="0027391F">
            <w:r>
              <w:t>可</w:t>
            </w:r>
          </w:p>
        </w:tc>
      </w:tr>
    </w:tbl>
    <w:p w:rsidR="009F12E7" w:rsidRDefault="0027391F">
      <w:pPr>
        <w:pStyle w:val="1"/>
      </w:pPr>
      <w:r>
        <w:lastRenderedPageBreak/>
        <w:t>热工性能权衡判断</w:t>
      </w:r>
    </w:p>
    <w:p w:rsidR="009F12E7" w:rsidRDefault="0027391F">
      <w:pPr>
        <w:pStyle w:val="2"/>
      </w:pPr>
      <w:r>
        <w:t>说明</w:t>
      </w:r>
    </w:p>
    <w:p w:rsidR="009F12E7" w:rsidRDefault="0027391F">
      <w:r>
        <w:t>本建筑按《河北省居住建筑节能设计标准》</w:t>
      </w:r>
      <w:r>
        <w:t>DB13(J)185-2020(2021</w:t>
      </w:r>
      <w:r>
        <w:t>年版</w:t>
      </w:r>
      <w:r>
        <w:t>)</w:t>
      </w:r>
      <w:r>
        <w:t>之规定进行强制性条文和必须满足条款的规定性指标检查，结果未能达标，按标准规定继续进行热工性能权衡判断。</w:t>
      </w:r>
    </w:p>
    <w:p w:rsidR="009F12E7" w:rsidRDefault="0027391F">
      <w:pPr>
        <w:pStyle w:val="2"/>
      </w:pPr>
      <w:r>
        <w:t>天窗</w:t>
      </w:r>
    </w:p>
    <w:p w:rsidR="009F12E7" w:rsidRDefault="0027391F">
      <w:pPr>
        <w:pStyle w:val="3"/>
      </w:pPr>
      <w:r>
        <w:t>天窗屋顶比</w:t>
      </w:r>
    </w:p>
    <w:p w:rsidR="009F12E7" w:rsidRDefault="0027391F">
      <w:r>
        <w:tab/>
      </w:r>
      <w:r>
        <w:t>本工程无此项内容</w:t>
      </w:r>
    </w:p>
    <w:p w:rsidR="009F12E7" w:rsidRDefault="0027391F">
      <w:pPr>
        <w:pStyle w:val="3"/>
      </w:pPr>
      <w:r>
        <w:t>天窗传热系数</w:t>
      </w:r>
    </w:p>
    <w:p w:rsidR="009F12E7" w:rsidRDefault="0027391F">
      <w:r>
        <w:tab/>
      </w:r>
      <w:r>
        <w:t>本工程无此项内容</w:t>
      </w:r>
    </w:p>
    <w:p w:rsidR="009F12E7" w:rsidRDefault="0027391F">
      <w:pPr>
        <w:pStyle w:val="3"/>
      </w:pPr>
      <w:r>
        <w:t>天窗太阳得热系数</w:t>
      </w:r>
    </w:p>
    <w:p w:rsidR="009F12E7" w:rsidRDefault="0027391F">
      <w:r>
        <w:tab/>
      </w:r>
      <w:r>
        <w:t>本工程无此项内容</w:t>
      </w:r>
    </w:p>
    <w:p w:rsidR="009F12E7" w:rsidRDefault="009F12E7"/>
    <w:p w:rsidR="009F12E7" w:rsidRDefault="0027391F">
      <w:pPr>
        <w:pStyle w:val="2"/>
      </w:pPr>
      <w:r>
        <w:t>非周边地面</w:t>
      </w:r>
    </w:p>
    <w:p w:rsidR="009F12E7" w:rsidRDefault="0027391F">
      <w:pPr>
        <w:pStyle w:val="3"/>
      </w:pPr>
      <w:r>
        <w:t>非周边地面构造一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F12E7">
        <w:tc>
          <w:tcPr>
            <w:tcW w:w="3345" w:type="dxa"/>
            <w:vMerge w:val="restart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热惰性指标</w:t>
            </w:r>
          </w:p>
        </w:tc>
      </w:tr>
      <w:tr w:rsidR="009F12E7">
        <w:tc>
          <w:tcPr>
            <w:tcW w:w="3345" w:type="dxa"/>
            <w:vMerge/>
            <w:shd w:val="clear" w:color="auto" w:fill="E6E6E6"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D=R*S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rPr>
                <w:color w:val="999999"/>
              </w:rPr>
              <w:t>0.245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rPr>
                <w:color w:val="999999"/>
              </w:rPr>
              <w:t>1.186</w:t>
            </w:r>
          </w:p>
        </w:tc>
      </w:tr>
      <w:tr w:rsidR="009F12E7">
        <w:tc>
          <w:tcPr>
            <w:tcW w:w="3345" w:type="dxa"/>
            <w:vAlign w:val="center"/>
          </w:tcPr>
          <w:p w:rsidR="009F12E7" w:rsidRDefault="002739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140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848" w:type="dxa"/>
            <w:vAlign w:val="center"/>
          </w:tcPr>
          <w:p w:rsidR="009F12E7" w:rsidRDefault="0027391F">
            <w:r>
              <w:t>－</w:t>
            </w:r>
          </w:p>
        </w:tc>
        <w:tc>
          <w:tcPr>
            <w:tcW w:w="1075" w:type="dxa"/>
            <w:vAlign w:val="center"/>
          </w:tcPr>
          <w:p w:rsidR="009F12E7" w:rsidRDefault="0027391F">
            <w:r>
              <w:t>0.090</w:t>
            </w:r>
          </w:p>
        </w:tc>
        <w:tc>
          <w:tcPr>
            <w:tcW w:w="1064" w:type="dxa"/>
            <w:vAlign w:val="center"/>
          </w:tcPr>
          <w:p w:rsidR="009F12E7" w:rsidRDefault="0027391F">
            <w:r>
              <w:t>1.431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9F12E7" w:rsidRDefault="0027391F">
            <w:pPr>
              <w:jc w:val="center"/>
            </w:pPr>
            <w:r>
              <w:t>0.000</w:t>
            </w:r>
          </w:p>
        </w:tc>
      </w:tr>
      <w:tr w:rsidR="009F12E7">
        <w:tc>
          <w:tcPr>
            <w:tcW w:w="3345" w:type="dxa"/>
            <w:shd w:val="clear" w:color="auto" w:fill="E6E6E6"/>
            <w:vAlign w:val="center"/>
          </w:tcPr>
          <w:p w:rsidR="009F12E7" w:rsidRDefault="0027391F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9F12E7" w:rsidRDefault="0027391F">
            <w:pPr>
              <w:jc w:val="center"/>
            </w:pPr>
            <w:r>
              <w:t>0.13</w:t>
            </w:r>
          </w:p>
        </w:tc>
      </w:tr>
    </w:tbl>
    <w:p w:rsidR="009F12E7" w:rsidRDefault="0027391F">
      <w:r>
        <w:t>备注：用灰色显示的材料是非保温材料。</w:t>
      </w:r>
    </w:p>
    <w:p w:rsidR="009F12E7" w:rsidRDefault="009F12E7"/>
    <w:p w:rsidR="009F12E7" w:rsidRDefault="009F12E7"/>
    <w:p w:rsidR="009F12E7" w:rsidRDefault="0027391F">
      <w:pPr>
        <w:pStyle w:val="2"/>
      </w:pPr>
      <w:r>
        <w:t>外窗气密性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9F12E7">
        <w:tc>
          <w:tcPr>
            <w:tcW w:w="2263" w:type="dxa"/>
            <w:shd w:val="clear" w:color="auto" w:fill="E6E6E6"/>
            <w:vAlign w:val="center"/>
          </w:tcPr>
          <w:p w:rsidR="009F12E7" w:rsidRDefault="0027391F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9F12E7" w:rsidRDefault="0027391F">
            <w:r>
              <w:t>－</w:t>
            </w:r>
          </w:p>
        </w:tc>
      </w:tr>
      <w:tr w:rsidR="009F12E7">
        <w:tc>
          <w:tcPr>
            <w:tcW w:w="2263" w:type="dxa"/>
            <w:shd w:val="clear" w:color="auto" w:fill="E6E6E6"/>
            <w:vAlign w:val="center"/>
          </w:tcPr>
          <w:p w:rsidR="009F12E7" w:rsidRDefault="0027391F">
            <w:r>
              <w:t>外窗气密性措施</w:t>
            </w:r>
          </w:p>
        </w:tc>
        <w:tc>
          <w:tcPr>
            <w:tcW w:w="7069" w:type="dxa"/>
            <w:vAlign w:val="center"/>
          </w:tcPr>
          <w:p w:rsidR="009F12E7" w:rsidRDefault="009F12E7"/>
        </w:tc>
      </w:tr>
      <w:tr w:rsidR="009F12E7">
        <w:tc>
          <w:tcPr>
            <w:tcW w:w="2263" w:type="dxa"/>
            <w:shd w:val="clear" w:color="auto" w:fill="E6E6E6"/>
            <w:vAlign w:val="center"/>
          </w:tcPr>
          <w:p w:rsidR="009F12E7" w:rsidRDefault="0027391F">
            <w:r>
              <w:t>标准依据</w:t>
            </w:r>
          </w:p>
        </w:tc>
        <w:tc>
          <w:tcPr>
            <w:tcW w:w="7069" w:type="dxa"/>
            <w:vAlign w:val="center"/>
          </w:tcPr>
          <w:p w:rsidR="009F12E7" w:rsidRDefault="0027391F">
            <w:r>
              <w:t>《河北省居住建筑节能设计标准</w:t>
            </w:r>
            <w:r>
              <w:t>(</w:t>
            </w:r>
            <w:r>
              <w:t>节能</w:t>
            </w:r>
            <w:r>
              <w:t>75%)(2021</w:t>
            </w:r>
            <w:r>
              <w:t>版</w:t>
            </w:r>
            <w:r>
              <w:t>)</w:t>
            </w:r>
            <w:r>
              <w:t>》</w:t>
            </w:r>
            <w:r>
              <w:t>DB13(J)185-2020</w:t>
            </w:r>
            <w:r>
              <w:t>第</w:t>
            </w:r>
            <w:r>
              <w:t>4.2.5</w:t>
            </w:r>
            <w:r>
              <w:t>条，分级与检测方法《建筑外门窗气密、水密、抗风压性能分级及检测方法》</w:t>
            </w:r>
            <w:r>
              <w:t>GB/T 7106-2008</w:t>
            </w:r>
          </w:p>
        </w:tc>
      </w:tr>
      <w:tr w:rsidR="009F12E7">
        <w:tc>
          <w:tcPr>
            <w:tcW w:w="2263" w:type="dxa"/>
            <w:shd w:val="clear" w:color="auto" w:fill="E6E6E6"/>
            <w:vAlign w:val="center"/>
          </w:tcPr>
          <w:p w:rsidR="009F12E7" w:rsidRDefault="0027391F">
            <w:r>
              <w:t>标准要求</w:t>
            </w:r>
          </w:p>
        </w:tc>
        <w:tc>
          <w:tcPr>
            <w:tcW w:w="7069" w:type="dxa"/>
            <w:vAlign w:val="center"/>
          </w:tcPr>
          <w:p w:rsidR="009F12E7" w:rsidRDefault="0027391F">
            <w:r>
              <w:t>外窗气密性不应低于《建筑幕墙、门窗通用技术条件》</w:t>
            </w:r>
            <w:r>
              <w:t xml:space="preserve">GB/T 31433-2015 </w:t>
            </w:r>
            <w:r>
              <w:t>规定的</w:t>
            </w:r>
            <w:r>
              <w:t>7</w:t>
            </w:r>
            <w:r>
              <w:t>级</w:t>
            </w:r>
          </w:p>
        </w:tc>
      </w:tr>
      <w:tr w:rsidR="009F12E7">
        <w:tc>
          <w:tcPr>
            <w:tcW w:w="2263" w:type="dxa"/>
            <w:shd w:val="clear" w:color="auto" w:fill="E6E6E6"/>
            <w:vAlign w:val="center"/>
          </w:tcPr>
          <w:p w:rsidR="009F12E7" w:rsidRDefault="0027391F">
            <w:r>
              <w:t>结论</w:t>
            </w:r>
          </w:p>
        </w:tc>
        <w:tc>
          <w:tcPr>
            <w:tcW w:w="7069" w:type="dxa"/>
            <w:vAlign w:val="center"/>
          </w:tcPr>
          <w:p w:rsidR="009F12E7" w:rsidRDefault="0027391F">
            <w:r>
              <w:t>－</w:t>
            </w:r>
          </w:p>
        </w:tc>
      </w:tr>
    </w:tbl>
    <w:p w:rsidR="009F12E7" w:rsidRDefault="0027391F">
      <w:pPr>
        <w:pStyle w:val="2"/>
      </w:pPr>
      <w:r>
        <w:lastRenderedPageBreak/>
        <w:t>综合权衡</w:t>
      </w:r>
    </w:p>
    <w:p w:rsidR="009F12E7" w:rsidRDefault="0027391F">
      <w:pPr>
        <w:pStyle w:val="3"/>
      </w:pPr>
      <w:r>
        <w:t>计算条件</w:t>
      </w:r>
    </w:p>
    <w:p w:rsidR="009F12E7" w:rsidRDefault="009F12E7"/>
    <w:tbl>
      <w:tblPr>
        <w:tblW w:w="52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81"/>
        <w:gridCol w:w="950"/>
        <w:gridCol w:w="780"/>
        <w:gridCol w:w="1401"/>
        <w:gridCol w:w="1081"/>
        <w:gridCol w:w="772"/>
        <w:gridCol w:w="1380"/>
      </w:tblGrid>
      <w:tr w:rsidR="00534C8F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61E7D" w:rsidRDefault="0027391F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2" w:type="pct"/>
            <w:gridSpan w:val="3"/>
            <w:shd w:val="clear" w:color="auto" w:fill="E6E6E6"/>
            <w:vAlign w:val="center"/>
          </w:tcPr>
          <w:p w:rsidR="00161E7D" w:rsidRDefault="0027391F" w:rsidP="00C807BB">
            <w:pPr>
              <w:jc w:val="center"/>
              <w:rPr>
                <w:bCs/>
                <w:szCs w:val="21"/>
              </w:rPr>
            </w:pPr>
            <w:bookmarkStart w:id="3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30"/>
          </w:p>
        </w:tc>
        <w:tc>
          <w:tcPr>
            <w:tcW w:w="1654" w:type="pct"/>
            <w:gridSpan w:val="3"/>
            <w:shd w:val="clear" w:color="auto" w:fill="E6E6E6"/>
            <w:vAlign w:val="center"/>
          </w:tcPr>
          <w:p w:rsidR="00161E7D" w:rsidRDefault="0027391F" w:rsidP="00C807BB">
            <w:pPr>
              <w:jc w:val="center"/>
              <w:rPr>
                <w:bCs/>
                <w:szCs w:val="21"/>
              </w:rPr>
            </w:pPr>
            <w:bookmarkStart w:id="31" w:name="参照建筑别名"/>
            <w:r>
              <w:rPr>
                <w:rFonts w:hAnsi="宋体"/>
                <w:szCs w:val="21"/>
              </w:rPr>
              <w:t>参照建筑</w:t>
            </w:r>
            <w:bookmarkEnd w:id="31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27391F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602" w:type="pct"/>
            <w:gridSpan w:val="3"/>
            <w:vAlign w:val="center"/>
          </w:tcPr>
          <w:p w:rsidR="001B4C07" w:rsidRPr="00C827CC" w:rsidRDefault="0027391F" w:rsidP="00C827CC">
            <w:pPr>
              <w:jc w:val="center"/>
              <w:rPr>
                <w:bCs/>
                <w:szCs w:val="21"/>
              </w:rPr>
            </w:pPr>
            <w:bookmarkStart w:id="32" w:name="体形系数"/>
            <w:r w:rsidRPr="00C827CC">
              <w:rPr>
                <w:rFonts w:hint="eastAsia"/>
                <w:bCs/>
                <w:szCs w:val="21"/>
              </w:rPr>
              <w:t>0.22</w:t>
            </w:r>
            <w:bookmarkEnd w:id="32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27391F" w:rsidP="00C827CC">
            <w:pPr>
              <w:jc w:val="center"/>
              <w:rPr>
                <w:bCs/>
                <w:szCs w:val="21"/>
              </w:rPr>
            </w:pPr>
            <w:bookmarkStart w:id="33" w:name="参照建筑体形系数"/>
            <w:r w:rsidRPr="00C827CC">
              <w:rPr>
                <w:rFonts w:hint="eastAsia"/>
                <w:bCs/>
                <w:szCs w:val="21"/>
              </w:rPr>
              <w:t>0.22</w:t>
            </w:r>
            <w:bookmarkEnd w:id="33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27391F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:rsidR="001B4C07" w:rsidRDefault="0027391F" w:rsidP="00990D8A">
            <w:pPr>
              <w:jc w:val="center"/>
              <w:rPr>
                <w:bCs/>
                <w:szCs w:val="21"/>
              </w:rPr>
            </w:pPr>
            <w:bookmarkStart w:id="34" w:name="屋顶K"/>
            <w:r>
              <w:rPr>
                <w:rFonts w:hint="eastAsia"/>
                <w:bCs/>
                <w:szCs w:val="21"/>
              </w:rPr>
              <w:t>0.20</w:t>
            </w:r>
            <w:bookmarkEnd w:id="34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27391F" w:rsidP="00990D8A">
            <w:pPr>
              <w:jc w:val="center"/>
              <w:rPr>
                <w:bCs/>
                <w:szCs w:val="21"/>
              </w:rPr>
            </w:pPr>
            <w:bookmarkStart w:id="35" w:name="参照建筑屋顶K"/>
            <w:r w:rsidRPr="00C827CC">
              <w:rPr>
                <w:rFonts w:hint="eastAsia"/>
                <w:bCs/>
                <w:szCs w:val="21"/>
              </w:rPr>
              <w:t>0.25</w:t>
            </w:r>
            <w:bookmarkEnd w:id="35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27391F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:rsidR="001B4C07" w:rsidRDefault="0027391F" w:rsidP="00990D8A">
            <w:pPr>
              <w:jc w:val="center"/>
              <w:rPr>
                <w:bCs/>
                <w:szCs w:val="21"/>
              </w:rPr>
            </w:pPr>
            <w:bookmarkStart w:id="36" w:name="外墙K"/>
            <w:r>
              <w:rPr>
                <w:rFonts w:hint="eastAsia"/>
                <w:bCs/>
                <w:szCs w:val="21"/>
              </w:rPr>
              <w:t>0.42</w:t>
            </w:r>
            <w:bookmarkEnd w:id="36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27391F" w:rsidP="00990D8A">
            <w:pPr>
              <w:jc w:val="center"/>
              <w:rPr>
                <w:bCs/>
                <w:szCs w:val="21"/>
              </w:rPr>
            </w:pPr>
            <w:bookmarkStart w:id="37" w:name="参照建筑外墙K"/>
            <w:r w:rsidRPr="00C827CC">
              <w:rPr>
                <w:rFonts w:hint="eastAsia"/>
                <w:bCs/>
                <w:szCs w:val="21"/>
              </w:rPr>
              <w:t>0.45</w:t>
            </w:r>
            <w:bookmarkEnd w:id="37"/>
          </w:p>
        </w:tc>
      </w:tr>
      <w:tr w:rsidR="00185446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85446" w:rsidRDefault="0027391F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1602" w:type="pct"/>
            <w:gridSpan w:val="3"/>
            <w:vAlign w:val="center"/>
          </w:tcPr>
          <w:p w:rsidR="00185446" w:rsidRDefault="0027391F" w:rsidP="00990D8A">
            <w:pPr>
              <w:jc w:val="center"/>
              <w:rPr>
                <w:bCs/>
                <w:szCs w:val="21"/>
              </w:rPr>
            </w:pPr>
            <w:bookmarkStart w:id="38" w:name="房间天窗屋顶比"/>
            <w:bookmarkStart w:id="39" w:name="最不利房间天窗屋顶比"/>
            <w:r>
              <w:rPr>
                <w:rFonts w:hint="eastAsia"/>
                <w:szCs w:val="21"/>
              </w:rPr>
              <w:t>0.00</w:t>
            </w:r>
            <w:bookmarkEnd w:id="38"/>
            <w:bookmarkEnd w:id="39"/>
          </w:p>
        </w:tc>
        <w:tc>
          <w:tcPr>
            <w:tcW w:w="1654" w:type="pct"/>
            <w:gridSpan w:val="3"/>
            <w:vAlign w:val="center"/>
          </w:tcPr>
          <w:p w:rsidR="00185446" w:rsidRPr="00C827CC" w:rsidRDefault="0027391F" w:rsidP="00990D8A">
            <w:pPr>
              <w:jc w:val="center"/>
              <w:rPr>
                <w:bCs/>
                <w:szCs w:val="21"/>
              </w:rPr>
            </w:pPr>
            <w:bookmarkStart w:id="40" w:name="参照建筑房间天窗屋顶比"/>
            <w:r>
              <w:rPr>
                <w:rFonts w:hint="eastAsia"/>
                <w:szCs w:val="21"/>
              </w:rPr>
              <w:t>－</w:t>
            </w:r>
            <w:bookmarkEnd w:id="40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27391F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1B4C07" w:rsidRDefault="0027391F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:rsidR="001B4C07" w:rsidRDefault="0027391F" w:rsidP="00990D8A">
            <w:pPr>
              <w:jc w:val="center"/>
              <w:rPr>
                <w:bCs/>
                <w:szCs w:val="21"/>
              </w:rPr>
            </w:pPr>
            <w:bookmarkStart w:id="41" w:name="天窗K"/>
            <w:r>
              <w:rPr>
                <w:rFonts w:hint="eastAsia"/>
                <w:bCs/>
                <w:szCs w:val="21"/>
              </w:rPr>
              <w:t>－</w:t>
            </w:r>
            <w:bookmarkEnd w:id="41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27391F" w:rsidP="00990D8A">
            <w:pPr>
              <w:jc w:val="center"/>
              <w:rPr>
                <w:bCs/>
                <w:szCs w:val="21"/>
              </w:rPr>
            </w:pPr>
            <w:bookmarkStart w:id="42" w:name="参照建筑天窗K"/>
            <w:r w:rsidRPr="00C827CC">
              <w:rPr>
                <w:rFonts w:hint="eastAsia"/>
                <w:bCs/>
                <w:szCs w:val="21"/>
              </w:rPr>
              <w:t>－</w:t>
            </w:r>
            <w:bookmarkEnd w:id="42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27391F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太阳得热</w:t>
            </w: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602" w:type="pct"/>
            <w:gridSpan w:val="3"/>
            <w:vAlign w:val="center"/>
          </w:tcPr>
          <w:p w:rsidR="001B4C07" w:rsidRDefault="0027391F" w:rsidP="00990D8A">
            <w:pPr>
              <w:jc w:val="center"/>
              <w:rPr>
                <w:bCs/>
                <w:szCs w:val="21"/>
              </w:rPr>
            </w:pPr>
            <w:bookmarkStart w:id="43" w:name="天窗SC"/>
            <w:r>
              <w:rPr>
                <w:rFonts w:hint="eastAsia"/>
                <w:bCs/>
                <w:szCs w:val="21"/>
              </w:rPr>
              <w:t>－</w:t>
            </w:r>
            <w:bookmarkEnd w:id="43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27391F" w:rsidP="00990D8A">
            <w:pPr>
              <w:jc w:val="center"/>
              <w:rPr>
                <w:bCs/>
                <w:szCs w:val="21"/>
              </w:rPr>
            </w:pPr>
            <w:bookmarkStart w:id="44" w:name="参照建筑天窗SC"/>
            <w:r w:rsidRPr="00C827CC">
              <w:rPr>
                <w:rFonts w:hint="eastAsia"/>
                <w:bCs/>
                <w:szCs w:val="21"/>
              </w:rPr>
              <w:t>－</w:t>
            </w:r>
            <w:bookmarkEnd w:id="44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Default="0027391F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:rsidR="001B4C07" w:rsidRDefault="0027391F" w:rsidP="00990D8A">
            <w:pPr>
              <w:jc w:val="center"/>
              <w:rPr>
                <w:bCs/>
                <w:szCs w:val="21"/>
              </w:rPr>
            </w:pPr>
            <w:bookmarkStart w:id="45" w:name="挑空楼板K"/>
            <w:r>
              <w:rPr>
                <w:rFonts w:hint="eastAsia"/>
                <w:bCs/>
                <w:szCs w:val="21"/>
              </w:rPr>
              <w:t>－</w:t>
            </w:r>
            <w:bookmarkEnd w:id="45"/>
          </w:p>
        </w:tc>
        <w:tc>
          <w:tcPr>
            <w:tcW w:w="1654" w:type="pct"/>
            <w:gridSpan w:val="3"/>
            <w:vAlign w:val="center"/>
          </w:tcPr>
          <w:p w:rsidR="001B4C07" w:rsidRPr="00C827CC" w:rsidRDefault="0027391F" w:rsidP="00990D8A">
            <w:pPr>
              <w:jc w:val="center"/>
              <w:rPr>
                <w:bCs/>
                <w:szCs w:val="21"/>
              </w:rPr>
            </w:pPr>
            <w:bookmarkStart w:id="46" w:name="参照建筑挑空楼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6"/>
          </w:p>
        </w:tc>
      </w:tr>
      <w:tr w:rsidR="00185446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85446" w:rsidRPr="00185446" w:rsidRDefault="0027391F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 w:rsidR="00185446" w:rsidRPr="00C807BB" w:rsidRDefault="0027391F" w:rsidP="00990D8A">
            <w:pPr>
              <w:jc w:val="center"/>
              <w:rPr>
                <w:bCs/>
                <w:szCs w:val="21"/>
              </w:rPr>
            </w:pPr>
            <w:bookmarkStart w:id="47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7"/>
          </w:p>
        </w:tc>
        <w:tc>
          <w:tcPr>
            <w:tcW w:w="1654" w:type="pct"/>
            <w:gridSpan w:val="3"/>
            <w:vAlign w:val="center"/>
          </w:tcPr>
          <w:p w:rsidR="00185446" w:rsidRPr="00C807BB" w:rsidRDefault="0027391F" w:rsidP="00990D8A">
            <w:pPr>
              <w:jc w:val="center"/>
              <w:rPr>
                <w:bCs/>
                <w:szCs w:val="21"/>
              </w:rPr>
            </w:pPr>
            <w:bookmarkStart w:id="48" w:name="参照建筑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8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Pr="00185446" w:rsidRDefault="0027391F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 w:rsidR="001B4C07" w:rsidRPr="00C807BB" w:rsidRDefault="0027391F" w:rsidP="00990D8A">
            <w:pPr>
              <w:jc w:val="center"/>
              <w:rPr>
                <w:bCs/>
                <w:szCs w:val="21"/>
              </w:rPr>
            </w:pPr>
            <w:bookmarkStart w:id="49" w:name="户墙K"/>
            <w:r w:rsidRPr="00C827CC">
              <w:rPr>
                <w:rFonts w:hint="eastAsia"/>
                <w:bCs/>
                <w:szCs w:val="21"/>
              </w:rPr>
              <w:t>0.83</w:t>
            </w:r>
            <w:bookmarkEnd w:id="49"/>
          </w:p>
        </w:tc>
        <w:tc>
          <w:tcPr>
            <w:tcW w:w="1654" w:type="pct"/>
            <w:gridSpan w:val="3"/>
            <w:vAlign w:val="center"/>
          </w:tcPr>
          <w:p w:rsidR="001B4C07" w:rsidRPr="00C807BB" w:rsidRDefault="0027391F" w:rsidP="00990D8A">
            <w:pPr>
              <w:jc w:val="center"/>
              <w:rPr>
                <w:bCs/>
                <w:szCs w:val="21"/>
              </w:rPr>
            </w:pPr>
            <w:bookmarkStart w:id="50" w:name="参照建筑户墙K"/>
            <w:r w:rsidRPr="00C827CC">
              <w:rPr>
                <w:rFonts w:hint="eastAsia"/>
                <w:bCs/>
                <w:szCs w:val="21"/>
              </w:rPr>
              <w:t>1.50</w:t>
            </w:r>
            <w:bookmarkEnd w:id="50"/>
          </w:p>
        </w:tc>
      </w:tr>
      <w:tr w:rsidR="001B4C0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B4C07" w:rsidRPr="00185446" w:rsidRDefault="0027391F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 w:rsidR="001B4C07" w:rsidRPr="00C807BB" w:rsidRDefault="0027391F" w:rsidP="00990D8A">
            <w:pPr>
              <w:jc w:val="center"/>
              <w:rPr>
                <w:bCs/>
                <w:szCs w:val="21"/>
              </w:rPr>
            </w:pPr>
            <w:bookmarkStart w:id="51" w:name="采暖与非采暖楼板K"/>
            <w:bookmarkStart w:id="52" w:name="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51"/>
            <w:bookmarkEnd w:id="52"/>
          </w:p>
        </w:tc>
        <w:tc>
          <w:tcPr>
            <w:tcW w:w="1654" w:type="pct"/>
            <w:gridSpan w:val="3"/>
            <w:vAlign w:val="center"/>
          </w:tcPr>
          <w:p w:rsidR="001B4C07" w:rsidRPr="00C807BB" w:rsidRDefault="0027391F" w:rsidP="00990D8A">
            <w:pPr>
              <w:jc w:val="center"/>
              <w:rPr>
                <w:bCs/>
                <w:szCs w:val="21"/>
              </w:rPr>
            </w:pPr>
            <w:bookmarkStart w:id="53" w:name="参照建筑采暖与非采暖楼板K"/>
            <w:bookmarkStart w:id="54" w:name="参照建筑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53"/>
            <w:bookmarkEnd w:id="54"/>
          </w:p>
        </w:tc>
      </w:tr>
      <w:tr w:rsidR="00185446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85446" w:rsidRPr="00185446" w:rsidRDefault="0027391F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1602" w:type="pct"/>
            <w:gridSpan w:val="3"/>
            <w:vAlign w:val="center"/>
          </w:tcPr>
          <w:p w:rsidR="00185446" w:rsidRPr="00C807BB" w:rsidRDefault="0027391F" w:rsidP="00990D8A">
            <w:pPr>
              <w:jc w:val="center"/>
              <w:rPr>
                <w:bCs/>
                <w:szCs w:val="21"/>
              </w:rPr>
            </w:pPr>
            <w:bookmarkStart w:id="55" w:name="周边地面保温层R"/>
            <w:r w:rsidRPr="00C827CC">
              <w:rPr>
                <w:rFonts w:hint="eastAsia"/>
                <w:bCs/>
                <w:szCs w:val="21"/>
              </w:rPr>
              <w:t>1.82</w:t>
            </w:r>
            <w:bookmarkEnd w:id="55"/>
          </w:p>
        </w:tc>
        <w:tc>
          <w:tcPr>
            <w:tcW w:w="1654" w:type="pct"/>
            <w:gridSpan w:val="3"/>
            <w:vAlign w:val="center"/>
          </w:tcPr>
          <w:p w:rsidR="00185446" w:rsidRPr="00C807BB" w:rsidRDefault="0027391F" w:rsidP="00990D8A">
            <w:pPr>
              <w:jc w:val="center"/>
              <w:rPr>
                <w:bCs/>
                <w:szCs w:val="21"/>
              </w:rPr>
            </w:pPr>
            <w:bookmarkStart w:id="56" w:name="参照建筑周边地面保温层R"/>
            <w:r w:rsidRPr="00C827CC">
              <w:rPr>
                <w:rFonts w:hint="eastAsia"/>
                <w:bCs/>
                <w:szCs w:val="21"/>
              </w:rPr>
              <w:t>1.60</w:t>
            </w:r>
            <w:bookmarkEnd w:id="56"/>
          </w:p>
        </w:tc>
      </w:tr>
      <w:tr w:rsidR="00185446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:rsidR="00185446" w:rsidRPr="00185446" w:rsidRDefault="0027391F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1602" w:type="pct"/>
            <w:gridSpan w:val="3"/>
            <w:vAlign w:val="center"/>
          </w:tcPr>
          <w:p w:rsidR="00185446" w:rsidRPr="00C807BB" w:rsidRDefault="0027391F" w:rsidP="00990D8A">
            <w:pPr>
              <w:jc w:val="center"/>
              <w:rPr>
                <w:bCs/>
                <w:szCs w:val="21"/>
              </w:rPr>
            </w:pPr>
            <w:bookmarkStart w:id="57" w:name="地下墙保温层R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  <w:tc>
          <w:tcPr>
            <w:tcW w:w="1654" w:type="pct"/>
            <w:gridSpan w:val="3"/>
            <w:vAlign w:val="center"/>
          </w:tcPr>
          <w:p w:rsidR="00185446" w:rsidRPr="00C807BB" w:rsidRDefault="0027391F" w:rsidP="00990D8A">
            <w:pPr>
              <w:jc w:val="center"/>
              <w:rPr>
                <w:bCs/>
                <w:szCs w:val="21"/>
              </w:rPr>
            </w:pPr>
            <w:bookmarkStart w:id="58" w:name="参照建筑地下墙保温层R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660FFA" w:rsidTr="00534C8F">
        <w:trPr>
          <w:cantSplit/>
          <w:trHeight w:val="1243"/>
          <w:jc w:val="center"/>
        </w:trPr>
        <w:tc>
          <w:tcPr>
            <w:tcW w:w="884" w:type="pct"/>
            <w:vMerge w:val="restart"/>
            <w:shd w:val="clear" w:color="auto" w:fill="E6E6E6"/>
            <w:vAlign w:val="center"/>
          </w:tcPr>
          <w:p w:rsidR="00660FFA" w:rsidRDefault="0027391F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60" w:type="pct"/>
            <w:shd w:val="clear" w:color="auto" w:fill="E6E6E6"/>
            <w:vAlign w:val="center"/>
          </w:tcPr>
          <w:p w:rsidR="00660FFA" w:rsidRDefault="0027391F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486" w:type="pct"/>
            <w:shd w:val="clear" w:color="auto" w:fill="E6E6E6"/>
            <w:vAlign w:val="center"/>
          </w:tcPr>
          <w:p w:rsidR="00660FFA" w:rsidRDefault="0027391F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399" w:type="pct"/>
            <w:shd w:val="clear" w:color="auto" w:fill="E6E6E6"/>
            <w:vAlign w:val="center"/>
          </w:tcPr>
          <w:p w:rsidR="00660FFA" w:rsidRDefault="0027391F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660FFA" w:rsidRDefault="0027391F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17" w:type="pct"/>
            <w:shd w:val="clear" w:color="auto" w:fill="E6E6E6"/>
            <w:vAlign w:val="center"/>
          </w:tcPr>
          <w:p w:rsidR="00660FFA" w:rsidRPr="00C827CC" w:rsidRDefault="0027391F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553" w:type="pct"/>
            <w:shd w:val="clear" w:color="auto" w:fill="E6E6E6"/>
            <w:vAlign w:val="center"/>
          </w:tcPr>
          <w:p w:rsidR="00660FFA" w:rsidRDefault="0027391F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395" w:type="pct"/>
            <w:shd w:val="clear" w:color="auto" w:fill="E6E6E6"/>
            <w:vAlign w:val="center"/>
          </w:tcPr>
          <w:p w:rsidR="00660FFA" w:rsidRDefault="0027391F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660FFA" w:rsidRDefault="0027391F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06" w:type="pct"/>
            <w:shd w:val="clear" w:color="auto" w:fill="E6E6E6"/>
            <w:vAlign w:val="center"/>
          </w:tcPr>
          <w:p w:rsidR="00660FFA" w:rsidRPr="00C827CC" w:rsidRDefault="0027391F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660FFA" w:rsidTr="00660FFA">
        <w:trPr>
          <w:cantSplit/>
          <w:trHeight w:hRule="exact" w:val="255"/>
          <w:jc w:val="center"/>
        </w:trPr>
        <w:tc>
          <w:tcPr>
            <w:tcW w:w="884" w:type="pct"/>
            <w:vMerge/>
            <w:vAlign w:val="center"/>
          </w:tcPr>
          <w:p w:rsidR="00660FFA" w:rsidRDefault="0027391F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:rsidR="00660FFA" w:rsidRDefault="0027391F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486" w:type="pct"/>
            <w:vMerge w:val="restart"/>
            <w:vAlign w:val="center"/>
          </w:tcPr>
          <w:p w:rsidR="00660FFA" w:rsidRDefault="0027391F" w:rsidP="00FB3A5C">
            <w:pPr>
              <w:jc w:val="center"/>
              <w:rPr>
                <w:bCs/>
                <w:szCs w:val="21"/>
              </w:rPr>
            </w:pPr>
            <w:bookmarkStart w:id="59" w:name="窗墙比－南向"/>
            <w:bookmarkStart w:id="60" w:name="最不利开间窗墙比－南向"/>
            <w:r>
              <w:rPr>
                <w:rFonts w:hint="eastAsia"/>
                <w:bCs/>
                <w:szCs w:val="21"/>
              </w:rPr>
              <w:t>0.37</w:t>
            </w:r>
            <w:bookmarkEnd w:id="59"/>
            <w:bookmarkEnd w:id="60"/>
          </w:p>
        </w:tc>
        <w:tc>
          <w:tcPr>
            <w:tcW w:w="399" w:type="pct"/>
            <w:vMerge w:val="restart"/>
            <w:vAlign w:val="center"/>
          </w:tcPr>
          <w:p w:rsidR="00660FFA" w:rsidRDefault="0027391F" w:rsidP="00FB3A5C">
            <w:pPr>
              <w:jc w:val="center"/>
              <w:rPr>
                <w:bCs/>
                <w:szCs w:val="21"/>
              </w:rPr>
            </w:pPr>
            <w:bookmarkStart w:id="61" w:name="外窗K－南向"/>
            <w:bookmarkStart w:id="62" w:name="最不利窗墙比房间外窗K－南向"/>
            <w:r>
              <w:rPr>
                <w:rFonts w:hint="eastAsia"/>
                <w:bCs/>
                <w:szCs w:val="21"/>
              </w:rPr>
              <w:t>1.80</w:t>
            </w:r>
            <w:bookmarkEnd w:id="61"/>
            <w:bookmarkEnd w:id="62"/>
          </w:p>
        </w:tc>
        <w:tc>
          <w:tcPr>
            <w:tcW w:w="717" w:type="pct"/>
            <w:vMerge w:val="restart"/>
            <w:vAlign w:val="center"/>
          </w:tcPr>
          <w:p w:rsidR="00660FFA" w:rsidRPr="00C827CC" w:rsidRDefault="0027391F" w:rsidP="00FB3A5C">
            <w:pPr>
              <w:jc w:val="center"/>
              <w:rPr>
                <w:bCs/>
                <w:szCs w:val="21"/>
              </w:rPr>
            </w:pPr>
            <w:bookmarkStart w:id="63" w:name="外窗SHGC－夏季－南向"/>
            <w:r w:rsidRPr="00C827CC">
              <w:rPr>
                <w:rFonts w:hint="eastAsia"/>
                <w:bCs/>
                <w:szCs w:val="21"/>
              </w:rPr>
              <w:t>0.51</w:t>
            </w:r>
            <w:bookmarkEnd w:id="63"/>
          </w:p>
        </w:tc>
        <w:tc>
          <w:tcPr>
            <w:tcW w:w="553" w:type="pct"/>
            <w:vAlign w:val="center"/>
          </w:tcPr>
          <w:p w:rsidR="00660FFA" w:rsidRDefault="0027391F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27391F" w:rsidP="00FB3A5C">
            <w:pPr>
              <w:jc w:val="center"/>
              <w:rPr>
                <w:bCs/>
                <w:szCs w:val="21"/>
              </w:rPr>
            </w:pPr>
            <w:bookmarkStart w:id="64" w:name="外窗K一档限值－南向"/>
            <w:r>
              <w:rPr>
                <w:rFonts w:hint="eastAsia"/>
                <w:bCs/>
                <w:szCs w:val="21"/>
              </w:rPr>
              <w:t>2.20</w:t>
            </w:r>
            <w:bookmarkEnd w:id="64"/>
          </w:p>
        </w:tc>
        <w:tc>
          <w:tcPr>
            <w:tcW w:w="706" w:type="pct"/>
            <w:vAlign w:val="center"/>
          </w:tcPr>
          <w:p w:rsidR="00660FFA" w:rsidRDefault="0027391F" w:rsidP="00710C5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:rsidTr="00660FFA">
        <w:trPr>
          <w:cantSplit/>
          <w:trHeight w:hRule="exact" w:val="310"/>
          <w:jc w:val="center"/>
        </w:trPr>
        <w:tc>
          <w:tcPr>
            <w:tcW w:w="884" w:type="pct"/>
            <w:vMerge/>
            <w:vAlign w:val="center"/>
          </w:tcPr>
          <w:p w:rsidR="00660FFA" w:rsidRDefault="0027391F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:rsidR="00660FFA" w:rsidRDefault="0027391F" w:rsidP="00FB3A5C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:rsidR="00660FFA" w:rsidRDefault="0027391F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:rsidR="00660FFA" w:rsidRDefault="0027391F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:rsidR="00660FFA" w:rsidRPr="00C827CC" w:rsidRDefault="0027391F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660FFA" w:rsidRDefault="0027391F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27391F" w:rsidP="00FB3A5C">
            <w:pPr>
              <w:jc w:val="center"/>
              <w:rPr>
                <w:bCs/>
                <w:szCs w:val="21"/>
              </w:rPr>
            </w:pPr>
            <w:bookmarkStart w:id="65" w:name="外窗K二档限值－南向"/>
            <w:r>
              <w:rPr>
                <w:rFonts w:hint="eastAsia"/>
                <w:bCs/>
                <w:szCs w:val="21"/>
              </w:rPr>
              <w:t>2.00</w:t>
            </w:r>
            <w:bookmarkEnd w:id="65"/>
          </w:p>
        </w:tc>
        <w:tc>
          <w:tcPr>
            <w:tcW w:w="706" w:type="pct"/>
            <w:vAlign w:val="center"/>
          </w:tcPr>
          <w:p w:rsidR="00660FFA" w:rsidRPr="00C827CC" w:rsidRDefault="0027391F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:rsidTr="00660FFA">
        <w:trPr>
          <w:cantSplit/>
          <w:trHeight w:val="255"/>
          <w:jc w:val="center"/>
        </w:trPr>
        <w:tc>
          <w:tcPr>
            <w:tcW w:w="884" w:type="pct"/>
            <w:vMerge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486" w:type="pct"/>
            <w:vMerge w:val="restar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bookmarkStart w:id="66" w:name="窗墙比－北向"/>
            <w:bookmarkStart w:id="67" w:name="最不利开间窗墙比－北向"/>
            <w:r>
              <w:rPr>
                <w:rFonts w:hint="eastAsia"/>
                <w:bCs/>
                <w:szCs w:val="21"/>
              </w:rPr>
              <w:t>0.38</w:t>
            </w:r>
            <w:bookmarkEnd w:id="66"/>
            <w:bookmarkEnd w:id="67"/>
          </w:p>
        </w:tc>
        <w:tc>
          <w:tcPr>
            <w:tcW w:w="399" w:type="pct"/>
            <w:vMerge w:val="restar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bookmarkStart w:id="68" w:name="外窗K－北向"/>
            <w:bookmarkStart w:id="69" w:name="最不利窗墙比房间外窗K－北向"/>
            <w:r w:rsidRPr="003C4BE4">
              <w:rPr>
                <w:rFonts w:hint="eastAsia"/>
                <w:bCs/>
                <w:szCs w:val="21"/>
              </w:rPr>
              <w:t>1.80</w:t>
            </w:r>
            <w:bookmarkEnd w:id="68"/>
            <w:bookmarkEnd w:id="69"/>
          </w:p>
        </w:tc>
        <w:tc>
          <w:tcPr>
            <w:tcW w:w="717" w:type="pct"/>
            <w:vMerge w:val="restar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bookmarkStart w:id="70" w:name="外窗SHGC－夏季－北向"/>
            <w:r w:rsidRPr="00C827CC">
              <w:rPr>
                <w:rFonts w:hint="eastAsia"/>
                <w:bCs/>
                <w:szCs w:val="21"/>
              </w:rPr>
              <w:t>0.51</w:t>
            </w:r>
            <w:bookmarkEnd w:id="70"/>
          </w:p>
        </w:tc>
        <w:tc>
          <w:tcPr>
            <w:tcW w:w="553" w:type="pc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bookmarkStart w:id="71" w:name="外窗K一档限值－北向"/>
            <w:r>
              <w:rPr>
                <w:rFonts w:hint="eastAsia"/>
                <w:bCs/>
                <w:szCs w:val="21"/>
              </w:rPr>
              <w:t>2.20</w:t>
            </w:r>
            <w:bookmarkEnd w:id="71"/>
          </w:p>
        </w:tc>
        <w:tc>
          <w:tcPr>
            <w:tcW w:w="706" w:type="pc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:rsidTr="00534C8F">
        <w:trPr>
          <w:cantSplit/>
          <w:trHeight w:val="210"/>
          <w:jc w:val="center"/>
        </w:trPr>
        <w:tc>
          <w:tcPr>
            <w:tcW w:w="884" w:type="pct"/>
            <w:vMerge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:rsidR="00660FFA" w:rsidRDefault="0027391F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:rsidR="00660FFA" w:rsidRPr="003C4BE4" w:rsidRDefault="0027391F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:rsidR="00660FFA" w:rsidRPr="00C827CC" w:rsidRDefault="0027391F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bookmarkStart w:id="72" w:name="外窗K二档限值－北向"/>
            <w:r>
              <w:rPr>
                <w:rFonts w:hint="eastAsia"/>
                <w:bCs/>
                <w:szCs w:val="21"/>
              </w:rPr>
              <w:t>2.00</w:t>
            </w:r>
            <w:bookmarkEnd w:id="72"/>
          </w:p>
        </w:tc>
        <w:tc>
          <w:tcPr>
            <w:tcW w:w="706" w:type="pct"/>
            <w:vAlign w:val="center"/>
          </w:tcPr>
          <w:p w:rsidR="00660FFA" w:rsidRPr="00C827CC" w:rsidRDefault="0027391F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:rsidTr="00660FFA">
        <w:trPr>
          <w:cantSplit/>
          <w:trHeight w:val="285"/>
          <w:jc w:val="center"/>
        </w:trPr>
        <w:tc>
          <w:tcPr>
            <w:tcW w:w="884" w:type="pct"/>
            <w:vMerge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:rsidR="00660FFA" w:rsidRDefault="0027391F" w:rsidP="00660FF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486" w:type="pct"/>
            <w:vMerge w:val="restar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bookmarkStart w:id="73" w:name="窗墙比－东向"/>
            <w:bookmarkStart w:id="74" w:name="最不利开间窗墙比－东向"/>
            <w:r>
              <w:rPr>
                <w:rFonts w:hint="eastAsia"/>
                <w:bCs/>
                <w:szCs w:val="21"/>
              </w:rPr>
              <w:t>0.42</w:t>
            </w:r>
            <w:bookmarkEnd w:id="73"/>
            <w:bookmarkEnd w:id="74"/>
          </w:p>
        </w:tc>
        <w:tc>
          <w:tcPr>
            <w:tcW w:w="399" w:type="pct"/>
            <w:vMerge w:val="restar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bookmarkStart w:id="75" w:name="外窗K－东向"/>
            <w:bookmarkStart w:id="76" w:name="最不利窗墙比房间外窗K－东向"/>
            <w:r>
              <w:rPr>
                <w:rFonts w:hint="eastAsia"/>
                <w:bCs/>
                <w:szCs w:val="21"/>
              </w:rPr>
              <w:t>1.80</w:t>
            </w:r>
            <w:bookmarkEnd w:id="75"/>
            <w:bookmarkEnd w:id="76"/>
          </w:p>
        </w:tc>
        <w:tc>
          <w:tcPr>
            <w:tcW w:w="717" w:type="pct"/>
            <w:vMerge w:val="restar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bookmarkStart w:id="77" w:name="外窗SHGC－夏季－东向"/>
            <w:r w:rsidRPr="00C827CC">
              <w:rPr>
                <w:rFonts w:hint="eastAsia"/>
                <w:bCs/>
                <w:szCs w:val="21"/>
              </w:rPr>
              <w:t>0.51</w:t>
            </w:r>
            <w:bookmarkEnd w:id="77"/>
          </w:p>
        </w:tc>
        <w:tc>
          <w:tcPr>
            <w:tcW w:w="553" w:type="pc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bookmarkStart w:id="78" w:name="外窗K一档限值－东向"/>
            <w:r>
              <w:rPr>
                <w:rFonts w:hint="eastAsia"/>
                <w:bCs/>
                <w:szCs w:val="21"/>
              </w:rPr>
              <w:t>2.20</w:t>
            </w:r>
            <w:bookmarkEnd w:id="78"/>
          </w:p>
        </w:tc>
        <w:tc>
          <w:tcPr>
            <w:tcW w:w="706" w:type="pc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:rsidTr="00534C8F">
        <w:trPr>
          <w:cantSplit/>
          <w:trHeight w:val="154"/>
          <w:jc w:val="center"/>
        </w:trPr>
        <w:tc>
          <w:tcPr>
            <w:tcW w:w="884" w:type="pct"/>
            <w:vMerge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:rsidR="00660FFA" w:rsidRDefault="0027391F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:rsidR="00660FFA" w:rsidRPr="00C827CC" w:rsidRDefault="0027391F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bookmarkStart w:id="79" w:name="外窗K二档限值－东向"/>
            <w:r>
              <w:rPr>
                <w:rFonts w:hint="eastAsia"/>
                <w:bCs/>
                <w:szCs w:val="21"/>
              </w:rPr>
              <w:t>2.00</w:t>
            </w:r>
            <w:bookmarkEnd w:id="79"/>
          </w:p>
        </w:tc>
        <w:tc>
          <w:tcPr>
            <w:tcW w:w="706" w:type="pct"/>
            <w:vAlign w:val="center"/>
          </w:tcPr>
          <w:p w:rsidR="00660FFA" w:rsidRPr="00C827CC" w:rsidRDefault="0027391F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:rsidTr="00660FFA">
        <w:trPr>
          <w:cantSplit/>
          <w:trHeight w:val="184"/>
          <w:jc w:val="center"/>
        </w:trPr>
        <w:tc>
          <w:tcPr>
            <w:tcW w:w="884" w:type="pct"/>
            <w:vMerge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486" w:type="pct"/>
            <w:vMerge w:val="restar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bookmarkStart w:id="80" w:name="窗墙比－西向"/>
            <w:bookmarkStart w:id="81" w:name="最不利开间窗墙比－西向"/>
            <w:r>
              <w:rPr>
                <w:rFonts w:hint="eastAsia"/>
                <w:bCs/>
                <w:szCs w:val="21"/>
              </w:rPr>
              <w:t>0.42</w:t>
            </w:r>
            <w:bookmarkEnd w:id="80"/>
            <w:bookmarkEnd w:id="81"/>
          </w:p>
        </w:tc>
        <w:tc>
          <w:tcPr>
            <w:tcW w:w="399" w:type="pct"/>
            <w:vMerge w:val="restar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bookmarkStart w:id="82" w:name="外窗K－西向"/>
            <w:bookmarkStart w:id="83" w:name="最不利窗墙比房间外窗K－西向"/>
            <w:r>
              <w:rPr>
                <w:rFonts w:hint="eastAsia"/>
                <w:bCs/>
                <w:szCs w:val="21"/>
              </w:rPr>
              <w:t>1.80</w:t>
            </w:r>
            <w:bookmarkEnd w:id="82"/>
            <w:bookmarkEnd w:id="83"/>
          </w:p>
        </w:tc>
        <w:tc>
          <w:tcPr>
            <w:tcW w:w="717" w:type="pct"/>
            <w:vMerge w:val="restar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bookmarkStart w:id="84" w:name="外窗SHGC－夏季－西向"/>
            <w:r w:rsidRPr="00C827CC">
              <w:rPr>
                <w:rFonts w:hint="eastAsia"/>
                <w:bCs/>
                <w:szCs w:val="21"/>
              </w:rPr>
              <w:t>0.51</w:t>
            </w:r>
            <w:bookmarkEnd w:id="84"/>
          </w:p>
        </w:tc>
        <w:tc>
          <w:tcPr>
            <w:tcW w:w="553" w:type="pc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bookmarkStart w:id="85" w:name="外窗K一档限值－西向"/>
            <w:r>
              <w:rPr>
                <w:rFonts w:hint="eastAsia"/>
                <w:bCs/>
                <w:szCs w:val="21"/>
              </w:rPr>
              <w:t>2.20</w:t>
            </w:r>
            <w:bookmarkEnd w:id="85"/>
          </w:p>
        </w:tc>
        <w:tc>
          <w:tcPr>
            <w:tcW w:w="706" w:type="pc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:rsidTr="00534C8F">
        <w:trPr>
          <w:cantSplit/>
          <w:trHeight w:val="255"/>
          <w:jc w:val="center"/>
        </w:trPr>
        <w:tc>
          <w:tcPr>
            <w:tcW w:w="884" w:type="pct"/>
            <w:vMerge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:rsidR="00660FFA" w:rsidRDefault="0027391F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:rsidR="00660FFA" w:rsidRPr="00C827CC" w:rsidRDefault="0027391F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:rsidR="00660FFA" w:rsidRDefault="0027391F" w:rsidP="00660FFA">
            <w:pPr>
              <w:jc w:val="center"/>
              <w:rPr>
                <w:bCs/>
                <w:szCs w:val="21"/>
              </w:rPr>
            </w:pPr>
            <w:bookmarkStart w:id="86" w:name="外窗K二档限值－西向"/>
            <w:r>
              <w:rPr>
                <w:rFonts w:hint="eastAsia"/>
                <w:bCs/>
                <w:szCs w:val="21"/>
              </w:rPr>
              <w:t>2.00</w:t>
            </w:r>
            <w:bookmarkEnd w:id="86"/>
          </w:p>
        </w:tc>
        <w:tc>
          <w:tcPr>
            <w:tcW w:w="706" w:type="pct"/>
            <w:vAlign w:val="center"/>
          </w:tcPr>
          <w:p w:rsidR="00660FFA" w:rsidRPr="00C827CC" w:rsidRDefault="0027391F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</w:tbl>
    <w:p w:rsidR="009F12E7" w:rsidRDefault="0027391F">
      <w:r>
        <w:t>备注：</w:t>
      </w:r>
      <w:r>
        <w:t xml:space="preserve">1. — </w:t>
      </w:r>
      <w:r>
        <w:t>代表本工程无对应项</w:t>
      </w:r>
      <w:r>
        <w:t>; 2. ——</w:t>
      </w:r>
      <w:r>
        <w:t>代表参照建筑不要求，取值同设计建筑。</w:t>
      </w:r>
    </w:p>
    <w:p w:rsidR="009F12E7" w:rsidRDefault="009F12E7"/>
    <w:p w:rsidR="009F12E7" w:rsidRDefault="0027391F">
      <w:pPr>
        <w:pStyle w:val="3"/>
      </w:pPr>
      <w:r>
        <w:t>综合权衡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9F12E7">
        <w:tc>
          <w:tcPr>
            <w:tcW w:w="3390" w:type="dxa"/>
            <w:shd w:val="clear" w:color="auto" w:fill="E6E6E6"/>
            <w:vAlign w:val="center"/>
          </w:tcPr>
          <w:p w:rsidR="009F12E7" w:rsidRDefault="009F12E7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参照建筑</w:t>
            </w:r>
          </w:p>
        </w:tc>
      </w:tr>
      <w:tr w:rsidR="009F12E7">
        <w:tc>
          <w:tcPr>
            <w:tcW w:w="3390" w:type="dxa"/>
            <w:shd w:val="clear" w:color="auto" w:fill="E6E6E6"/>
            <w:vAlign w:val="center"/>
          </w:tcPr>
          <w:p w:rsidR="009F12E7" w:rsidRDefault="0027391F">
            <w:r>
              <w:t>供暖能耗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9F12E7" w:rsidRDefault="0027391F">
            <w:r>
              <w:t>26.07</w:t>
            </w:r>
          </w:p>
        </w:tc>
        <w:tc>
          <w:tcPr>
            <w:tcW w:w="2971" w:type="dxa"/>
            <w:vAlign w:val="center"/>
          </w:tcPr>
          <w:p w:rsidR="009F12E7" w:rsidRDefault="0027391F">
            <w:r>
              <w:t>29.49</w:t>
            </w:r>
          </w:p>
        </w:tc>
      </w:tr>
      <w:tr w:rsidR="009F12E7">
        <w:tc>
          <w:tcPr>
            <w:tcW w:w="3390" w:type="dxa"/>
            <w:shd w:val="clear" w:color="auto" w:fill="E6E6E6"/>
            <w:vAlign w:val="center"/>
          </w:tcPr>
          <w:p w:rsidR="009F12E7" w:rsidRDefault="0027391F">
            <w:r>
              <w:t>耗热量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9F12E7" w:rsidRDefault="0027391F">
            <w:r>
              <w:t>33.42</w:t>
            </w:r>
          </w:p>
        </w:tc>
        <w:tc>
          <w:tcPr>
            <w:tcW w:w="2971" w:type="dxa"/>
            <w:vAlign w:val="center"/>
          </w:tcPr>
          <w:p w:rsidR="009F12E7" w:rsidRDefault="0027391F">
            <w:r>
              <w:t>37.56</w:t>
            </w:r>
          </w:p>
        </w:tc>
      </w:tr>
      <w:tr w:rsidR="009F12E7">
        <w:tc>
          <w:tcPr>
            <w:tcW w:w="3390" w:type="dxa"/>
            <w:shd w:val="clear" w:color="auto" w:fill="E6E6E6"/>
            <w:vAlign w:val="center"/>
          </w:tcPr>
          <w:p w:rsidR="009F12E7" w:rsidRDefault="0027391F">
            <w:r>
              <w:lastRenderedPageBreak/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:rsidR="009F12E7" w:rsidRDefault="0027391F">
            <w:r>
              <w:t>《河北省居住建筑节能设计标准</w:t>
            </w:r>
            <w:r>
              <w:t>(</w:t>
            </w:r>
            <w:r>
              <w:t>节能</w:t>
            </w:r>
            <w:r>
              <w:t>75%)(2021</w:t>
            </w:r>
            <w:r>
              <w:t>版</w:t>
            </w:r>
            <w:r>
              <w:t>)</w:t>
            </w:r>
            <w:r>
              <w:t>》</w:t>
            </w:r>
            <w:r>
              <w:t>DB13(J)185-2020</w:t>
            </w:r>
            <w:r>
              <w:t>第</w:t>
            </w:r>
            <w:r>
              <w:t>4.3.2</w:t>
            </w:r>
            <w:r>
              <w:t>条</w:t>
            </w:r>
          </w:p>
        </w:tc>
      </w:tr>
      <w:tr w:rsidR="009F12E7">
        <w:tc>
          <w:tcPr>
            <w:tcW w:w="3390" w:type="dxa"/>
            <w:shd w:val="clear" w:color="auto" w:fill="E6E6E6"/>
            <w:vAlign w:val="center"/>
          </w:tcPr>
          <w:p w:rsidR="009F12E7" w:rsidRDefault="0027391F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:rsidR="009F12E7" w:rsidRDefault="0027391F">
            <w:r>
              <w:t>设计建筑的供暖能耗不大于参照建筑的供暖能耗</w:t>
            </w:r>
          </w:p>
        </w:tc>
      </w:tr>
      <w:tr w:rsidR="009F12E7">
        <w:tc>
          <w:tcPr>
            <w:tcW w:w="3390" w:type="dxa"/>
            <w:shd w:val="clear" w:color="auto" w:fill="E6E6E6"/>
            <w:vAlign w:val="center"/>
          </w:tcPr>
          <w:p w:rsidR="009F12E7" w:rsidRDefault="0027391F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:rsidR="009F12E7" w:rsidRDefault="0027391F">
            <w:r>
              <w:t>满足</w:t>
            </w:r>
          </w:p>
        </w:tc>
      </w:tr>
    </w:tbl>
    <w:p w:rsidR="009F12E7" w:rsidRDefault="0027391F">
      <w:pPr>
        <w:pStyle w:val="2"/>
      </w:pPr>
      <w:r>
        <w:t>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9F12E7">
        <w:tc>
          <w:tcPr>
            <w:tcW w:w="1131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9F12E7" w:rsidRDefault="0027391F">
            <w:pPr>
              <w:jc w:val="center"/>
            </w:pPr>
            <w:r>
              <w:t>结论</w:t>
            </w:r>
          </w:p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1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强制窗墙比</w:t>
            </w:r>
          </w:p>
        </w:tc>
        <w:tc>
          <w:tcPr>
            <w:tcW w:w="4131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2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天窗传热系数</w:t>
            </w:r>
          </w:p>
        </w:tc>
        <w:tc>
          <w:tcPr>
            <w:tcW w:w="4131" w:type="dxa"/>
            <w:vAlign w:val="center"/>
          </w:tcPr>
          <w:p w:rsidR="009F12E7" w:rsidRDefault="0027391F">
            <w:r>
              <w:t>无屋顶透光部分</w:t>
            </w:r>
          </w:p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3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天窗太阳得热系数</w:t>
            </w:r>
          </w:p>
        </w:tc>
        <w:tc>
          <w:tcPr>
            <w:tcW w:w="4131" w:type="dxa"/>
            <w:vAlign w:val="center"/>
          </w:tcPr>
          <w:p w:rsidR="009F12E7" w:rsidRDefault="0027391F">
            <w:r>
              <w:t>无屋顶透光部分</w:t>
            </w:r>
          </w:p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4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屋顶</w:t>
            </w:r>
          </w:p>
        </w:tc>
        <w:tc>
          <w:tcPr>
            <w:tcW w:w="4131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5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外墙</w:t>
            </w:r>
          </w:p>
        </w:tc>
        <w:tc>
          <w:tcPr>
            <w:tcW w:w="4131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6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分隔供暖与非供暖空间的隔墙</w:t>
            </w:r>
          </w:p>
        </w:tc>
        <w:tc>
          <w:tcPr>
            <w:tcW w:w="4131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7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分隔供暖与非供暖空间的户门</w:t>
            </w:r>
          </w:p>
        </w:tc>
        <w:tc>
          <w:tcPr>
            <w:tcW w:w="4131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8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供暖温差大于</w:t>
            </w:r>
            <w:r>
              <w:t>5K</w:t>
            </w:r>
            <w:r>
              <w:t>的隔墙</w:t>
            </w:r>
          </w:p>
        </w:tc>
        <w:tc>
          <w:tcPr>
            <w:tcW w:w="4131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9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供暖温差大于</w:t>
            </w:r>
            <w:r>
              <w:t>5K</w:t>
            </w:r>
            <w:r>
              <w:t>的楼板</w:t>
            </w:r>
          </w:p>
        </w:tc>
        <w:tc>
          <w:tcPr>
            <w:tcW w:w="4131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10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外窗</w:t>
            </w:r>
          </w:p>
        </w:tc>
        <w:tc>
          <w:tcPr>
            <w:tcW w:w="4131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11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周边地面</w:t>
            </w:r>
          </w:p>
        </w:tc>
        <w:tc>
          <w:tcPr>
            <w:tcW w:w="4131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12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外窗气密性</w:t>
            </w:r>
          </w:p>
        </w:tc>
        <w:tc>
          <w:tcPr>
            <w:tcW w:w="4131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1131" w:type="dxa"/>
            <w:vAlign w:val="center"/>
          </w:tcPr>
          <w:p w:rsidR="009F12E7" w:rsidRDefault="0027391F">
            <w:r>
              <w:t>13</w:t>
            </w:r>
          </w:p>
        </w:tc>
        <w:tc>
          <w:tcPr>
            <w:tcW w:w="4069" w:type="dxa"/>
            <w:vAlign w:val="center"/>
          </w:tcPr>
          <w:p w:rsidR="009F12E7" w:rsidRDefault="0027391F">
            <w:r>
              <w:t>综合权衡</w:t>
            </w:r>
          </w:p>
        </w:tc>
        <w:tc>
          <w:tcPr>
            <w:tcW w:w="4131" w:type="dxa"/>
            <w:vAlign w:val="center"/>
          </w:tcPr>
          <w:p w:rsidR="009F12E7" w:rsidRDefault="0027391F">
            <w:r>
              <w:t>满足</w:t>
            </w:r>
          </w:p>
        </w:tc>
      </w:tr>
      <w:tr w:rsidR="009F12E7">
        <w:tc>
          <w:tcPr>
            <w:tcW w:w="5200" w:type="dxa"/>
            <w:gridSpan w:val="2"/>
            <w:shd w:val="clear" w:color="auto" w:fill="E6E6E6"/>
            <w:vAlign w:val="center"/>
          </w:tcPr>
          <w:p w:rsidR="009F12E7" w:rsidRDefault="0027391F">
            <w:r>
              <w:t>结论</w:t>
            </w:r>
          </w:p>
        </w:tc>
        <w:tc>
          <w:tcPr>
            <w:tcW w:w="4131" w:type="dxa"/>
            <w:vAlign w:val="center"/>
          </w:tcPr>
          <w:p w:rsidR="009F12E7" w:rsidRDefault="0027391F">
            <w:r>
              <w:t>满足</w:t>
            </w:r>
          </w:p>
        </w:tc>
      </w:tr>
    </w:tbl>
    <w:p w:rsidR="009F12E7" w:rsidRDefault="009F12E7"/>
    <w:sectPr w:rsidR="009F12E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1F" w:rsidRDefault="0027391F" w:rsidP="00291CAC">
      <w:r>
        <w:separator/>
      </w:r>
    </w:p>
  </w:endnote>
  <w:endnote w:type="continuationSeparator" w:id="0">
    <w:p w:rsidR="0027391F" w:rsidRDefault="0027391F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 w:rsidR="002D2736">
      <w:rPr>
        <w:rStyle w:val="a9"/>
        <w:rFonts w:ascii="宋体" w:hAnsi="宋体"/>
        <w:noProof/>
        <w:szCs w:val="21"/>
      </w:rPr>
      <w:t>15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 w:rsidR="002D2736">
      <w:rPr>
        <w:rStyle w:val="a9"/>
        <w:rFonts w:ascii="宋体" w:hAnsi="宋体"/>
        <w:noProof/>
        <w:szCs w:val="21"/>
      </w:rPr>
      <w:t>15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1F" w:rsidRDefault="0027391F" w:rsidP="00291CAC">
      <w:r>
        <w:separator/>
      </w:r>
    </w:p>
  </w:footnote>
  <w:footnote w:type="continuationSeparator" w:id="0">
    <w:p w:rsidR="0027391F" w:rsidRDefault="0027391F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A6" w:rsidRDefault="002D2736" w:rsidP="006722A6">
    <w:pPr>
      <w:pStyle w:val="a4"/>
      <w:jc w:val="both"/>
    </w:pPr>
    <w:r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36"/>
    <w:rsid w:val="000D77BD"/>
    <w:rsid w:val="000F7EF2"/>
    <w:rsid w:val="0010335A"/>
    <w:rsid w:val="001B79BE"/>
    <w:rsid w:val="001D2236"/>
    <w:rsid w:val="00227810"/>
    <w:rsid w:val="002555B8"/>
    <w:rsid w:val="00264EEA"/>
    <w:rsid w:val="0027391F"/>
    <w:rsid w:val="00291CAC"/>
    <w:rsid w:val="002C14BC"/>
    <w:rsid w:val="002D2736"/>
    <w:rsid w:val="003121F7"/>
    <w:rsid w:val="00432C77"/>
    <w:rsid w:val="00467891"/>
    <w:rsid w:val="004A3A91"/>
    <w:rsid w:val="004D230F"/>
    <w:rsid w:val="004D449D"/>
    <w:rsid w:val="005215FB"/>
    <w:rsid w:val="00557D61"/>
    <w:rsid w:val="005A24B8"/>
    <w:rsid w:val="005A520A"/>
    <w:rsid w:val="005B76BA"/>
    <w:rsid w:val="00613C70"/>
    <w:rsid w:val="006722A6"/>
    <w:rsid w:val="00685ADE"/>
    <w:rsid w:val="006B709E"/>
    <w:rsid w:val="006D35F7"/>
    <w:rsid w:val="006D3A82"/>
    <w:rsid w:val="00710087"/>
    <w:rsid w:val="00790573"/>
    <w:rsid w:val="008027E4"/>
    <w:rsid w:val="008145E3"/>
    <w:rsid w:val="008A622C"/>
    <w:rsid w:val="009213E5"/>
    <w:rsid w:val="009A79DA"/>
    <w:rsid w:val="009C4D39"/>
    <w:rsid w:val="009F12E7"/>
    <w:rsid w:val="00A0078F"/>
    <w:rsid w:val="00A651B1"/>
    <w:rsid w:val="00B25B1B"/>
    <w:rsid w:val="00B51927"/>
    <w:rsid w:val="00B55B22"/>
    <w:rsid w:val="00B67B45"/>
    <w:rsid w:val="00B8010B"/>
    <w:rsid w:val="00BB0E5C"/>
    <w:rsid w:val="00BB189B"/>
    <w:rsid w:val="00BF74AB"/>
    <w:rsid w:val="00C01025"/>
    <w:rsid w:val="00C17FFB"/>
    <w:rsid w:val="00C26225"/>
    <w:rsid w:val="00C63237"/>
    <w:rsid w:val="00C97E25"/>
    <w:rsid w:val="00CA7D2C"/>
    <w:rsid w:val="00CB5932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  <w:style w:type="paragraph" w:styleId="aa">
    <w:name w:val="Balloon Text"/>
    <w:basedOn w:val="a"/>
    <w:link w:val="Char"/>
    <w:rsid w:val="002D2736"/>
    <w:rPr>
      <w:sz w:val="18"/>
      <w:szCs w:val="18"/>
    </w:rPr>
  </w:style>
  <w:style w:type="character" w:customStyle="1" w:styleId="Char">
    <w:name w:val="批注框文本 Char"/>
    <w:basedOn w:val="a1"/>
    <w:link w:val="aa"/>
    <w:rsid w:val="002D2736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  <w:style w:type="paragraph" w:styleId="aa">
    <w:name w:val="Balloon Text"/>
    <w:basedOn w:val="a"/>
    <w:link w:val="Char"/>
    <w:rsid w:val="002D2736"/>
    <w:rPr>
      <w:sz w:val="18"/>
      <w:szCs w:val="18"/>
    </w:rPr>
  </w:style>
  <w:style w:type="character" w:customStyle="1" w:styleId="Char">
    <w:name w:val="批注框文本 Char"/>
    <w:basedOn w:val="a1"/>
    <w:link w:val="aa"/>
    <w:rsid w:val="002D2736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tmp22.dotx</Template>
  <TotalTime>0</TotalTime>
  <Pages>15</Pages>
  <Words>1626</Words>
  <Characters>9269</Characters>
  <Application>Microsoft Office Word</Application>
  <DocSecurity>0</DocSecurity>
  <Lines>77</Lines>
  <Paragraphs>21</Paragraphs>
  <ScaleCrop>false</ScaleCrop>
  <Company>ths</Company>
  <LinksUpToDate>false</LinksUpToDate>
  <CharactersWithSpaces>10874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creator>USER-</dc:creator>
  <cp:lastModifiedBy>USER-</cp:lastModifiedBy>
  <cp:revision>1</cp:revision>
  <cp:lastPrinted>1900-12-31T16:00:00Z</cp:lastPrinted>
  <dcterms:created xsi:type="dcterms:W3CDTF">2023-02-21T12:33:00Z</dcterms:created>
  <dcterms:modified xsi:type="dcterms:W3CDTF">2023-02-21T12:33:00Z</dcterms:modified>
</cp:coreProperties>
</file>