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5.2.8</w:t>
      </w:r>
      <w:r>
        <w:rPr>
          <w:rFonts w:hint="eastAsia" w:eastAsiaTheme="minorEastAsia"/>
          <w:sz w:val="24"/>
          <w:szCs w:val="40"/>
        </w:rPr>
        <w:t xml:space="preserve"> </w:t>
      </w:r>
      <w:r>
        <w:rPr>
          <w:rFonts w:eastAsiaTheme="minorEastAsia"/>
          <w:sz w:val="24"/>
          <w:szCs w:val="40"/>
        </w:rPr>
        <w:t>充分利用天然光。（12分）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7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063"/>
        <w:gridCol w:w="3187"/>
        <w:gridCol w:w="1533"/>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jc w:val="center"/>
              <w:rPr>
                <w:rFonts w:ascii="Times New Roman" w:hAnsi="Times New Roman" w:cs="Times New Roman"/>
                <w:szCs w:val="21"/>
              </w:rPr>
            </w:pPr>
            <w:r>
              <w:rPr>
                <w:rFonts w:ascii="Times New Roman" w:hAnsi="Times New Roman" w:cs="Times New Roman"/>
                <w:szCs w:val="21"/>
              </w:rPr>
              <w:t>序号</w:t>
            </w:r>
          </w:p>
        </w:tc>
        <w:tc>
          <w:tcPr>
            <w:tcW w:w="4251" w:type="dxa"/>
            <w:gridSpan w:val="2"/>
            <w:vAlign w:val="center"/>
          </w:tcPr>
          <w:p>
            <w:pPr>
              <w:jc w:val="center"/>
              <w:rPr>
                <w:rFonts w:ascii="Times New Roman" w:hAnsi="Times New Roman" w:cs="Times New Roman"/>
                <w:szCs w:val="21"/>
              </w:rPr>
            </w:pPr>
            <w:r>
              <w:rPr>
                <w:rFonts w:ascii="Times New Roman" w:hAnsi="Times New Roman" w:cs="Times New Roman"/>
                <w:szCs w:val="21"/>
              </w:rPr>
              <w:t>评价内容</w:t>
            </w:r>
          </w:p>
        </w:tc>
        <w:tc>
          <w:tcPr>
            <w:tcW w:w="1533" w:type="dxa"/>
            <w:vAlign w:val="center"/>
          </w:tcPr>
          <w:p>
            <w:pPr>
              <w:jc w:val="center"/>
              <w:rPr>
                <w:rFonts w:ascii="Times New Roman" w:hAnsi="Times New Roman" w:cs="Times New Roman"/>
                <w:szCs w:val="21"/>
              </w:rPr>
            </w:pPr>
            <w:r>
              <w:rPr>
                <w:rFonts w:ascii="Times New Roman" w:hAnsi="Times New Roman" w:cs="Times New Roman"/>
                <w:szCs w:val="21"/>
              </w:rPr>
              <w:t>评价分值</w:t>
            </w:r>
          </w:p>
        </w:tc>
        <w:tc>
          <w:tcPr>
            <w:tcW w:w="1300" w:type="dxa"/>
            <w:vAlign w:val="center"/>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09" w:type="dxa"/>
            <w:vAlign w:val="center"/>
          </w:tcPr>
          <w:p>
            <w:pPr>
              <w:jc w:val="center"/>
              <w:rPr>
                <w:rFonts w:ascii="Times New Roman" w:hAnsi="Times New Roman" w:cs="Times New Roman"/>
                <w:szCs w:val="21"/>
              </w:rPr>
            </w:pPr>
            <w:r>
              <w:rPr>
                <w:rFonts w:ascii="Times New Roman" w:hAnsi="Times New Roman" w:cs="Times New Roman"/>
                <w:szCs w:val="21"/>
              </w:rPr>
              <w:t>1</w:t>
            </w:r>
          </w:p>
        </w:tc>
        <w:tc>
          <w:tcPr>
            <w:tcW w:w="4251" w:type="dxa"/>
            <w:gridSpan w:val="2"/>
            <w:vAlign w:val="center"/>
          </w:tcPr>
          <w:p>
            <w:pPr>
              <w:jc w:val="left"/>
              <w:rPr>
                <w:rFonts w:ascii="Times New Roman" w:hAnsi="Times New Roman" w:cs="Times New Roman"/>
                <w:szCs w:val="21"/>
              </w:rPr>
            </w:pPr>
            <w:r>
              <w:rPr>
                <w:rFonts w:ascii="Times New Roman" w:hAnsi="Times New Roman" w:cs="Times New Roman"/>
                <w:szCs w:val="21"/>
              </w:rPr>
              <w:t>住宅建筑：主要功能空间至少60%面积比例区域采光照度值不低于300lx的小时数平均不少于8h/d</w:t>
            </w:r>
          </w:p>
        </w:tc>
        <w:tc>
          <w:tcPr>
            <w:tcW w:w="1533" w:type="dxa"/>
            <w:vAlign w:val="center"/>
          </w:tcPr>
          <w:p>
            <w:pPr>
              <w:jc w:val="center"/>
              <w:rPr>
                <w:rFonts w:ascii="Times New Roman" w:hAnsi="Times New Roman" w:cs="Times New Roman"/>
                <w:szCs w:val="21"/>
              </w:rPr>
            </w:pPr>
            <w:r>
              <w:rPr>
                <w:rFonts w:ascii="Times New Roman" w:hAnsi="Times New Roman" w:cs="Times New Roman"/>
                <w:szCs w:val="21"/>
              </w:rPr>
              <w:t>9</w:t>
            </w:r>
          </w:p>
        </w:tc>
        <w:sdt>
          <w:sdtPr>
            <w:rPr>
              <w:rFonts w:hint="eastAsia" w:ascii="Times New Roman" w:hAnsi="Times New Roman" w:eastAsia="宋体" w:cs="Times New Roman"/>
              <w:szCs w:val="21"/>
            </w:rPr>
            <w:id w:val="647019164"/>
            <w:placeholder>
              <w:docPart w:val="9865F4B2936842CC8F47A8FB7DFFD8B3"/>
            </w:placeholder>
            <w:text/>
          </w:sdtPr>
          <w:sdtEndPr>
            <w:rPr>
              <w:rFonts w:hint="eastAsia" w:ascii="Times New Roman" w:hAnsi="Times New Roman" w:eastAsia="宋体" w:cs="Times New Roman"/>
              <w:szCs w:val="21"/>
            </w:rPr>
          </w:sdtEndPr>
          <w:sdtContent>
            <w:tc>
              <w:tcPr>
                <w:tcW w:w="1300" w:type="dxa"/>
                <w:vAlign w:val="center"/>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09" w:type="dxa"/>
            <w:vMerge w:val="restart"/>
            <w:vAlign w:val="center"/>
          </w:tcPr>
          <w:p>
            <w:pPr>
              <w:jc w:val="center"/>
              <w:rPr>
                <w:rFonts w:ascii="Times New Roman" w:hAnsi="Times New Roman" w:cs="Times New Roman"/>
                <w:szCs w:val="21"/>
              </w:rPr>
            </w:pPr>
            <w:r>
              <w:rPr>
                <w:rFonts w:ascii="Times New Roman" w:hAnsi="Times New Roman" w:cs="Times New Roman"/>
                <w:szCs w:val="21"/>
              </w:rPr>
              <w:t>2</w:t>
            </w:r>
          </w:p>
        </w:tc>
        <w:tc>
          <w:tcPr>
            <w:tcW w:w="1063" w:type="dxa"/>
            <w:vMerge w:val="restart"/>
            <w:vAlign w:val="center"/>
          </w:tcPr>
          <w:p>
            <w:pPr>
              <w:jc w:val="left"/>
              <w:rPr>
                <w:rFonts w:ascii="Times New Roman" w:hAnsi="Times New Roman" w:cs="Times New Roman"/>
                <w:szCs w:val="21"/>
              </w:rPr>
            </w:pPr>
            <w:r>
              <w:rPr>
                <w:rFonts w:ascii="Times New Roman" w:hAnsi="Times New Roman" w:cs="Times New Roman"/>
                <w:szCs w:val="21"/>
              </w:rPr>
              <w:t>公共建筑</w:t>
            </w:r>
          </w:p>
        </w:tc>
        <w:tc>
          <w:tcPr>
            <w:tcW w:w="3188" w:type="dxa"/>
            <w:vAlign w:val="center"/>
          </w:tcPr>
          <w:p>
            <w:pPr>
              <w:jc w:val="left"/>
              <w:rPr>
                <w:rFonts w:ascii="Times New Roman" w:hAnsi="Times New Roman" w:cs="Times New Roman"/>
              </w:rPr>
            </w:pPr>
            <w:r>
              <w:rPr>
                <w:rFonts w:ascii="Times New Roman" w:hAnsi="Times New Roman" w:cs="Times New Roman"/>
              </w:rPr>
              <w:t>内区采光系数满足采光要求的面积比例达到60%</w:t>
            </w:r>
          </w:p>
        </w:tc>
        <w:tc>
          <w:tcPr>
            <w:tcW w:w="1533" w:type="dxa"/>
            <w:vAlign w:val="center"/>
          </w:tcPr>
          <w:p>
            <w:pPr>
              <w:jc w:val="center"/>
              <w:rPr>
                <w:rFonts w:ascii="Times New Roman" w:hAnsi="Times New Roman" w:cs="Times New Roman"/>
                <w:szCs w:val="21"/>
              </w:rPr>
            </w:pPr>
            <w:r>
              <w:rPr>
                <w:rFonts w:ascii="Times New Roman" w:hAnsi="Times New Roman" w:cs="Times New Roman"/>
                <w:szCs w:val="21"/>
              </w:rPr>
              <w:t>3</w:t>
            </w:r>
          </w:p>
        </w:tc>
        <w:sdt>
          <w:sdtPr>
            <w:rPr>
              <w:rFonts w:ascii="Times New Roman" w:hAnsi="Times New Roman" w:eastAsia="宋体" w:cs="Times New Roman"/>
              <w:szCs w:val="21"/>
            </w:rPr>
            <w:id w:val="-1180955925"/>
            <w:placeholder>
              <w:docPart w:val="70DBA64A841B4FC1B88B2400C64BA0F4"/>
            </w:placeholder>
            <w:text/>
          </w:sdtPr>
          <w:sdtEndPr>
            <w:rPr>
              <w:rFonts w:hint="eastAsia" w:ascii="Times New Roman" w:hAnsi="Times New Roman" w:eastAsia="宋体" w:cs="Times New Roman"/>
              <w:szCs w:val="21"/>
            </w:rPr>
          </w:sdtEndPr>
          <w:sdtContent>
            <w:tc>
              <w:tcPr>
                <w:tcW w:w="1300" w:type="dxa"/>
                <w:vMerge w:val="restart"/>
                <w:vAlign w:val="center"/>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09" w:type="dxa"/>
            <w:vMerge w:val="continue"/>
            <w:vAlign w:val="center"/>
          </w:tcPr>
          <w:p>
            <w:pPr>
              <w:jc w:val="center"/>
              <w:rPr>
                <w:rFonts w:ascii="Times New Roman" w:hAnsi="Times New Roman" w:cs="Times New Roman"/>
                <w:szCs w:val="21"/>
              </w:rPr>
            </w:pPr>
          </w:p>
        </w:tc>
        <w:tc>
          <w:tcPr>
            <w:tcW w:w="1063" w:type="dxa"/>
            <w:vMerge w:val="continue"/>
            <w:vAlign w:val="center"/>
          </w:tcPr>
          <w:p>
            <w:pPr>
              <w:jc w:val="left"/>
              <w:rPr>
                <w:rFonts w:ascii="Times New Roman" w:hAnsi="Times New Roman" w:cs="Times New Roman"/>
                <w:szCs w:val="21"/>
              </w:rPr>
            </w:pPr>
          </w:p>
        </w:tc>
        <w:tc>
          <w:tcPr>
            <w:tcW w:w="3188" w:type="dxa"/>
            <w:vAlign w:val="center"/>
          </w:tcPr>
          <w:p>
            <w:pPr>
              <w:jc w:val="left"/>
              <w:rPr>
                <w:rFonts w:ascii="Times New Roman" w:hAnsi="Times New Roman" w:cs="Times New Roman"/>
                <w:szCs w:val="21"/>
              </w:rPr>
            </w:pPr>
            <w:r>
              <w:rPr>
                <w:rFonts w:ascii="Times New Roman" w:hAnsi="Times New Roman" w:cs="Times New Roman"/>
                <w:szCs w:val="21"/>
              </w:rPr>
              <w:t>地下空间平均采光系数≥0.5%的面积与首层地下室面积的比例达到10%以上</w:t>
            </w:r>
          </w:p>
        </w:tc>
        <w:tc>
          <w:tcPr>
            <w:tcW w:w="1533" w:type="dxa"/>
            <w:vAlign w:val="center"/>
          </w:tcPr>
          <w:p>
            <w:pPr>
              <w:jc w:val="center"/>
              <w:rPr>
                <w:rFonts w:ascii="Times New Roman" w:hAnsi="Times New Roman" w:cs="Times New Roman"/>
                <w:szCs w:val="21"/>
              </w:rPr>
            </w:pPr>
            <w:r>
              <w:rPr>
                <w:rFonts w:ascii="Times New Roman" w:hAnsi="Times New Roman" w:cs="Times New Roman"/>
                <w:szCs w:val="21"/>
              </w:rPr>
              <w:t>3</w:t>
            </w:r>
          </w:p>
        </w:tc>
        <w:tc>
          <w:tcPr>
            <w:tcW w:w="1300"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09" w:type="dxa"/>
            <w:vMerge w:val="continue"/>
            <w:vAlign w:val="center"/>
          </w:tcPr>
          <w:p>
            <w:pPr>
              <w:jc w:val="center"/>
              <w:rPr>
                <w:rFonts w:ascii="Times New Roman" w:hAnsi="Times New Roman" w:cs="Times New Roman"/>
                <w:szCs w:val="21"/>
              </w:rPr>
            </w:pPr>
          </w:p>
        </w:tc>
        <w:tc>
          <w:tcPr>
            <w:tcW w:w="1063" w:type="dxa"/>
            <w:vMerge w:val="continue"/>
            <w:vAlign w:val="center"/>
          </w:tcPr>
          <w:p>
            <w:pPr>
              <w:jc w:val="left"/>
              <w:rPr>
                <w:rFonts w:ascii="Times New Roman" w:hAnsi="Times New Roman" w:cs="Times New Roman"/>
                <w:szCs w:val="21"/>
              </w:rPr>
            </w:pPr>
          </w:p>
        </w:tc>
        <w:tc>
          <w:tcPr>
            <w:tcW w:w="3188" w:type="dxa"/>
            <w:vAlign w:val="center"/>
          </w:tcPr>
          <w:p>
            <w:pPr>
              <w:jc w:val="left"/>
              <w:rPr>
                <w:rFonts w:ascii="Times New Roman" w:hAnsi="Times New Roman" w:cs="Times New Roman"/>
                <w:szCs w:val="21"/>
              </w:rPr>
            </w:pPr>
            <w:r>
              <w:rPr>
                <w:rFonts w:ascii="Times New Roman" w:hAnsi="Times New Roman" w:cs="Times New Roman"/>
                <w:szCs w:val="21"/>
              </w:rPr>
              <w:t>主要功能空间至少60%面积比例区域采光照度值不低于采光要求的小时数平均不少于4h/d</w:t>
            </w:r>
          </w:p>
        </w:tc>
        <w:tc>
          <w:tcPr>
            <w:tcW w:w="1298" w:type="dxa"/>
            <w:vAlign w:val="center"/>
          </w:tcPr>
          <w:p>
            <w:pPr>
              <w:jc w:val="center"/>
              <w:rPr>
                <w:rFonts w:ascii="Times New Roman" w:hAnsi="Times New Roman" w:cs="Times New Roman"/>
                <w:szCs w:val="21"/>
              </w:rPr>
            </w:pPr>
            <w:r>
              <w:rPr>
                <w:rFonts w:ascii="Times New Roman" w:hAnsi="Times New Roman" w:cs="Times New Roman"/>
                <w:szCs w:val="21"/>
              </w:rPr>
              <w:t>3</w:t>
            </w:r>
          </w:p>
        </w:tc>
        <w:tc>
          <w:tcPr>
            <w:tcW w:w="1300"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jc w:val="center"/>
              <w:rPr>
                <w:rFonts w:ascii="Times New Roman" w:hAnsi="Times New Roman" w:cs="Times New Roman"/>
                <w:szCs w:val="21"/>
              </w:rPr>
            </w:pPr>
            <w:r>
              <w:rPr>
                <w:rFonts w:ascii="Times New Roman" w:hAnsi="Times New Roman" w:cs="Times New Roman"/>
                <w:szCs w:val="21"/>
              </w:rPr>
              <w:t>3</w:t>
            </w:r>
          </w:p>
        </w:tc>
        <w:tc>
          <w:tcPr>
            <w:tcW w:w="4251" w:type="dxa"/>
            <w:gridSpan w:val="2"/>
            <w:vAlign w:val="center"/>
          </w:tcPr>
          <w:p>
            <w:pPr>
              <w:jc w:val="left"/>
              <w:rPr>
                <w:rFonts w:ascii="Times New Roman" w:hAnsi="Times New Roman" w:cs="Times New Roman"/>
                <w:szCs w:val="21"/>
              </w:rPr>
            </w:pPr>
            <w:r>
              <w:rPr>
                <w:rFonts w:ascii="Times New Roman" w:hAnsi="Times New Roman" w:cs="Times New Roman"/>
                <w:szCs w:val="21"/>
              </w:rPr>
              <w:t>主要功能房间有眩光控制措施</w:t>
            </w:r>
          </w:p>
        </w:tc>
        <w:tc>
          <w:tcPr>
            <w:tcW w:w="1533" w:type="dxa"/>
            <w:vAlign w:val="center"/>
          </w:tcPr>
          <w:p>
            <w:pPr>
              <w:jc w:val="center"/>
              <w:rPr>
                <w:rFonts w:ascii="Times New Roman" w:hAnsi="Times New Roman" w:cs="Times New Roman"/>
                <w:szCs w:val="21"/>
              </w:rPr>
            </w:pPr>
            <w:r>
              <w:rPr>
                <w:rFonts w:ascii="Times New Roman" w:hAnsi="Times New Roman" w:cs="Times New Roman"/>
                <w:szCs w:val="21"/>
              </w:rPr>
              <w:t>3</w:t>
            </w:r>
          </w:p>
        </w:tc>
        <w:sdt>
          <w:sdtPr>
            <w:rPr>
              <w:rFonts w:ascii="Times New Roman" w:hAnsi="Times New Roman" w:eastAsia="宋体" w:cs="Times New Roman"/>
              <w:szCs w:val="21"/>
            </w:rPr>
            <w:id w:val="1019656357"/>
            <w:placeholder>
              <w:docPart w:val="B7BAAC0FA66E4822A2CFB7458F21762D"/>
            </w:placeholder>
            <w:text/>
          </w:sdtPr>
          <w:sdtEndPr>
            <w:rPr>
              <w:rFonts w:hint="eastAsia" w:ascii="Times New Roman" w:hAnsi="Times New Roman" w:eastAsia="宋体" w:cs="Times New Roman"/>
              <w:szCs w:val="21"/>
            </w:rPr>
          </w:sdtEndPr>
          <w:sdtContent>
            <w:tc>
              <w:tcPr>
                <w:tcW w:w="1298" w:type="dxa"/>
                <w:vAlign w:val="center"/>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gridSpan w:val="3"/>
            <w:vAlign w:val="center"/>
          </w:tcPr>
          <w:p>
            <w:pPr>
              <w:jc w:val="center"/>
              <w:rPr>
                <w:rFonts w:ascii="Times New Roman" w:hAnsi="Times New Roman" w:cs="Times New Roman"/>
                <w:szCs w:val="21"/>
              </w:rPr>
            </w:pPr>
            <w:r>
              <w:rPr>
                <w:rFonts w:ascii="Times New Roman" w:hAnsi="Times New Roman" w:cs="Times New Roman"/>
                <w:szCs w:val="21"/>
              </w:rPr>
              <w:t>合计</w:t>
            </w:r>
          </w:p>
        </w:tc>
        <w:tc>
          <w:tcPr>
            <w:tcW w:w="1533" w:type="dxa"/>
            <w:vAlign w:val="center"/>
          </w:tcPr>
          <w:p>
            <w:pPr>
              <w:jc w:val="center"/>
              <w:rPr>
                <w:rFonts w:ascii="Times New Roman" w:hAnsi="Times New Roman" w:cs="Times New Roman"/>
                <w:szCs w:val="21"/>
              </w:rPr>
            </w:pPr>
            <w:r>
              <w:rPr>
                <w:rFonts w:ascii="Times New Roman" w:hAnsi="Times New Roman" w:cs="Times New Roman"/>
                <w:szCs w:val="21"/>
              </w:rPr>
              <w:t>12</w:t>
            </w:r>
          </w:p>
        </w:tc>
        <w:sdt>
          <w:sdtPr>
            <w:rPr>
              <w:rFonts w:ascii="Times New Roman" w:hAnsi="Times New Roman" w:eastAsia="宋体" w:cs="Times New Roman"/>
              <w:szCs w:val="21"/>
            </w:rPr>
            <w:id w:val="297192324"/>
            <w:placeholder>
              <w:docPart w:val="D19C577D18B6438EBF7D899AF7D8C869"/>
            </w:placeholder>
            <w:text/>
          </w:sdtPr>
          <w:sdtEndPr>
            <w:rPr>
              <w:rFonts w:hint="eastAsia" w:ascii="Times New Roman" w:hAnsi="Times New Roman" w:eastAsia="宋体" w:cs="Times New Roman"/>
              <w:szCs w:val="21"/>
            </w:rPr>
          </w:sdtEndPr>
          <w:sdtContent>
            <w:tc>
              <w:tcPr>
                <w:tcW w:w="1300" w:type="dxa"/>
                <w:vAlign w:val="center"/>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cs="Times New Roman"/>
        </w:rPr>
        <w:t>概述改善室内防眩光采用的措施。</w:t>
      </w:r>
    </w:p>
    <w:tbl>
      <w:tblPr>
        <w:tblStyle w:val="13"/>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560"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本项目主要功能房间采用下列措施控制不舒适眩光：</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1、作业区域避免直射阳光。2、室内人员的视觉背景不为窗口。</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3、采用室内遮挡措施。4、窗结构的内表面或窗周围的内墙面采用浅色饰面。</w:t>
            </w:r>
          </w:p>
        </w:tc>
      </w:tr>
    </w:tbl>
    <w:p>
      <w:r>
        <w:rPr>
          <w:rFonts w:hint="eastAsia"/>
        </w:rPr>
        <w:t>采光达标统计</w:t>
      </w:r>
    </w:p>
    <w:tbl>
      <w:tblPr>
        <w:tblStyle w:val="6"/>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62"/>
        <w:gridCol w:w="2586"/>
        <w:gridCol w:w="1542"/>
        <w:gridCol w:w="198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blHeader/>
          <w:jc w:val="center"/>
        </w:trPr>
        <w:tc>
          <w:tcPr>
            <w:tcW w:w="716" w:type="dxa"/>
            <w:vMerge w:val="restart"/>
            <w:vAlign w:val="center"/>
          </w:tcPr>
          <w:p>
            <w:r>
              <w:rPr>
                <w:rFonts w:hint="eastAsia"/>
              </w:rPr>
              <w:t>内区</w:t>
            </w:r>
          </w:p>
        </w:tc>
        <w:tc>
          <w:tcPr>
            <w:tcW w:w="1262" w:type="dxa"/>
            <w:vAlign w:val="center"/>
          </w:tcPr>
          <w:p>
            <w:pPr>
              <w:jc w:val="center"/>
            </w:pPr>
            <w:r>
              <w:rPr>
                <w:rFonts w:hint="eastAsia"/>
              </w:rPr>
              <w:t>分析区域</w:t>
            </w:r>
          </w:p>
        </w:tc>
        <w:tc>
          <w:tcPr>
            <w:tcW w:w="2586" w:type="dxa"/>
            <w:vAlign w:val="center"/>
          </w:tcPr>
          <w:p>
            <w:pPr>
              <w:jc w:val="center"/>
            </w:pPr>
            <w:r>
              <w:rPr>
                <w:rFonts w:hint="eastAsia"/>
              </w:rPr>
              <w:t>主要功能空间面积（</w:t>
            </w:r>
            <w:r>
              <w:t>m</w:t>
            </w:r>
            <w:r>
              <w:rPr>
                <w:vertAlign w:val="superscript"/>
              </w:rPr>
              <w:t>2</w:t>
            </w:r>
            <w:r>
              <w:rPr>
                <w:rFonts w:hint="eastAsia"/>
              </w:rPr>
              <w:t>）</w:t>
            </w:r>
          </w:p>
        </w:tc>
        <w:tc>
          <w:tcPr>
            <w:tcW w:w="1542" w:type="dxa"/>
          </w:tcPr>
          <w:p>
            <w:pPr>
              <w:jc w:val="center"/>
            </w:pPr>
            <w:r>
              <w:rPr>
                <w:rFonts w:hint="eastAsia"/>
              </w:rPr>
              <w:t>内区面积（</w:t>
            </w:r>
            <w:r>
              <w:t>m</w:t>
            </w:r>
            <w:r>
              <w:rPr>
                <w:vertAlign w:val="superscript"/>
              </w:rPr>
              <w:t>2</w:t>
            </w:r>
            <w:r>
              <w:rPr>
                <w:rFonts w:hint="eastAsia"/>
              </w:rPr>
              <w:t>）</w:t>
            </w:r>
          </w:p>
        </w:tc>
        <w:tc>
          <w:tcPr>
            <w:tcW w:w="1986" w:type="dxa"/>
            <w:vAlign w:val="center"/>
          </w:tcPr>
          <w:p>
            <w:pPr>
              <w:jc w:val="center"/>
            </w:pPr>
            <w:r>
              <w:rPr>
                <w:rFonts w:hint="eastAsia"/>
              </w:rPr>
              <w:t>采光达标面积</w:t>
            </w:r>
          </w:p>
          <w:p>
            <w:pPr>
              <w:jc w:val="center"/>
            </w:pPr>
            <w:r>
              <w:rPr>
                <w:rFonts w:hint="eastAsia"/>
              </w:rPr>
              <w:t>（</w:t>
            </w:r>
            <w:r>
              <w:t>m</w:t>
            </w:r>
            <w:r>
              <w:rPr>
                <w:vertAlign w:val="superscript"/>
              </w:rPr>
              <w:t>2</w:t>
            </w:r>
            <w:r>
              <w:rPr>
                <w:rFonts w:hint="eastAsia"/>
              </w:rPr>
              <w:t>）</w:t>
            </w:r>
          </w:p>
        </w:tc>
        <w:tc>
          <w:tcPr>
            <w:tcW w:w="1357" w:type="dxa"/>
            <w:vAlign w:val="center"/>
          </w:tcPr>
          <w:p>
            <w:pPr>
              <w:jc w:val="center"/>
            </w:pPr>
            <w:r>
              <w:rPr>
                <w:rFonts w:hint="eastAsia"/>
              </w:rPr>
              <w:t>达标比例（</w:t>
            </w:r>
            <w: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16" w:type="dxa"/>
            <w:vMerge w:val="continue"/>
            <w:vAlign w:val="center"/>
          </w:tcPr>
          <w:p/>
        </w:tc>
        <w:sdt>
          <w:sdtPr>
            <w:rPr>
              <w:rFonts w:hint="eastAsia" w:ascii="Times New Roman" w:hAnsi="Times New Roman" w:eastAsia="宋体" w:cs="Times New Roman"/>
              <w:szCs w:val="21"/>
            </w:rPr>
            <w:id w:val="-684748481"/>
            <w:placeholder>
              <w:docPart w:val="C72816F4F8874447B7B12CB94C468DEE"/>
            </w:placeholder>
            <w:text/>
          </w:sdtPr>
          <w:sdtEndPr>
            <w:rPr>
              <w:rFonts w:hint="eastAsia" w:ascii="Times New Roman" w:hAnsi="Times New Roman" w:eastAsia="宋体" w:cs="Times New Roman"/>
              <w:szCs w:val="21"/>
            </w:rPr>
          </w:sdtEndPr>
          <w:sdtContent>
            <w:tc>
              <w:tcPr>
                <w:tcW w:w="1262" w:type="dxa"/>
              </w:tcPr>
              <w:p>
                <w:pPr>
                  <w:jc w:val="center"/>
                </w:pPr>
                <w:r>
                  <w:rPr>
                    <w:rFonts w:hint="eastAsia" w:ascii="Times New Roman" w:hAnsi="Times New Roman" w:eastAsia="宋体" w:cs="Times New Roman"/>
                    <w:szCs w:val="21"/>
                    <w:lang w:val="en-US" w:eastAsia="zh-CN"/>
                  </w:rPr>
                  <w:t>库房</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62989038"/>
            <w:placeholder>
              <w:docPart w:val="DEE1A7E454C647FFAE416789311A716B"/>
            </w:placeholder>
            <w:text/>
          </w:sdtPr>
          <w:sdtEndPr>
            <w:rPr>
              <w:rFonts w:hint="eastAsia" w:ascii="Times New Roman" w:hAnsi="Times New Roman" w:eastAsia="宋体" w:cs="Times New Roman"/>
              <w:szCs w:val="21"/>
            </w:rPr>
          </w:sdtEndPr>
          <w:sdtContent>
            <w:tc>
              <w:tcPr>
                <w:tcW w:w="2586" w:type="dxa"/>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46202018"/>
            <w:placeholder>
              <w:docPart w:val="16EFDCF673B345D7A1A7409F9AE9BD2C"/>
            </w:placeholder>
            <w:text/>
          </w:sdtPr>
          <w:sdtEndPr>
            <w:rPr>
              <w:rFonts w:hint="eastAsia" w:ascii="Times New Roman" w:hAnsi="Times New Roman" w:eastAsia="宋体" w:cs="Times New Roman"/>
              <w:szCs w:val="21"/>
            </w:rPr>
          </w:sdtEndPr>
          <w:sdtContent>
            <w:tc>
              <w:tcPr>
                <w:tcW w:w="1542" w:type="dxa"/>
              </w:tcPr>
              <w:p>
                <w:pPr>
                  <w:jc w:val="center"/>
                </w:pPr>
                <w:r>
                  <w:rPr>
                    <w:rFonts w:hint="eastAsia" w:ascii="Times New Roman" w:hAnsi="Times New Roman" w:eastAsia="宋体" w:cs="Times New Roman"/>
                    <w:szCs w:val="21"/>
                    <w:lang w:val="en-US" w:eastAsia="zh-CN"/>
                  </w:rPr>
                  <w:t>154.51</w:t>
                </w:r>
              </w:p>
            </w:tc>
          </w:sdtContent>
        </w:sdt>
        <w:sdt>
          <w:sdtPr>
            <w:rPr>
              <w:rFonts w:hint="default" w:ascii="Times New Roman" w:hAnsi="Times New Roman" w:eastAsia="宋体" w:cs="Times New Roman"/>
              <w:szCs w:val="21"/>
              <w:lang w:val="en-US"/>
            </w:rPr>
            <w:id w:val="1990901502"/>
            <w:placeholder>
              <w:docPart w:val="A2D15FF30E9240B9926AC3889C9865D3"/>
            </w:placeholder>
            <w:text/>
          </w:sdtPr>
          <w:sdtEndPr>
            <w:rPr>
              <w:rFonts w:hint="eastAsia" w:ascii="Times New Roman" w:hAnsi="Times New Roman" w:eastAsia="宋体" w:cs="Times New Roman"/>
              <w:szCs w:val="21"/>
            </w:rPr>
          </w:sdtEndPr>
          <w:sdtContent>
            <w:tc>
              <w:tcPr>
                <w:tcW w:w="1986" w:type="dxa"/>
              </w:tcPr>
              <w:p>
                <w:pPr>
                  <w:jc w:val="center"/>
                </w:pPr>
                <w:r>
                  <w:rPr>
                    <w:rFonts w:hint="eastAsia" w:ascii="Times New Roman" w:hAnsi="Times New Roman" w:eastAsia="宋体" w:cs="Times New Roman"/>
                    <w:szCs w:val="21"/>
                    <w:lang w:val="en-US" w:eastAsia="zh-CN"/>
                  </w:rPr>
                  <w:t>4.35</w:t>
                </w:r>
              </w:p>
            </w:tc>
          </w:sdtContent>
        </w:sdt>
        <w:sdt>
          <w:sdtPr>
            <w:rPr>
              <w:rFonts w:hint="default" w:ascii="Times New Roman" w:hAnsi="Times New Roman" w:eastAsia="宋体" w:cs="Times New Roman"/>
              <w:szCs w:val="21"/>
              <w:lang w:val="en-US"/>
            </w:rPr>
            <w:id w:val="-1583281802"/>
            <w:placeholder>
              <w:docPart w:val="2A63E484EA244DADB3E36F172C6638BE"/>
            </w:placeholder>
            <w:text/>
          </w:sdtPr>
          <w:sdtEndPr>
            <w:rPr>
              <w:rFonts w:hint="eastAsia" w:ascii="Times New Roman" w:hAnsi="Times New Roman" w:eastAsia="宋体" w:cs="Times New Roman"/>
              <w:szCs w:val="21"/>
            </w:rPr>
          </w:sdtEndPr>
          <w:sdtContent>
            <w:tc>
              <w:tcPr>
                <w:tcW w:w="1357" w:type="dxa"/>
              </w:tcPr>
              <w:p>
                <w:pPr>
                  <w:jc w:val="cente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16" w:type="dxa"/>
            <w:vMerge w:val="continue"/>
            <w:vAlign w:val="center"/>
          </w:tcPr>
          <w:p/>
        </w:tc>
        <w:tc>
          <w:tcPr>
            <w:tcW w:w="1262" w:type="dxa"/>
            <w:vAlign w:val="center"/>
          </w:tcPr>
          <w:p>
            <w:pPr>
              <w:jc w:val="center"/>
              <w:rPr>
                <w:color w:val="FF0000"/>
              </w:rPr>
            </w:pPr>
            <w:r>
              <w:rPr>
                <w:rFonts w:hint="eastAsia"/>
              </w:rPr>
              <w:t>合计</w:t>
            </w:r>
          </w:p>
        </w:tc>
        <w:sdt>
          <w:sdtPr>
            <w:rPr>
              <w:rFonts w:hint="eastAsia" w:ascii="Times New Roman" w:hAnsi="Times New Roman" w:eastAsia="宋体" w:cs="Times New Roman"/>
              <w:szCs w:val="21"/>
            </w:rPr>
            <w:id w:val="413510857"/>
            <w:placeholder>
              <w:docPart w:val="5B59D5F1610B4AFFB47115C3FE2800DF"/>
            </w:placeholder>
            <w:text/>
          </w:sdtPr>
          <w:sdtEndPr>
            <w:rPr>
              <w:rFonts w:hint="eastAsia" w:ascii="Times New Roman" w:hAnsi="Times New Roman" w:eastAsia="宋体" w:cs="Times New Roman"/>
              <w:szCs w:val="21"/>
            </w:rPr>
          </w:sdtEndPr>
          <w:sdtContent>
            <w:tc>
              <w:tcPr>
                <w:tcW w:w="2586" w:type="dxa"/>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c>
          <w:tcPr>
            <w:tcW w:w="1542" w:type="dxa"/>
            <w:vAlign w:val="top"/>
          </w:tcPr>
          <w:sdt>
            <w:sdtPr>
              <w:rPr>
                <w:rFonts w:hint="eastAsia" w:ascii="Times New Roman" w:hAnsi="Times New Roman" w:eastAsia="宋体" w:cs="Times New Roman"/>
                <w:szCs w:val="21"/>
              </w:rPr>
              <w:id w:val="-1646202018"/>
              <w:placeholder>
                <w:docPart w:val="{1b2ad801-0031-42e3-868b-53318c2c30f3}"/>
              </w:placeholder>
              <w:text/>
            </w:sdtPr>
            <w:sdtEndPr>
              <w:rPr>
                <w:rFonts w:hint="eastAsia" w:ascii="Times New Roman" w:hAnsi="Times New Roman" w:eastAsia="宋体" w:cs="Times New Roman"/>
                <w:szCs w:val="21"/>
              </w:rPr>
            </w:sdtEndPr>
            <w:sdt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154.51</w:t>
                </w:r>
              </w:p>
            </w:sdtContent>
          </w:sdt>
        </w:tc>
        <w:tc>
          <w:tcPr>
            <w:tcW w:w="1986" w:type="dxa"/>
            <w:vAlign w:val="top"/>
          </w:tcPr>
          <w:sdt>
            <w:sdtPr>
              <w:rPr>
                <w:rFonts w:hint="default" w:ascii="Times New Roman" w:hAnsi="Times New Roman" w:eastAsia="宋体" w:cs="Times New Roman"/>
                <w:szCs w:val="21"/>
                <w:lang w:val="en-US"/>
              </w:rPr>
              <w:id w:val="1990901502"/>
              <w:placeholder>
                <w:docPart w:val="{30322e5b-6218-48b5-9a28-4d2032d3a285}"/>
              </w:placeholder>
              <w:text/>
            </w:sdtPr>
            <w:sdtEndPr>
              <w:rPr>
                <w:rFonts w:hint="eastAsia" w:ascii="Times New Roman" w:hAnsi="Times New Roman" w:eastAsia="宋体" w:cs="Times New Roman"/>
                <w:szCs w:val="21"/>
                <w:lang w:val="en-US"/>
              </w:rPr>
            </w:sdtEndPr>
            <w:sdtContent>
              <w:p>
                <w:pPr>
                  <w:jc w:val="center"/>
                  <w:rPr>
                    <w:rFonts w:hint="eastAsia" w:ascii="Times New Roman" w:hAnsi="Times New Roman" w:eastAsia="宋体" w:cs="Times New Roman"/>
                    <w:szCs w:val="21"/>
                    <w:lang w:val="en-US"/>
                  </w:rPr>
                </w:pPr>
                <w:r>
                  <w:rPr>
                    <w:rFonts w:hint="eastAsia" w:ascii="Times New Roman" w:hAnsi="Times New Roman" w:eastAsia="宋体" w:cs="Times New Roman"/>
                    <w:szCs w:val="21"/>
                    <w:lang w:val="en-US" w:eastAsia="zh-CN"/>
                  </w:rPr>
                  <w:t>4.35</w:t>
                </w:r>
              </w:p>
            </w:sdtContent>
          </w:sdt>
        </w:tc>
        <w:tc>
          <w:tcPr>
            <w:tcW w:w="1357" w:type="dxa"/>
            <w:vAlign w:val="top"/>
          </w:tcPr>
          <w:sdt>
            <w:sdtPr>
              <w:rPr>
                <w:rFonts w:hint="default" w:ascii="Times New Roman" w:hAnsi="Times New Roman" w:eastAsia="宋体" w:cs="Times New Roman"/>
                <w:szCs w:val="21"/>
                <w:lang w:val="en-US"/>
              </w:rPr>
              <w:id w:val="-1583281802"/>
              <w:placeholder>
                <w:docPart w:val="{2205e186-b60e-4468-95b7-015526bb8cbc}"/>
              </w:placeholder>
              <w:text/>
            </w:sdtPr>
            <w:sdtEndPr>
              <w:rPr>
                <w:rFonts w:hint="eastAsia" w:ascii="Times New Roman" w:hAnsi="Times New Roman" w:eastAsia="宋体" w:cs="Times New Roman"/>
                <w:szCs w:val="21"/>
                <w:lang w:val="en-US"/>
              </w:rPr>
            </w:sdtEndPr>
            <w:sdtContent>
              <w:p>
                <w:pPr>
                  <w:jc w:val="center"/>
                  <w:rPr>
                    <w:rFonts w:hint="eastAsia" w:ascii="Times New Roman" w:hAnsi="Times New Roman" w:eastAsia="宋体" w:cs="Times New Roman"/>
                    <w:szCs w:val="21"/>
                    <w:lang w:val="en-US"/>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6" w:type="dxa"/>
            <w:vMerge w:val="restart"/>
            <w:vAlign w:val="center"/>
          </w:tcPr>
          <w:p>
            <w:r>
              <w:rPr>
                <w:rFonts w:hint="eastAsia"/>
              </w:rPr>
              <w:t>住宅主要功能空间</w:t>
            </w:r>
          </w:p>
        </w:tc>
        <w:tc>
          <w:tcPr>
            <w:tcW w:w="1262" w:type="dxa"/>
            <w:vAlign w:val="center"/>
          </w:tcPr>
          <w:p>
            <w:pPr>
              <w:jc w:val="center"/>
            </w:pPr>
            <w:r>
              <w:rPr>
                <w:rFonts w:hint="eastAsia"/>
              </w:rPr>
              <w:t>分析区域</w:t>
            </w:r>
          </w:p>
        </w:tc>
        <w:tc>
          <w:tcPr>
            <w:tcW w:w="4128" w:type="dxa"/>
            <w:gridSpan w:val="2"/>
            <w:vAlign w:val="center"/>
          </w:tcPr>
          <w:p>
            <w:pPr>
              <w:jc w:val="center"/>
            </w:pPr>
            <w:r>
              <w:rPr>
                <w:rFonts w:ascii="Times New Roman" w:hAnsi="Times New Roman" w:cs="Times New Roman"/>
                <w:szCs w:val="21"/>
              </w:rPr>
              <w:t>主要功能空间面积区域采光照度值不低于采光要求的小时数平均不少于4h/d</w:t>
            </w:r>
          </w:p>
        </w:tc>
        <w:tc>
          <w:tcPr>
            <w:tcW w:w="1986" w:type="dxa"/>
            <w:vAlign w:val="center"/>
          </w:tcPr>
          <w:p>
            <w:pPr>
              <w:jc w:val="center"/>
            </w:pPr>
            <w:r>
              <w:rPr>
                <w:rFonts w:hint="eastAsia"/>
              </w:rPr>
              <w:t>主要功能空间面积（m</w:t>
            </w:r>
            <w:r>
              <w:rPr>
                <w:rFonts w:hint="eastAsia"/>
                <w:vertAlign w:val="superscript"/>
              </w:rPr>
              <w:t>2</w:t>
            </w:r>
            <w:r>
              <w:rPr>
                <w:rFonts w:hint="eastAsia"/>
              </w:rPr>
              <w:t>）</w:t>
            </w:r>
          </w:p>
        </w:tc>
        <w:tc>
          <w:tcPr>
            <w:tcW w:w="1357" w:type="dxa"/>
            <w:vAlign w:val="center"/>
          </w:tcPr>
          <w:p>
            <w:pPr>
              <w:jc w:val="center"/>
            </w:pPr>
            <w:r>
              <w:rPr>
                <w:rFonts w:hint="eastAsia"/>
              </w:rPr>
              <w:t>达标比例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6" w:type="dxa"/>
            <w:vMerge w:val="continue"/>
            <w:vAlign w:val="center"/>
          </w:tcPr>
          <w:p/>
        </w:tc>
        <w:sdt>
          <w:sdtPr>
            <w:rPr>
              <w:rFonts w:hint="eastAsia" w:ascii="Times New Roman" w:hAnsi="Times New Roman" w:eastAsia="宋体" w:cs="Times New Roman"/>
              <w:szCs w:val="21"/>
            </w:rPr>
            <w:id w:val="1736200979"/>
            <w:placeholder>
              <w:docPart w:val="3E9A5DC28DD0458D8748E281A2E02C88"/>
            </w:placeholder>
            <w:text/>
          </w:sdtPr>
          <w:sdtEndPr>
            <w:rPr>
              <w:rFonts w:hint="eastAsia" w:ascii="Times New Roman" w:hAnsi="Times New Roman" w:eastAsia="宋体" w:cs="Times New Roman"/>
              <w:szCs w:val="21"/>
            </w:rPr>
          </w:sdtEndPr>
          <w:sdtContent>
            <w:tc>
              <w:tcPr>
                <w:tcW w:w="1262" w:type="dxa"/>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88751920"/>
            <w:placeholder>
              <w:docPart w:val="5C065DB1E359478DAC8046A1E1D5C4EF"/>
            </w:placeholder>
            <w:text/>
          </w:sdtPr>
          <w:sdtEndPr>
            <w:rPr>
              <w:rFonts w:hint="eastAsia" w:ascii="Times New Roman" w:hAnsi="Times New Roman" w:eastAsia="宋体" w:cs="Times New Roman"/>
              <w:szCs w:val="21"/>
            </w:rPr>
          </w:sdtEndPr>
          <w:sdtContent>
            <w:tc>
              <w:tcPr>
                <w:tcW w:w="4128" w:type="dxa"/>
                <w:gridSpan w:val="2"/>
              </w:tcPr>
              <w:p>
                <w:pPr>
                  <w:jc w:val="cente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28785264"/>
            <w:placeholder>
              <w:docPart w:val="9D4D8315ACE048978D40080BF4765C24"/>
            </w:placeholder>
            <w:text/>
          </w:sdtPr>
          <w:sdtEndPr>
            <w:rPr>
              <w:rFonts w:hint="eastAsia" w:ascii="Times New Roman" w:hAnsi="Times New Roman" w:eastAsia="宋体" w:cs="Times New Roman"/>
              <w:szCs w:val="21"/>
            </w:rPr>
          </w:sdtEndPr>
          <w:sdtContent>
            <w:tc>
              <w:tcPr>
                <w:tcW w:w="1986" w:type="dxa"/>
              </w:tcPr>
              <w:p>
                <w:pPr>
                  <w:jc w:val="cente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257417"/>
            <w:placeholder>
              <w:docPart w:val="CB289F9636834F98B1F03727D4350BC8"/>
            </w:placeholder>
            <w:text/>
          </w:sdtPr>
          <w:sdtEndPr>
            <w:rPr>
              <w:rFonts w:hint="eastAsia" w:ascii="Times New Roman" w:hAnsi="Times New Roman" w:eastAsia="宋体" w:cs="Times New Roman"/>
              <w:szCs w:val="21"/>
            </w:rPr>
          </w:sdtEndPr>
          <w:sdtContent>
            <w:tc>
              <w:tcPr>
                <w:tcW w:w="1357" w:type="dxa"/>
              </w:tcPr>
              <w:p>
                <w:pPr>
                  <w:jc w:val="cente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6" w:type="dxa"/>
            <w:vMerge w:val="continue"/>
            <w:vAlign w:val="center"/>
          </w:tcPr>
          <w:p/>
        </w:tc>
        <w:tc>
          <w:tcPr>
            <w:tcW w:w="1262" w:type="dxa"/>
            <w:vAlign w:val="center"/>
          </w:tcPr>
          <w:p>
            <w:pPr>
              <w:jc w:val="center"/>
            </w:pPr>
            <w:r>
              <w:rPr>
                <w:rFonts w:hint="eastAsia"/>
              </w:rPr>
              <w:t>合计</w:t>
            </w:r>
          </w:p>
        </w:tc>
        <w:sdt>
          <w:sdtPr>
            <w:rPr>
              <w:rFonts w:hint="eastAsia" w:ascii="Times New Roman" w:hAnsi="Times New Roman" w:eastAsia="宋体" w:cs="Times New Roman"/>
              <w:szCs w:val="21"/>
            </w:rPr>
            <w:id w:val="-1505741005"/>
            <w:placeholder>
              <w:docPart w:val="29F79912161444248260C59D10B7CF42"/>
            </w:placeholder>
            <w:text/>
          </w:sdtPr>
          <w:sdtEndPr>
            <w:rPr>
              <w:rFonts w:hint="eastAsia" w:ascii="Times New Roman" w:hAnsi="Times New Roman" w:eastAsia="宋体" w:cs="Times New Roman"/>
              <w:szCs w:val="21"/>
            </w:rPr>
          </w:sdtEndPr>
          <w:sdtContent>
            <w:tc>
              <w:tcPr>
                <w:tcW w:w="4128" w:type="dxa"/>
                <w:gridSpan w:val="2"/>
              </w:tcPr>
              <w:p>
                <w:pPr>
                  <w:jc w:val="cente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82132958"/>
            <w:placeholder>
              <w:docPart w:val="F16B2E1F43D647D4B133839DB8C2FBB7"/>
            </w:placeholder>
            <w:text/>
          </w:sdtPr>
          <w:sdtEndPr>
            <w:rPr>
              <w:rFonts w:hint="eastAsia" w:ascii="Times New Roman" w:hAnsi="Times New Roman" w:eastAsia="宋体" w:cs="Times New Roman"/>
              <w:szCs w:val="21"/>
            </w:rPr>
          </w:sdtEndPr>
          <w:sdtContent>
            <w:tc>
              <w:tcPr>
                <w:tcW w:w="1986" w:type="dxa"/>
              </w:tcPr>
              <w:p>
                <w:pPr>
                  <w:jc w:val="cente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9323365"/>
            <w:placeholder>
              <w:docPart w:val="008718ABCFDA4865942EAD4B5B5266BB"/>
            </w:placeholder>
            <w:text/>
          </w:sdtPr>
          <w:sdtEndPr>
            <w:rPr>
              <w:rFonts w:hint="eastAsia" w:ascii="Times New Roman" w:hAnsi="Times New Roman" w:eastAsia="宋体" w:cs="Times New Roman"/>
              <w:szCs w:val="21"/>
            </w:rPr>
          </w:sdtEndPr>
          <w:sdtContent>
            <w:tc>
              <w:tcPr>
                <w:tcW w:w="1357" w:type="dxa"/>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6" w:type="dxa"/>
            <w:vMerge w:val="restart"/>
            <w:vAlign w:val="center"/>
          </w:tcPr>
          <w:p>
            <w:r>
              <w:rPr>
                <w:rFonts w:hint="eastAsia"/>
              </w:rPr>
              <w:t>公建主要功能空间</w:t>
            </w:r>
          </w:p>
        </w:tc>
        <w:tc>
          <w:tcPr>
            <w:tcW w:w="1262" w:type="dxa"/>
            <w:vAlign w:val="center"/>
          </w:tcPr>
          <w:p>
            <w:pPr>
              <w:jc w:val="center"/>
            </w:pPr>
            <w:r>
              <w:rPr>
                <w:rFonts w:hint="eastAsia"/>
              </w:rPr>
              <w:t>分析区域</w:t>
            </w:r>
          </w:p>
        </w:tc>
        <w:tc>
          <w:tcPr>
            <w:tcW w:w="4128" w:type="dxa"/>
            <w:gridSpan w:val="2"/>
            <w:vAlign w:val="center"/>
          </w:tcPr>
          <w:p>
            <w:pPr>
              <w:jc w:val="center"/>
            </w:pPr>
            <w:r>
              <w:rPr>
                <w:rFonts w:ascii="Times New Roman" w:hAnsi="Times New Roman" w:cs="Times New Roman"/>
                <w:szCs w:val="21"/>
              </w:rPr>
              <w:t>主要功能空间面积区域采光照度值不低于采光要求的小时数平均不少于4h/d</w:t>
            </w:r>
          </w:p>
        </w:tc>
        <w:tc>
          <w:tcPr>
            <w:tcW w:w="1986" w:type="dxa"/>
            <w:vAlign w:val="center"/>
          </w:tcPr>
          <w:p>
            <w:pPr>
              <w:jc w:val="center"/>
            </w:pPr>
            <w:r>
              <w:rPr>
                <w:rFonts w:hint="eastAsia"/>
              </w:rPr>
              <w:t>主要功能空间面积（m</w:t>
            </w:r>
            <w:r>
              <w:rPr>
                <w:rFonts w:hint="eastAsia"/>
                <w:vertAlign w:val="superscript"/>
              </w:rPr>
              <w:t>2</w:t>
            </w:r>
            <w:r>
              <w:rPr>
                <w:rFonts w:hint="eastAsia"/>
              </w:rPr>
              <w:t>）</w:t>
            </w:r>
          </w:p>
        </w:tc>
        <w:tc>
          <w:tcPr>
            <w:tcW w:w="1357" w:type="dxa"/>
            <w:vAlign w:val="center"/>
          </w:tcPr>
          <w:p>
            <w:pPr>
              <w:jc w:val="center"/>
            </w:pPr>
            <w:r>
              <w:rPr>
                <w:rFonts w:hint="eastAsia"/>
              </w:rPr>
              <w:t>达标比例（</w:t>
            </w:r>
            <w:r>
              <w:rPr>
                <w:rFonts w:hint="eastAsia"/>
                <w:lang w:val="en-US"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6" w:type="dxa"/>
            <w:vMerge w:val="continue"/>
            <w:tcBorders/>
          </w:tcPr>
          <w:p/>
        </w:tc>
        <w:tc>
          <w:tcPr>
            <w:tcW w:w="1262" w:type="dxa"/>
            <w:vAlign w:val="center"/>
          </w:tcPr>
          <w:p>
            <w:pPr>
              <w:jc w:val="center"/>
            </w:pPr>
            <w:r>
              <w:t>治疗室</w:t>
            </w:r>
          </w:p>
        </w:tc>
        <w:tc>
          <w:tcPr>
            <w:tcW w:w="4128" w:type="dxa"/>
            <w:gridSpan w:val="2"/>
            <w:vAlign w:val="center"/>
          </w:tcPr>
          <w:p>
            <w:pPr>
              <w:jc w:val="center"/>
            </w:pPr>
            <w:r>
              <w:t>175.90</w:t>
            </w:r>
          </w:p>
        </w:tc>
        <w:sdt>
          <w:sdtPr>
            <w:rPr>
              <w:rFonts w:hint="eastAsia" w:ascii="Times New Roman" w:hAnsi="Times New Roman" w:eastAsia="宋体" w:cs="Times New Roman"/>
              <w:szCs w:val="21"/>
            </w:rPr>
            <w:id w:val="-719432449"/>
            <w:placeholder>
              <w:docPart w:val="DF125F64089C4A7AAD81F604C6E6ABC3"/>
            </w:placeholder>
            <w:text/>
          </w:sdtPr>
          <w:sdtEndPr>
            <w:rPr>
              <w:rFonts w:hint="eastAsia" w:ascii="Times New Roman" w:hAnsi="Times New Roman" w:eastAsia="宋体" w:cs="Times New Roman"/>
              <w:szCs w:val="21"/>
            </w:rPr>
          </w:sdtEndPr>
          <w:sdtContent>
            <w:tc>
              <w:tcPr>
                <w:tcW w:w="1986" w:type="dxa"/>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94.99</w:t>
                </w:r>
              </w:p>
            </w:tc>
          </w:sdtContent>
        </w:sdt>
        <w:tc>
          <w:tcPr>
            <w:tcW w:w="1357" w:type="dxa"/>
            <w:vAlign w:val="center"/>
          </w:tcPr>
          <w:p>
            <w:pPr>
              <w:jc w:val="center"/>
            </w:pPr>
            <w: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6" w:type="dxa"/>
            <w:vMerge w:val="continue"/>
            <w:tcBorders/>
          </w:tcPr>
          <w:p/>
        </w:tc>
        <w:tc>
          <w:tcPr>
            <w:tcW w:w="1262" w:type="dxa"/>
            <w:vAlign w:val="center"/>
          </w:tcPr>
          <w:p>
            <w:pPr>
              <w:jc w:val="center"/>
            </w:pPr>
            <w:r>
              <w:t>诊室</w:t>
            </w:r>
          </w:p>
        </w:tc>
        <w:tc>
          <w:tcPr>
            <w:tcW w:w="4128" w:type="dxa"/>
            <w:gridSpan w:val="2"/>
            <w:vAlign w:val="center"/>
          </w:tcPr>
          <w:p>
            <w:pPr>
              <w:jc w:val="center"/>
            </w:pPr>
            <w:r>
              <w:t>173.81</w:t>
            </w:r>
          </w:p>
        </w:tc>
        <w:sdt>
          <w:sdtPr>
            <w:rPr>
              <w:rFonts w:hint="eastAsia" w:ascii="Times New Roman" w:hAnsi="Times New Roman" w:eastAsia="宋体" w:cs="Times New Roman"/>
              <w:szCs w:val="21"/>
            </w:rPr>
            <w:id w:val="-246743176"/>
            <w:placeholder>
              <w:docPart w:val="69EDF595686448489FD8BEE2540E8419"/>
            </w:placeholder>
            <w:text/>
          </w:sdtPr>
          <w:sdtEndPr>
            <w:rPr>
              <w:rFonts w:hint="eastAsia" w:ascii="Times New Roman" w:hAnsi="Times New Roman" w:eastAsia="宋体" w:cs="Times New Roman"/>
              <w:szCs w:val="21"/>
            </w:rPr>
          </w:sdtEndPr>
          <w:sdtContent>
            <w:tc>
              <w:tcPr>
                <w:tcW w:w="1986" w:type="dxa"/>
              </w:tcPr>
              <w:p>
                <w:pPr>
                  <w:jc w:val="center"/>
                </w:pPr>
                <w:r>
                  <w:rPr>
                    <w:rFonts w:hint="eastAsia" w:ascii="Times New Roman" w:hAnsi="Times New Roman" w:eastAsia="宋体" w:cs="Times New Roman"/>
                    <w:szCs w:val="21"/>
                    <w:lang w:val="en-US" w:eastAsia="zh-CN"/>
                  </w:rPr>
                  <w:t>123.40</w:t>
                </w:r>
                <w:r>
                  <w:rPr>
                    <w:rFonts w:hint="eastAsia" w:ascii="Times New Roman" w:hAnsi="Times New Roman" w:eastAsia="宋体" w:cs="Times New Roman"/>
                    <w:szCs w:val="21"/>
                  </w:rPr>
                  <w:t xml:space="preserve">  </w:t>
                </w:r>
              </w:p>
            </w:tc>
          </w:sdtContent>
        </w:sdt>
        <w:tc>
          <w:tcPr>
            <w:tcW w:w="1357" w:type="dxa"/>
            <w:vAlign w:val="center"/>
          </w:tcPr>
          <w:p>
            <w:pPr>
              <w:jc w:val="center"/>
            </w:pPr>
            <w: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6" w:type="dxa"/>
            <w:vMerge w:val="continue"/>
            <w:tcBorders/>
          </w:tcPr>
          <w:p/>
        </w:tc>
        <w:tc>
          <w:tcPr>
            <w:tcW w:w="1262" w:type="dxa"/>
            <w:vAlign w:val="center"/>
          </w:tcPr>
          <w:p>
            <w:pPr>
              <w:jc w:val="center"/>
              <w:rPr>
                <w:rFonts w:hint="eastAsia" w:ascii="Times New Roman" w:hAnsi="Times New Roman" w:eastAsia="宋体" w:cs="Times New Roman"/>
                <w:szCs w:val="21"/>
              </w:rPr>
            </w:pPr>
            <w:r>
              <w:t>综合大厅</w:t>
            </w:r>
          </w:p>
        </w:tc>
        <w:tc>
          <w:tcPr>
            <w:tcW w:w="4128" w:type="dxa"/>
            <w:gridSpan w:val="2"/>
            <w:vAlign w:val="center"/>
          </w:tcPr>
          <w:p>
            <w:pPr>
              <w:jc w:val="center"/>
              <w:rPr>
                <w:rFonts w:hint="eastAsia" w:ascii="Times New Roman" w:hAnsi="Times New Roman" w:eastAsia="宋体" w:cs="Times New Roman"/>
                <w:szCs w:val="21"/>
              </w:rPr>
            </w:pPr>
            <w:r>
              <w:t>780.46</w:t>
            </w:r>
          </w:p>
        </w:tc>
        <w:tc>
          <w:tcPr>
            <w:tcW w:w="1986" w:type="dxa"/>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772.65</w:t>
            </w:r>
          </w:p>
        </w:tc>
        <w:tc>
          <w:tcPr>
            <w:tcW w:w="1357" w:type="dxa"/>
            <w:vAlign w:val="center"/>
          </w:tcPr>
          <w:p>
            <w:pPr>
              <w:jc w:val="center"/>
              <w:rPr>
                <w:rFonts w:hint="eastAsia" w:ascii="Times New Roman" w:hAnsi="Times New Roman" w:eastAsia="宋体" w:cs="Times New Roman"/>
                <w:szCs w:val="21"/>
              </w:rPr>
            </w:pPr>
            <w: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6" w:type="dxa"/>
            <w:vMerge w:val="continue"/>
            <w:tcBorders/>
          </w:tcPr>
          <w:p/>
        </w:tc>
        <w:tc>
          <w:tcPr>
            <w:tcW w:w="1262" w:type="dxa"/>
            <w:vAlign w:val="center"/>
          </w:tcPr>
          <w:p>
            <w:pPr>
              <w:jc w:val="center"/>
              <w:rPr>
                <w:rFonts w:hint="eastAsia" w:ascii="Times New Roman" w:hAnsi="Times New Roman" w:eastAsia="宋体" w:cs="Times New Roman"/>
                <w:szCs w:val="21"/>
              </w:rPr>
            </w:pPr>
            <w:r>
              <w:t>挂号处</w:t>
            </w:r>
          </w:p>
        </w:tc>
        <w:tc>
          <w:tcPr>
            <w:tcW w:w="4128" w:type="dxa"/>
            <w:gridSpan w:val="2"/>
            <w:vAlign w:val="center"/>
          </w:tcPr>
          <w:p>
            <w:pPr>
              <w:jc w:val="center"/>
              <w:rPr>
                <w:rFonts w:hint="eastAsia" w:ascii="Times New Roman" w:hAnsi="Times New Roman" w:eastAsia="宋体" w:cs="Times New Roman"/>
                <w:szCs w:val="21"/>
              </w:rPr>
            </w:pPr>
            <w:r>
              <w:t>48.42</w:t>
            </w:r>
          </w:p>
        </w:tc>
        <w:tc>
          <w:tcPr>
            <w:tcW w:w="1986" w:type="dxa"/>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31.47</w:t>
            </w:r>
          </w:p>
        </w:tc>
        <w:tc>
          <w:tcPr>
            <w:tcW w:w="1357" w:type="dxa"/>
            <w:vAlign w:val="center"/>
          </w:tcPr>
          <w:p>
            <w:pPr>
              <w:jc w:val="center"/>
              <w:rPr>
                <w:rFonts w:hint="eastAsia" w:ascii="Times New Roman" w:hAnsi="Times New Roman" w:eastAsia="宋体" w:cs="Times New Roman"/>
                <w:szCs w:val="21"/>
              </w:rPr>
            </w:pPr>
            <w: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6" w:type="dxa"/>
            <w:vMerge w:val="continue"/>
            <w:tcBorders/>
          </w:tcPr>
          <w:p/>
        </w:tc>
        <w:tc>
          <w:tcPr>
            <w:tcW w:w="1262" w:type="dxa"/>
            <w:vAlign w:val="center"/>
          </w:tcPr>
          <w:p>
            <w:pPr>
              <w:jc w:val="center"/>
              <w:rPr>
                <w:rFonts w:hint="eastAsia" w:ascii="Times New Roman" w:hAnsi="Times New Roman" w:eastAsia="宋体" w:cs="Times New Roman"/>
                <w:szCs w:val="21"/>
              </w:rPr>
            </w:pPr>
            <w:r>
              <w:t>医生办公室(护士室)</w:t>
            </w:r>
          </w:p>
        </w:tc>
        <w:tc>
          <w:tcPr>
            <w:tcW w:w="4128" w:type="dxa"/>
            <w:gridSpan w:val="2"/>
            <w:vAlign w:val="center"/>
          </w:tcPr>
          <w:p>
            <w:pPr>
              <w:jc w:val="center"/>
              <w:rPr>
                <w:rFonts w:hint="eastAsia" w:ascii="Times New Roman" w:hAnsi="Times New Roman" w:eastAsia="宋体" w:cs="Times New Roman"/>
                <w:szCs w:val="21"/>
              </w:rPr>
            </w:pPr>
            <w:r>
              <w:t>1799.66</w:t>
            </w:r>
          </w:p>
        </w:tc>
        <w:tc>
          <w:tcPr>
            <w:tcW w:w="1986" w:type="dxa"/>
            <w:vAlign w:val="center"/>
          </w:tcPr>
          <w:p>
            <w:pPr>
              <w:jc w:val="center"/>
              <w:rPr>
                <w:rFonts w:hint="default" w:ascii="Times New Roman" w:hAnsi="Times New Roman" w:eastAsia="宋体" w:cs="Times New Roman"/>
                <w:szCs w:val="21"/>
                <w:lang w:val="en-US" w:eastAsia="zh-CN"/>
              </w:rPr>
            </w:pPr>
            <w:bookmarkStart w:id="5" w:name="_GoBack"/>
            <w:bookmarkEnd w:id="5"/>
            <w:r>
              <w:rPr>
                <w:rFonts w:hint="eastAsia" w:ascii="Times New Roman" w:hAnsi="Times New Roman" w:eastAsia="宋体" w:cs="Times New Roman"/>
                <w:szCs w:val="21"/>
                <w:lang w:val="en-US" w:eastAsia="zh-CN"/>
              </w:rPr>
              <w:t>1421.73</w:t>
            </w:r>
          </w:p>
        </w:tc>
        <w:tc>
          <w:tcPr>
            <w:tcW w:w="1357" w:type="dxa"/>
            <w:vAlign w:val="center"/>
          </w:tcPr>
          <w:p>
            <w:pPr>
              <w:jc w:val="center"/>
              <w:rPr>
                <w:rFonts w:hint="eastAsia" w:ascii="Times New Roman" w:hAnsi="Times New Roman" w:eastAsia="宋体" w:cs="Times New Roman"/>
                <w:szCs w:val="21"/>
              </w:rPr>
            </w:pPr>
            <w: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Merge w:val="continue"/>
            <w:tcBorders/>
          </w:tcPr>
          <w:p/>
        </w:tc>
        <w:tc>
          <w:tcPr>
            <w:tcW w:w="1262" w:type="dxa"/>
            <w:vAlign w:val="center"/>
          </w:tcPr>
          <w:p>
            <w:pPr>
              <w:jc w:val="center"/>
            </w:pPr>
            <w:r>
              <w:t>库房</w:t>
            </w:r>
          </w:p>
        </w:tc>
        <w:tc>
          <w:tcPr>
            <w:tcW w:w="4128" w:type="dxa"/>
            <w:gridSpan w:val="2"/>
            <w:vAlign w:val="center"/>
          </w:tcPr>
          <w:p>
            <w:pPr>
              <w:jc w:val="center"/>
              <w:rPr>
                <w:rFonts w:hint="eastAsia" w:ascii="Times New Roman" w:hAnsi="Times New Roman" w:eastAsia="宋体" w:cs="Times New Roman"/>
                <w:szCs w:val="21"/>
              </w:rPr>
            </w:pPr>
            <w:r>
              <w:t>249.18</w:t>
            </w:r>
          </w:p>
        </w:tc>
        <w:tc>
          <w:tcPr>
            <w:tcW w:w="1986" w:type="dxa"/>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54.82</w:t>
            </w:r>
          </w:p>
        </w:tc>
        <w:tc>
          <w:tcPr>
            <w:tcW w:w="1357" w:type="dxa"/>
            <w:vAlign w:val="center"/>
          </w:tcPr>
          <w:p>
            <w:pPr>
              <w:jc w:val="center"/>
              <w:rPr>
                <w:rFonts w:hint="eastAsia" w:ascii="Times New Roman" w:hAnsi="Times New Roman" w:eastAsia="宋体" w:cs="Times New Roman"/>
                <w:szCs w:val="21"/>
              </w:rPr>
            </w:pPr>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Merge w:val="continue"/>
            <w:tcBorders/>
          </w:tcPr>
          <w:p/>
        </w:tc>
        <w:tc>
          <w:tcPr>
            <w:tcW w:w="1262" w:type="dxa"/>
            <w:vAlign w:val="center"/>
          </w:tcPr>
          <w:p>
            <w:pPr>
              <w:jc w:val="center"/>
            </w:pPr>
            <w:r>
              <w:t>药房</w:t>
            </w:r>
          </w:p>
        </w:tc>
        <w:tc>
          <w:tcPr>
            <w:tcW w:w="4128" w:type="dxa"/>
            <w:gridSpan w:val="2"/>
            <w:vAlign w:val="center"/>
          </w:tcPr>
          <w:p>
            <w:pPr>
              <w:jc w:val="center"/>
              <w:rPr>
                <w:rFonts w:hint="eastAsia" w:ascii="Times New Roman" w:hAnsi="Times New Roman" w:eastAsia="宋体" w:cs="Times New Roman"/>
                <w:szCs w:val="21"/>
              </w:rPr>
            </w:pPr>
            <w:r>
              <w:t>73.72</w:t>
            </w:r>
          </w:p>
        </w:tc>
        <w:tc>
          <w:tcPr>
            <w:tcW w:w="1986" w:type="dxa"/>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73.72</w:t>
            </w:r>
          </w:p>
        </w:tc>
        <w:tc>
          <w:tcPr>
            <w:tcW w:w="1357" w:type="dxa"/>
            <w:vAlign w:val="center"/>
          </w:tcPr>
          <w:p>
            <w:pPr>
              <w:jc w:val="center"/>
              <w:rPr>
                <w:rFonts w:hint="eastAsia" w:ascii="Times New Roman" w:hAnsi="Times New Roman" w:eastAsia="宋体" w:cs="Times New Roman"/>
                <w:szCs w:val="21"/>
              </w:rP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Merge w:val="continue"/>
            <w:tcBorders/>
          </w:tcPr>
          <w:p/>
        </w:tc>
        <w:tc>
          <w:tcPr>
            <w:tcW w:w="1262" w:type="dxa"/>
            <w:vAlign w:val="center"/>
          </w:tcPr>
          <w:p>
            <w:pPr>
              <w:jc w:val="center"/>
            </w:pPr>
            <w:r>
              <w:t>化验室</w:t>
            </w:r>
          </w:p>
        </w:tc>
        <w:tc>
          <w:tcPr>
            <w:tcW w:w="4128" w:type="dxa"/>
            <w:gridSpan w:val="2"/>
            <w:vAlign w:val="center"/>
          </w:tcPr>
          <w:p>
            <w:pPr>
              <w:jc w:val="center"/>
              <w:rPr>
                <w:rFonts w:hint="eastAsia" w:ascii="Times New Roman" w:hAnsi="Times New Roman" w:eastAsia="宋体" w:cs="Times New Roman"/>
                <w:szCs w:val="21"/>
              </w:rPr>
            </w:pPr>
            <w:r>
              <w:t>334.23</w:t>
            </w:r>
          </w:p>
        </w:tc>
        <w:tc>
          <w:tcPr>
            <w:tcW w:w="1986" w:type="dxa"/>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140.37</w:t>
            </w:r>
          </w:p>
        </w:tc>
        <w:tc>
          <w:tcPr>
            <w:tcW w:w="1357" w:type="dxa"/>
            <w:vAlign w:val="center"/>
          </w:tcPr>
          <w:p>
            <w:pPr>
              <w:jc w:val="center"/>
              <w:rPr>
                <w:rFonts w:hint="eastAsia" w:ascii="Times New Roman" w:hAnsi="Times New Roman" w:eastAsia="宋体" w:cs="Times New Roman"/>
                <w:szCs w:val="21"/>
              </w:rPr>
            </w:pPr>
            <w: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Merge w:val="continue"/>
            <w:tcBorders/>
          </w:tcPr>
          <w:p/>
        </w:tc>
        <w:tc>
          <w:tcPr>
            <w:tcW w:w="1262" w:type="dxa"/>
            <w:vAlign w:val="center"/>
          </w:tcPr>
          <w:p>
            <w:pPr>
              <w:jc w:val="center"/>
            </w:pPr>
            <w:r>
              <w:t>候诊室</w:t>
            </w:r>
          </w:p>
        </w:tc>
        <w:tc>
          <w:tcPr>
            <w:tcW w:w="4128" w:type="dxa"/>
            <w:gridSpan w:val="2"/>
            <w:vAlign w:val="center"/>
          </w:tcPr>
          <w:p>
            <w:pPr>
              <w:jc w:val="center"/>
              <w:rPr>
                <w:rFonts w:hint="eastAsia" w:ascii="Times New Roman" w:hAnsi="Times New Roman" w:eastAsia="宋体" w:cs="Times New Roman"/>
                <w:szCs w:val="21"/>
              </w:rPr>
            </w:pPr>
            <w:r>
              <w:t>54.76</w:t>
            </w:r>
          </w:p>
        </w:tc>
        <w:tc>
          <w:tcPr>
            <w:tcW w:w="1986" w:type="dxa"/>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357" w:type="dxa"/>
            <w:vAlign w:val="center"/>
          </w:tcPr>
          <w:p>
            <w:pPr>
              <w:jc w:val="center"/>
              <w:rPr>
                <w:rFonts w:hint="eastAsia" w:ascii="Times New Roman" w:hAnsi="Times New Roman" w:eastAsia="宋体" w:cs="Times New Roman"/>
                <w:szCs w:val="21"/>
              </w:rP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Merge w:val="continue"/>
            <w:tcBorders/>
          </w:tcPr>
          <w:p/>
        </w:tc>
        <w:tc>
          <w:tcPr>
            <w:tcW w:w="1262" w:type="dxa"/>
            <w:vAlign w:val="center"/>
          </w:tcPr>
          <w:p>
            <w:pPr>
              <w:jc w:val="center"/>
            </w:pPr>
            <w:r>
              <w:t>一般病房</w:t>
            </w:r>
          </w:p>
        </w:tc>
        <w:tc>
          <w:tcPr>
            <w:tcW w:w="4128" w:type="dxa"/>
            <w:gridSpan w:val="2"/>
            <w:vAlign w:val="center"/>
          </w:tcPr>
          <w:p>
            <w:pPr>
              <w:jc w:val="center"/>
              <w:rPr>
                <w:rFonts w:hint="eastAsia" w:ascii="Times New Roman" w:hAnsi="Times New Roman" w:eastAsia="宋体" w:cs="Times New Roman"/>
                <w:szCs w:val="21"/>
              </w:rPr>
            </w:pPr>
            <w:r>
              <w:t>1789.20</w:t>
            </w:r>
          </w:p>
        </w:tc>
        <w:tc>
          <w:tcPr>
            <w:tcW w:w="1986" w:type="dxa"/>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1753.42</w:t>
            </w:r>
          </w:p>
        </w:tc>
        <w:tc>
          <w:tcPr>
            <w:tcW w:w="1357" w:type="dxa"/>
            <w:vAlign w:val="center"/>
          </w:tcPr>
          <w:p>
            <w:pPr>
              <w:jc w:val="center"/>
              <w:rPr>
                <w:rFonts w:hint="eastAsia" w:ascii="Times New Roman" w:hAnsi="Times New Roman" w:eastAsia="宋体" w:cs="Times New Roman"/>
                <w:szCs w:val="21"/>
              </w:rPr>
            </w:pPr>
            <w:r>
              <w:t>98</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bookmarkStart w:id="0" w:name="_Toc9944696"/>
      <w:bookmarkStart w:id="1" w:name="_Toc9945262"/>
      <w:bookmarkStart w:id="2" w:name="_Toc9944976"/>
      <w:bookmarkStart w:id="3" w:name="_Toc9945120"/>
      <w:bookmarkStart w:id="4" w:name="_Toc9945403"/>
      <w:r>
        <w:rPr>
          <w:rFonts w:ascii="Times New Roman" w:hAnsi="Times New Roman" w:eastAsia="宋体" w:cs="Times New Roman"/>
          <w:szCs w:val="21"/>
        </w:rPr>
        <w:t>1</w:t>
      </w:r>
      <w:r>
        <w:rPr>
          <w:rFonts w:hint="eastAsia" w:ascii="Times New Roman" w:hAnsi="Times New Roman" w:eastAsia="宋体" w:cs="Times New Roman"/>
          <w:szCs w:val="21"/>
        </w:rPr>
        <w:t>）建筑竣工图及说明文件，应体现室内防眩光设计措施</w:t>
      </w:r>
      <w:bookmarkEnd w:id="0"/>
      <w:bookmarkEnd w:id="1"/>
      <w:bookmarkEnd w:id="2"/>
      <w:bookmarkEnd w:id="3"/>
      <w:bookmarkEnd w:id="4"/>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2）动态采光计算书、采光系数及面积比例计算书；</w:t>
      </w:r>
    </w:p>
    <w:p>
      <w:pP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ascii="Times New Roman" w:hAnsi="Times New Roman" w:eastAsia="宋体" w:cs="Times New Roman"/>
          <w:szCs w:val="21"/>
        </w:rPr>
        <w:t>公共建筑内</w:t>
      </w:r>
      <w:r>
        <w:rPr>
          <w:rFonts w:hint="eastAsia" w:ascii="Times New Roman" w:hAnsi="Times New Roman" w:eastAsia="宋体" w:cs="Times New Roman"/>
          <w:szCs w:val="21"/>
        </w:rPr>
        <w:t>区</w:t>
      </w:r>
      <w:r>
        <w:rPr>
          <w:rFonts w:ascii="Times New Roman" w:hAnsi="Times New Roman" w:eastAsia="宋体" w:cs="Times New Roman"/>
          <w:szCs w:val="21"/>
        </w:rPr>
        <w:t>及地下空间采光系数计算书或检测报告</w:t>
      </w:r>
      <w:r>
        <w:rPr>
          <w:rFonts w:hint="eastAsia" w:ascii="Times New Roman" w:hAnsi="Times New Roman" w:eastAsia="宋体" w:cs="Times New Roman"/>
          <w:szCs w:val="21"/>
        </w:rPr>
        <w:t>。</w:t>
      </w:r>
    </w:p>
    <w:p/>
    <w:p>
      <w:pPr>
        <w:rPr>
          <w:rFonts w:ascii="Times New Roman" w:hAnsi="Times New Roman" w:eastAsia="宋体" w:cs="Times New Roman"/>
          <w:szCs w:val="21"/>
        </w:rPr>
      </w:pPr>
      <w: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mOWZmNmNiMzhkMjYwYTg1Nzc4ZDgwYzAzZTljYjcifQ=="/>
  </w:docVars>
  <w:rsids>
    <w:rsidRoot w:val="00E52908"/>
    <w:rsid w:val="00074A38"/>
    <w:rsid w:val="0018471E"/>
    <w:rsid w:val="00281D00"/>
    <w:rsid w:val="004028E2"/>
    <w:rsid w:val="00475088"/>
    <w:rsid w:val="006334D1"/>
    <w:rsid w:val="006C6C06"/>
    <w:rsid w:val="00732F8B"/>
    <w:rsid w:val="00783366"/>
    <w:rsid w:val="007A7BF2"/>
    <w:rsid w:val="009A477F"/>
    <w:rsid w:val="00BD0730"/>
    <w:rsid w:val="00D95C7A"/>
    <w:rsid w:val="00E52908"/>
    <w:rsid w:val="00F37393"/>
    <w:rsid w:val="095E4EFA"/>
    <w:rsid w:val="119953BF"/>
    <w:rsid w:val="5C824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865F4B2936842CC8F47A8FB7DFFD8B3"/>
        <w:style w:val=""/>
        <w:category>
          <w:name w:val="常规"/>
          <w:gallery w:val="placeholder"/>
        </w:category>
        <w:types>
          <w:type w:val="bbPlcHdr"/>
        </w:types>
        <w:behaviors>
          <w:behavior w:val="content"/>
        </w:behaviors>
        <w:description w:val=""/>
        <w:guid w:val="{FED4FE97-8288-4FD6-A8A1-655A6B79F3F2}"/>
      </w:docPartPr>
      <w:docPartBody>
        <w:p>
          <w:pPr>
            <w:pStyle w:val="5"/>
          </w:pPr>
          <w:r>
            <w:rPr>
              <w:rStyle w:val="4"/>
              <w:rFonts w:hint="eastAsia"/>
            </w:rPr>
            <w:t>单击此处输入文字。</w:t>
          </w:r>
        </w:p>
      </w:docPartBody>
    </w:docPart>
    <w:docPart>
      <w:docPartPr>
        <w:name w:val="70DBA64A841B4FC1B88B2400C64BA0F4"/>
        <w:style w:val=""/>
        <w:category>
          <w:name w:val="常规"/>
          <w:gallery w:val="placeholder"/>
        </w:category>
        <w:types>
          <w:type w:val="bbPlcHdr"/>
        </w:types>
        <w:behaviors>
          <w:behavior w:val="content"/>
        </w:behaviors>
        <w:description w:val=""/>
        <w:guid w:val="{DB2331CA-3C7A-478B-8523-A12022AE0D4B}"/>
      </w:docPartPr>
      <w:docPartBody>
        <w:p>
          <w:pPr>
            <w:pStyle w:val="6"/>
          </w:pPr>
          <w:r>
            <w:rPr>
              <w:rStyle w:val="4"/>
              <w:rFonts w:hint="eastAsia"/>
            </w:rPr>
            <w:t>单击此处输入文字。</w:t>
          </w:r>
        </w:p>
      </w:docPartBody>
    </w:docPart>
    <w:docPart>
      <w:docPartPr>
        <w:name w:val="B7BAAC0FA66E4822A2CFB7458F21762D"/>
        <w:style w:val=""/>
        <w:category>
          <w:name w:val="常规"/>
          <w:gallery w:val="placeholder"/>
        </w:category>
        <w:types>
          <w:type w:val="bbPlcHdr"/>
        </w:types>
        <w:behaviors>
          <w:behavior w:val="content"/>
        </w:behaviors>
        <w:description w:val=""/>
        <w:guid w:val="{F1D85EC0-8798-4DD4-BC9F-0B4C0ACFE143}"/>
      </w:docPartPr>
      <w:docPartBody>
        <w:p>
          <w:pPr>
            <w:pStyle w:val="7"/>
          </w:pPr>
          <w:r>
            <w:rPr>
              <w:rStyle w:val="4"/>
              <w:rFonts w:hint="eastAsia"/>
            </w:rPr>
            <w:t>单击此处输入文字。</w:t>
          </w:r>
        </w:p>
      </w:docPartBody>
    </w:docPart>
    <w:docPart>
      <w:docPartPr>
        <w:name w:val="D19C577D18B6438EBF7D899AF7D8C869"/>
        <w:style w:val=""/>
        <w:category>
          <w:name w:val="常规"/>
          <w:gallery w:val="placeholder"/>
        </w:category>
        <w:types>
          <w:type w:val="bbPlcHdr"/>
        </w:types>
        <w:behaviors>
          <w:behavior w:val="content"/>
        </w:behaviors>
        <w:description w:val=""/>
        <w:guid w:val="{2431877C-185E-401A-BB82-D6EEEEA08E9C}"/>
      </w:docPartPr>
      <w:docPartBody>
        <w:p>
          <w:pPr>
            <w:pStyle w:val="8"/>
          </w:pPr>
          <w:r>
            <w:rPr>
              <w:rStyle w:val="4"/>
              <w:rFonts w:hint="eastAsia"/>
            </w:rPr>
            <w:t>单击此处输入文字。</w:t>
          </w:r>
        </w:p>
      </w:docPartBody>
    </w:docPart>
    <w:docPart>
      <w:docPartPr>
        <w:name w:val="C72816F4F8874447B7B12CB94C468DEE"/>
        <w:style w:val=""/>
        <w:category>
          <w:name w:val="常规"/>
          <w:gallery w:val="placeholder"/>
        </w:category>
        <w:types>
          <w:type w:val="bbPlcHdr"/>
        </w:types>
        <w:behaviors>
          <w:behavior w:val="content"/>
        </w:behaviors>
        <w:description w:val=""/>
        <w:guid w:val="{5A55AF43-36C3-4886-A854-E4784D6FD357}"/>
      </w:docPartPr>
      <w:docPartBody>
        <w:p>
          <w:pPr>
            <w:pStyle w:val="10"/>
          </w:pPr>
          <w:r>
            <w:rPr>
              <w:rStyle w:val="4"/>
              <w:rFonts w:hint="eastAsia"/>
            </w:rPr>
            <w:t>单击此处输入文字。</w:t>
          </w:r>
        </w:p>
      </w:docPartBody>
    </w:docPart>
    <w:docPart>
      <w:docPartPr>
        <w:name w:val="DEE1A7E454C647FFAE416789311A716B"/>
        <w:style w:val=""/>
        <w:category>
          <w:name w:val="常规"/>
          <w:gallery w:val="placeholder"/>
        </w:category>
        <w:types>
          <w:type w:val="bbPlcHdr"/>
        </w:types>
        <w:behaviors>
          <w:behavior w:val="content"/>
        </w:behaviors>
        <w:description w:val=""/>
        <w:guid w:val="{8164393B-B6F5-464A-920B-EEE443B2C89C}"/>
      </w:docPartPr>
      <w:docPartBody>
        <w:p>
          <w:pPr>
            <w:pStyle w:val="11"/>
          </w:pPr>
          <w:r>
            <w:rPr>
              <w:rStyle w:val="4"/>
              <w:rFonts w:hint="eastAsia"/>
            </w:rPr>
            <w:t>单击此处输入文字。</w:t>
          </w:r>
        </w:p>
      </w:docPartBody>
    </w:docPart>
    <w:docPart>
      <w:docPartPr>
        <w:name w:val="16EFDCF673B345D7A1A7409F9AE9BD2C"/>
        <w:style w:val=""/>
        <w:category>
          <w:name w:val="常规"/>
          <w:gallery w:val="placeholder"/>
        </w:category>
        <w:types>
          <w:type w:val="bbPlcHdr"/>
        </w:types>
        <w:behaviors>
          <w:behavior w:val="content"/>
        </w:behaviors>
        <w:description w:val=""/>
        <w:guid w:val="{D5D0FC52-D1A7-4103-8268-96C9316F83CF}"/>
      </w:docPartPr>
      <w:docPartBody>
        <w:p>
          <w:pPr>
            <w:pStyle w:val="12"/>
          </w:pPr>
          <w:r>
            <w:rPr>
              <w:rStyle w:val="4"/>
              <w:rFonts w:hint="eastAsia"/>
            </w:rPr>
            <w:t>单击此处输入文字。</w:t>
          </w:r>
        </w:p>
      </w:docPartBody>
    </w:docPart>
    <w:docPart>
      <w:docPartPr>
        <w:name w:val="A2D15FF30E9240B9926AC3889C9865D3"/>
        <w:style w:val=""/>
        <w:category>
          <w:name w:val="常规"/>
          <w:gallery w:val="placeholder"/>
        </w:category>
        <w:types>
          <w:type w:val="bbPlcHdr"/>
        </w:types>
        <w:behaviors>
          <w:behavior w:val="content"/>
        </w:behaviors>
        <w:description w:val=""/>
        <w:guid w:val="{42BB7670-6A01-4FAC-AC27-021918748E7C}"/>
      </w:docPartPr>
      <w:docPartBody>
        <w:p>
          <w:pPr>
            <w:pStyle w:val="13"/>
          </w:pPr>
          <w:r>
            <w:rPr>
              <w:rStyle w:val="4"/>
              <w:rFonts w:hint="eastAsia"/>
            </w:rPr>
            <w:t>单击此处输入文字。</w:t>
          </w:r>
        </w:p>
      </w:docPartBody>
    </w:docPart>
    <w:docPart>
      <w:docPartPr>
        <w:name w:val="2A63E484EA244DADB3E36F172C6638BE"/>
        <w:style w:val=""/>
        <w:category>
          <w:name w:val="常规"/>
          <w:gallery w:val="placeholder"/>
        </w:category>
        <w:types>
          <w:type w:val="bbPlcHdr"/>
        </w:types>
        <w:behaviors>
          <w:behavior w:val="content"/>
        </w:behaviors>
        <w:description w:val=""/>
        <w:guid w:val="{F1EC3DF3-8432-4860-B475-43404AD02653}"/>
      </w:docPartPr>
      <w:docPartBody>
        <w:p>
          <w:pPr>
            <w:pStyle w:val="14"/>
          </w:pPr>
          <w:r>
            <w:rPr>
              <w:rStyle w:val="4"/>
              <w:rFonts w:hint="eastAsia"/>
            </w:rPr>
            <w:t>单击此处输入文字。</w:t>
          </w:r>
        </w:p>
      </w:docPartBody>
    </w:docPart>
    <w:docPart>
      <w:docPartPr>
        <w:name w:val="5B59D5F1610B4AFFB47115C3FE2800DF"/>
        <w:style w:val=""/>
        <w:category>
          <w:name w:val="常规"/>
          <w:gallery w:val="placeholder"/>
        </w:category>
        <w:types>
          <w:type w:val="bbPlcHdr"/>
        </w:types>
        <w:behaviors>
          <w:behavior w:val="content"/>
        </w:behaviors>
        <w:description w:val=""/>
        <w:guid w:val="{365AD2A3-7E88-44B2-8C0D-8D65EF60D662}"/>
      </w:docPartPr>
      <w:docPartBody>
        <w:p>
          <w:pPr>
            <w:pStyle w:val="25"/>
          </w:pPr>
          <w:r>
            <w:rPr>
              <w:rStyle w:val="4"/>
              <w:rFonts w:hint="eastAsia"/>
            </w:rPr>
            <w:t>单击此处输入文字。</w:t>
          </w:r>
        </w:p>
      </w:docPartBody>
    </w:docPart>
    <w:docPart>
      <w:docPartPr>
        <w:name w:val="3E9A5DC28DD0458D8748E281A2E02C88"/>
        <w:style w:val=""/>
        <w:category>
          <w:name w:val="常规"/>
          <w:gallery w:val="placeholder"/>
        </w:category>
        <w:types>
          <w:type w:val="bbPlcHdr"/>
        </w:types>
        <w:behaviors>
          <w:behavior w:val="content"/>
        </w:behaviors>
        <w:description w:val=""/>
        <w:guid w:val="{F14E4B4B-2B1D-438D-87C4-29A997A94FC9}"/>
      </w:docPartPr>
      <w:docPartBody>
        <w:p>
          <w:pPr>
            <w:pStyle w:val="29"/>
          </w:pPr>
          <w:r>
            <w:rPr>
              <w:rStyle w:val="4"/>
              <w:rFonts w:hint="eastAsia"/>
            </w:rPr>
            <w:t>单击此处输入文字。</w:t>
          </w:r>
        </w:p>
      </w:docPartBody>
    </w:docPart>
    <w:docPart>
      <w:docPartPr>
        <w:name w:val="5C065DB1E359478DAC8046A1E1D5C4EF"/>
        <w:style w:val=""/>
        <w:category>
          <w:name w:val="常规"/>
          <w:gallery w:val="placeholder"/>
        </w:category>
        <w:types>
          <w:type w:val="bbPlcHdr"/>
        </w:types>
        <w:behaviors>
          <w:behavior w:val="content"/>
        </w:behaviors>
        <w:description w:val=""/>
        <w:guid w:val="{36436164-4F0F-4B2C-B188-DC1F3A0E4D68}"/>
      </w:docPartPr>
      <w:docPartBody>
        <w:p>
          <w:pPr>
            <w:pStyle w:val="30"/>
          </w:pPr>
          <w:r>
            <w:rPr>
              <w:rStyle w:val="4"/>
              <w:rFonts w:hint="eastAsia"/>
            </w:rPr>
            <w:t>单击此处输入文字。</w:t>
          </w:r>
        </w:p>
      </w:docPartBody>
    </w:docPart>
    <w:docPart>
      <w:docPartPr>
        <w:name w:val="9D4D8315ACE048978D40080BF4765C24"/>
        <w:style w:val=""/>
        <w:category>
          <w:name w:val="常规"/>
          <w:gallery w:val="placeholder"/>
        </w:category>
        <w:types>
          <w:type w:val="bbPlcHdr"/>
        </w:types>
        <w:behaviors>
          <w:behavior w:val="content"/>
        </w:behaviors>
        <w:description w:val=""/>
        <w:guid w:val="{76A992E4-BD84-4B68-8744-1DFC9804CBAB}"/>
      </w:docPartPr>
      <w:docPartBody>
        <w:p>
          <w:pPr>
            <w:pStyle w:val="31"/>
          </w:pPr>
          <w:r>
            <w:rPr>
              <w:rStyle w:val="4"/>
              <w:rFonts w:hint="eastAsia"/>
            </w:rPr>
            <w:t>单击此处输入文字。</w:t>
          </w:r>
        </w:p>
      </w:docPartBody>
    </w:docPart>
    <w:docPart>
      <w:docPartPr>
        <w:name w:val="CB289F9636834F98B1F03727D4350BC8"/>
        <w:style w:val=""/>
        <w:category>
          <w:name w:val="常规"/>
          <w:gallery w:val="placeholder"/>
        </w:category>
        <w:types>
          <w:type w:val="bbPlcHdr"/>
        </w:types>
        <w:behaviors>
          <w:behavior w:val="content"/>
        </w:behaviors>
        <w:description w:val=""/>
        <w:guid w:val="{E38A4698-8510-471A-A6D3-F25E4A8FE745}"/>
      </w:docPartPr>
      <w:docPartBody>
        <w:p>
          <w:pPr>
            <w:pStyle w:val="32"/>
          </w:pPr>
          <w:r>
            <w:rPr>
              <w:rStyle w:val="4"/>
              <w:rFonts w:hint="eastAsia"/>
            </w:rPr>
            <w:t>单击此处输入文字。</w:t>
          </w:r>
        </w:p>
      </w:docPartBody>
    </w:docPart>
    <w:docPart>
      <w:docPartPr>
        <w:name w:val="29F79912161444248260C59D10B7CF42"/>
        <w:style w:val=""/>
        <w:category>
          <w:name w:val="常规"/>
          <w:gallery w:val="placeholder"/>
        </w:category>
        <w:types>
          <w:type w:val="bbPlcHdr"/>
        </w:types>
        <w:behaviors>
          <w:behavior w:val="content"/>
        </w:behaviors>
        <w:description w:val=""/>
        <w:guid w:val="{BBF4F844-37AB-4A4B-861F-94775FE372D4}"/>
      </w:docPartPr>
      <w:docPartBody>
        <w:p>
          <w:pPr>
            <w:pStyle w:val="41"/>
          </w:pPr>
          <w:r>
            <w:rPr>
              <w:rStyle w:val="4"/>
              <w:rFonts w:hint="eastAsia"/>
            </w:rPr>
            <w:t>单击此处输入文字。</w:t>
          </w:r>
        </w:p>
      </w:docPartBody>
    </w:docPart>
    <w:docPart>
      <w:docPartPr>
        <w:name w:val="F16B2E1F43D647D4B133839DB8C2FBB7"/>
        <w:style w:val=""/>
        <w:category>
          <w:name w:val="常规"/>
          <w:gallery w:val="placeholder"/>
        </w:category>
        <w:types>
          <w:type w:val="bbPlcHdr"/>
        </w:types>
        <w:behaviors>
          <w:behavior w:val="content"/>
        </w:behaviors>
        <w:description w:val=""/>
        <w:guid w:val="{AF5C8BFE-42E2-4CA7-AEDD-ED933A50381A}"/>
      </w:docPartPr>
      <w:docPartBody>
        <w:p>
          <w:pPr>
            <w:pStyle w:val="42"/>
          </w:pPr>
          <w:r>
            <w:rPr>
              <w:rStyle w:val="4"/>
              <w:rFonts w:hint="eastAsia"/>
            </w:rPr>
            <w:t>单击此处输入文字。</w:t>
          </w:r>
        </w:p>
      </w:docPartBody>
    </w:docPart>
    <w:docPart>
      <w:docPartPr>
        <w:name w:val="008718ABCFDA4865942EAD4B5B5266BB"/>
        <w:style w:val=""/>
        <w:category>
          <w:name w:val="常规"/>
          <w:gallery w:val="placeholder"/>
        </w:category>
        <w:types>
          <w:type w:val="bbPlcHdr"/>
        </w:types>
        <w:behaviors>
          <w:behavior w:val="content"/>
        </w:behaviors>
        <w:description w:val=""/>
        <w:guid w:val="{2DD64183-49EF-4ABD-A25F-3DB34A0D3B89}"/>
      </w:docPartPr>
      <w:docPartBody>
        <w:p>
          <w:pPr>
            <w:pStyle w:val="43"/>
          </w:pPr>
          <w:r>
            <w:rPr>
              <w:rStyle w:val="4"/>
              <w:rFonts w:hint="eastAsia"/>
            </w:rPr>
            <w:t>单击此处输入文字。</w:t>
          </w:r>
        </w:p>
      </w:docPartBody>
    </w:docPart>
    <w:docPart>
      <w:docPartPr>
        <w:name w:val="DF125F64089C4A7AAD81F604C6E6ABC3"/>
        <w:style w:val=""/>
        <w:category>
          <w:name w:val="常规"/>
          <w:gallery w:val="placeholder"/>
        </w:category>
        <w:types>
          <w:type w:val="bbPlcHdr"/>
        </w:types>
        <w:behaviors>
          <w:behavior w:val="content"/>
        </w:behaviors>
        <w:description w:val=""/>
        <w:guid w:val="{DFF3E44F-2AF5-4EAD-8B75-180ACD3BB907}"/>
      </w:docPartPr>
      <w:docPartBody>
        <w:p>
          <w:pPr>
            <w:pStyle w:val="46"/>
          </w:pPr>
          <w:r>
            <w:rPr>
              <w:rStyle w:val="4"/>
              <w:rFonts w:hint="eastAsia"/>
            </w:rPr>
            <w:t>单击此处输入文字。</w:t>
          </w:r>
        </w:p>
      </w:docPartBody>
    </w:docPart>
    <w:docPart>
      <w:docPartPr>
        <w:name w:val="69EDF595686448489FD8BEE2540E8419"/>
        <w:style w:val=""/>
        <w:category>
          <w:name w:val="常规"/>
          <w:gallery w:val="placeholder"/>
        </w:category>
        <w:types>
          <w:type w:val="bbPlcHdr"/>
        </w:types>
        <w:behaviors>
          <w:behavior w:val="content"/>
        </w:behaviors>
        <w:description w:val=""/>
        <w:guid w:val="{AC828F49-2EC6-4F6B-8BCF-146CCF38D3DA}"/>
      </w:docPartPr>
      <w:docPartBody>
        <w:p>
          <w:pPr>
            <w:pStyle w:val="50"/>
          </w:pPr>
          <w:r>
            <w:rPr>
              <w:rStyle w:val="4"/>
              <w:rFonts w:hint="eastAsia"/>
            </w:rPr>
            <w:t>单击此处输入文字。</w:t>
          </w:r>
        </w:p>
      </w:docPartBody>
    </w:docPart>
    <w:docPart>
      <w:docPartPr>
        <w:name w:val="{1b2ad801-0031-42e3-868b-53318c2c30f3}"/>
        <w:style w:val=""/>
        <w:category>
          <w:name w:val="常规"/>
          <w:gallery w:val="placeholder"/>
        </w:category>
        <w:types>
          <w:type w:val="bbPlcHdr"/>
        </w:types>
        <w:behaviors>
          <w:behavior w:val="content"/>
        </w:behaviors>
        <w:description w:val=""/>
        <w:guid w:val="{1b2ad801-0031-42e3-868b-53318c2c30f3}"/>
      </w:docPartPr>
      <w:docPartBody>
        <w:p>
          <w:pPr>
            <w:pStyle w:val="12"/>
          </w:pPr>
          <w:r>
            <w:rPr>
              <w:rStyle w:val="4"/>
              <w:rFonts w:hint="eastAsia"/>
            </w:rPr>
            <w:t>单击此处输入文字。</w:t>
          </w:r>
        </w:p>
      </w:docPartBody>
    </w:docPart>
    <w:docPart>
      <w:docPartPr>
        <w:name w:val="{30322e5b-6218-48b5-9a28-4d2032d3a285}"/>
        <w:style w:val=""/>
        <w:category>
          <w:name w:val="常规"/>
          <w:gallery w:val="placeholder"/>
        </w:category>
        <w:types>
          <w:type w:val="bbPlcHdr"/>
        </w:types>
        <w:behaviors>
          <w:behavior w:val="content"/>
        </w:behaviors>
        <w:description w:val=""/>
        <w:guid w:val="{30322e5b-6218-48b5-9a28-4d2032d3a285}"/>
      </w:docPartPr>
      <w:docPartBody>
        <w:p>
          <w:pPr>
            <w:pStyle w:val="13"/>
          </w:pPr>
          <w:r>
            <w:rPr>
              <w:rStyle w:val="4"/>
              <w:rFonts w:hint="eastAsia"/>
            </w:rPr>
            <w:t>单击此处输入文字。</w:t>
          </w:r>
        </w:p>
      </w:docPartBody>
    </w:docPart>
    <w:docPart>
      <w:docPartPr>
        <w:name w:val="{2205e186-b60e-4468-95b7-015526bb8cbc}"/>
        <w:style w:val=""/>
        <w:category>
          <w:name w:val="常规"/>
          <w:gallery w:val="placeholder"/>
        </w:category>
        <w:types>
          <w:type w:val="bbPlcHdr"/>
        </w:types>
        <w:behaviors>
          <w:behavior w:val="content"/>
        </w:behaviors>
        <w:description w:val=""/>
        <w:guid w:val="{2205e186-b60e-4468-95b7-015526bb8cbc}"/>
      </w:docPartPr>
      <w:docPartBody>
        <w:p>
          <w:pPr>
            <w:pStyle w:val="1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3A"/>
    <w:rsid w:val="00520B3A"/>
    <w:rsid w:val="0061514A"/>
    <w:rsid w:val="006A0AE7"/>
    <w:rsid w:val="00876B59"/>
    <w:rsid w:val="0096188A"/>
    <w:rsid w:val="009C606A"/>
    <w:rsid w:val="00BC2F49"/>
    <w:rsid w:val="00FC1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865F4B2936842CC8F47A8FB7DFFD8B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0DBA64A841B4FC1B88B2400C64BA0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7BAAC0FA66E4822A2CFB7458F2176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D19C577D18B6438EBF7D899AF7D8C8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22F4FF0050104574BF67D86418E12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72816F4F8874447B7B12CB94C468D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DEE1A7E454C647FFAE416789311A71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16EFDCF673B345D7A1A7409F9AE9BD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A2D15FF30E9240B9926AC3889C9865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2A63E484EA244DADB3E36F172C6638B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945B049A78B4772934229F9B2C0D4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2B639F613114A06A60BDA13AF0841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BCFCFC6E80046CD8CB5D43782B866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DFC48C86A33D437B9E60068BD56BFC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4DBCBC6C34244DF8B894B6E26331C8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28B1DCB10DE4171BDAB85D2DA54C8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8AE5535A03442939C1E9E5933A94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DB3B7773F334FDFA9A40671E8266B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8B32F8681F464DB99280AE486908E4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7063D55C435C41B4817CE5620E316B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5B59D5F1610B4AFFB47115C3FE2800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3A9645D3ABCE490AA248DA28F76249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05E8C8ECFEC4EF4A2B6FEA71F3DB4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75A03815BF8F4DD9B2646737FCA578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3E9A5DC28DD0458D8748E281A2E02C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5C065DB1E359478DAC8046A1E1D5C4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9D4D8315ACE048978D40080BF4765C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CB289F9636834F98B1F03727D4350B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D7A328D03AF24B76B2C8B3643DF5F9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E0BF8AF46154404E88064D18C879B7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02D8D8B03D44405DA22344ED41BB715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3B6852003C0940A99542059884E963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5B7913444652426B849F390A351A98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08A8F45CDE5F4A02971E6DAB6D2573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4114AAEA98F740278965372AF0F320F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4C8E21D9595F4B15A867DAD9423525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29F79912161444248260C59D10B7CF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F16B2E1F43D647D4B133839DB8C2FB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008718ABCFDA4865942EAD4B5B5266B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5DE12014CDA1400D954C9ACAB8EBCF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F84A0F3E068D424582A441A235CE58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DF125F64089C4A7AAD81F604C6E6AB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621F3857ABFA4654831F82D2C4DFE8A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077F0C6A1C44663BC05CEB05D515D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07FD6A28F8E540C199ED12A5433B12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69EDF595686448489FD8BEE2540E8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7563B08F7FAB459ABBB712EA716448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990615602184E309E9338BA074A2B3F"/>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Words>
  <Characters>783</Characters>
  <Lines>6</Lines>
  <Paragraphs>1</Paragraphs>
  <TotalTime>4</TotalTime>
  <ScaleCrop>false</ScaleCrop>
  <LinksUpToDate>false</LinksUpToDate>
  <CharactersWithSpaces>919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2019-07-12T07:53:00Z</dcterms:created>
  <dc:creator>dongYP</dc:creator>
  <cp:lastModifiedBy>SunshineGirl</cp:lastModifiedBy>
  <dcterms:modified xsi:type="dcterms:W3CDTF">2023-11-15T06:11:48Z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336B3568414048979BE9BF055D2B0C4E_13</vt:lpwstr>
  </property>
</Properties>
</file>