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项目名称：新乐市第四中学改扩建项目-5号宿舍楼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建筑面积：4135.88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用地面积：42927.47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业主单位：河北省新乐市第四中学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设计单位：北京清大原点建筑设计有限公司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咨询单位：河北智诚检测技术服务有限公司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