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7.2.18 选用绿色建材。（总分12分）</w:t>
      </w:r>
    </w:p>
    <w:p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得分自评</w:t>
      </w:r>
    </w:p>
    <w:tbl>
      <w:tblPr>
        <w:tblStyle w:val="6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254"/>
        <w:gridCol w:w="1843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绿色建材应用比例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不低于 30%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不低于 50%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不低于 70%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>
      <w:pPr>
        <w:pStyle w:val="13"/>
        <w:numPr>
          <w:ilvl w:val="0"/>
          <w:numId w:val="2"/>
        </w:numPr>
        <w:spacing w:line="288" w:lineRule="auto"/>
        <w:ind w:firstLineChars="0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eastAsiaTheme="minorEastAsia"/>
          <w:b/>
        </w:rPr>
        <w:t>绿色建材使用情况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</w:rPr>
        <w:t>是否采用了绿色建材：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是、</w:t>
      </w:r>
      <w:sdt>
        <w:sdtPr>
          <w:rPr>
            <w:rFonts w:hint="eastAsia" w:eastAsiaTheme="minorEastAsia"/>
            <w:sz w:val="28"/>
          </w:rPr>
          <w:id w:val="173411521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否；</w:t>
      </w:r>
    </w:p>
    <w:p>
      <w:pPr>
        <w:spacing w:line="288" w:lineRule="auto"/>
        <w:rPr>
          <w:rFonts w:cs="宋体" w:eastAsiaTheme="minorEastAsia"/>
        </w:rPr>
      </w:pPr>
      <w:r>
        <w:rPr>
          <w:rFonts w:hint="eastAsia" w:cs="宋体" w:eastAsiaTheme="minorEastAsia"/>
        </w:rPr>
        <w:t>绿色建材用量</w:t>
      </w:r>
      <w:r>
        <w:rPr>
          <w:rFonts w:cs="宋体" w:eastAsiaTheme="minorEastAsia"/>
        </w:rPr>
        <w:t>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hint="eastAsia" w:cs="宋体" w:eastAsiaTheme="minorEastAsia"/>
        </w:rPr>
        <w:t>t</w:t>
      </w:r>
    </w:p>
    <w:p>
      <w:pPr>
        <w:spacing w:line="288" w:lineRule="auto"/>
        <w:rPr>
          <w:rFonts w:eastAsiaTheme="minorEastAsia"/>
        </w:rPr>
      </w:pPr>
      <w:r>
        <w:rPr>
          <w:rFonts w:hint="eastAsia" w:cs="宋体" w:eastAsiaTheme="minorEastAsia"/>
          <w:color w:val="000000"/>
          <w:kern w:val="0"/>
          <w:sz w:val="22"/>
          <w:szCs w:val="22"/>
        </w:rPr>
        <w:t>绿色建材</w:t>
      </w:r>
      <w:r>
        <w:rPr>
          <w:rFonts w:hint="eastAsia" w:cs="宋体" w:eastAsiaTheme="minorEastAsia"/>
        </w:rPr>
        <w:t>应用比例</w:t>
      </w:r>
      <w:r>
        <w:rPr>
          <w:rFonts w:cs="宋体" w:eastAsiaTheme="minorEastAsia"/>
        </w:rPr>
        <w:t>：</w:t>
      </w:r>
      <w:r>
        <w:rPr>
          <w:rFonts w:eastAsiaTheme="minorEastAsia"/>
          <w:u w:val="single"/>
          <w:lang w:val="zh-CN"/>
        </w:rPr>
        <w:t>__</w:t>
      </w:r>
      <w:r>
        <w:rPr>
          <w:rFonts w:hint="eastAsia" w:eastAsiaTheme="minorEastAsia"/>
          <w:u w:val="single"/>
          <w:lang w:val="en-US" w:eastAsia="zh-CN"/>
        </w:rPr>
        <w:t>35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</w:t>
      </w:r>
      <w:r>
        <w:rPr>
          <w:rFonts w:hint="eastAsia" w:cs="宋体" w:eastAsiaTheme="minorEastAsia"/>
        </w:rPr>
        <w:t>%</w:t>
      </w:r>
    </w:p>
    <w:p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2"/>
        <w:gridCol w:w="3606"/>
        <w:gridCol w:w="1181"/>
        <w:gridCol w:w="7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绿色建材应用比例分析报告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相关产品性能检测报告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绿色建材标识证书（或绿色产品认证证书）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施工记录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spacing w:line="288" w:lineRule="auto"/>
              <w:rPr>
                <w:rFonts w:hint="eastAsia" w:ascii="Times New Roman" w:hAnsi="Times New Roman" w:cs="Times New Roman" w:eastAsiaTheme="minorEastAsia"/>
              </w:rPr>
            </w:pPr>
            <w:r>
              <w:rPr>
                <w:rFonts w:hint="eastAsia" w:ascii="Times New Roman" w:hAnsi="Times New Roman" w:cs="Times New Roman" w:eastAsiaTheme="minorEastAsia"/>
              </w:rPr>
              <w:t>本项目采用预拌凝土、预拌砂浆。其他绿色建材应用比例为35% 。</w:t>
            </w:r>
          </w:p>
          <w:p>
            <w:pPr>
              <w:rPr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A2128"/>
    <w:multiLevelType w:val="multilevel"/>
    <w:tmpl w:val="1EAA2128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172A27"/>
    <w:rsid w:val="00153866"/>
    <w:rsid w:val="003566BA"/>
    <w:rsid w:val="003A393D"/>
    <w:rsid w:val="004F3A19"/>
    <w:rsid w:val="006E2A76"/>
    <w:rsid w:val="008215D7"/>
    <w:rsid w:val="008F4BDD"/>
    <w:rsid w:val="00A92334"/>
    <w:rsid w:val="00B86855"/>
    <w:rsid w:val="00C81B59"/>
    <w:rsid w:val="00EC463C"/>
    <w:rsid w:val="00FD1C64"/>
    <w:rsid w:val="737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9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0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269</Characters>
  <Lines>2</Lines>
  <Paragraphs>1</Paragraphs>
  <TotalTime>7</TotalTime>
  <ScaleCrop>false</ScaleCrop>
  <LinksUpToDate>false</LinksUpToDate>
  <CharactersWithSpaces>285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2020-06-04T02:26:00Z</dcterms:created>
  <dc:creator>dongYP</dc:creator>
  <cp:lastModifiedBy>BYX</cp:lastModifiedBy>
  <dcterms:modified xsi:type="dcterms:W3CDTF">2023-11-24T11:11:53Z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5207F8D22BC54CEF92061E655E35630E_12</vt:lpwstr>
  </property>
</Properties>
</file>