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765"/>
        <w:gridCol w:w="849"/>
        <w:gridCol w:w="1246"/>
        <w:gridCol w:w="707"/>
        <w:gridCol w:w="707"/>
        <w:gridCol w:w="1075"/>
        <w:gridCol w:w="1075"/>
        <w:gridCol w:w="1075"/>
        <w:gridCol w:w="990"/>
      </w:tblGrid>
      <w:tr w:rsidR="00A0182B">
        <w:tc>
          <w:tcPr>
            <w:tcW w:w="735" w:type="dxa"/>
            <w:shd w:val="clear" w:color="auto" w:fill="E6E6E6"/>
            <w:vAlign w:val="center"/>
          </w:tcPr>
          <w:p w:rsidR="00A0182B" w:rsidRDefault="002E52E5">
            <w:pPr>
              <w:jc w:val="center"/>
            </w:pPr>
            <w:bookmarkStart w:id="0" w:name="_GoBack"/>
            <w:r>
              <w:t>楼层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A0182B" w:rsidRDefault="002E52E5">
            <w:pPr>
              <w:jc w:val="center"/>
            </w:pPr>
            <w:r>
              <w:t>户型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0182B" w:rsidRDefault="002E52E5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A0182B" w:rsidRDefault="002E52E5">
            <w:pPr>
              <w:jc w:val="center"/>
            </w:pPr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0182B" w:rsidRDefault="002E52E5"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0182B" w:rsidRDefault="002E52E5"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0182B" w:rsidRDefault="002E52E5">
            <w:pPr>
              <w:jc w:val="center"/>
            </w:pPr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0182B" w:rsidRDefault="002E52E5">
            <w:pPr>
              <w:jc w:val="center"/>
            </w:pPr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0182B" w:rsidRDefault="002E52E5">
            <w:pPr>
              <w:jc w:val="center"/>
            </w:pPr>
            <w:r>
              <w:t>采光</w:t>
            </w:r>
            <w:r>
              <w:br/>
            </w:r>
            <w:r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0182B" w:rsidRDefault="002E52E5">
            <w:pPr>
              <w:jc w:val="center"/>
            </w:pPr>
            <w:r>
              <w:t>结论</w:t>
            </w:r>
          </w:p>
        </w:tc>
      </w:tr>
      <w:tr w:rsidR="00A0182B">
        <w:tc>
          <w:tcPr>
            <w:tcW w:w="735" w:type="dxa"/>
            <w:vMerge w:val="restart"/>
            <w:vAlign w:val="center"/>
          </w:tcPr>
          <w:p w:rsidR="00A0182B" w:rsidRDefault="002E52E5">
            <w:pPr>
              <w:jc w:val="center"/>
            </w:pPr>
            <w:r>
              <w:t>1</w:t>
            </w:r>
          </w:p>
        </w:tc>
        <w:tc>
          <w:tcPr>
            <w:tcW w:w="764" w:type="dxa"/>
            <w:vMerge w:val="restart"/>
            <w:vAlign w:val="center"/>
          </w:tcPr>
          <w:p w:rsidR="00A0182B" w:rsidRDefault="002E52E5">
            <w:pPr>
              <w:jc w:val="center"/>
            </w:pPr>
            <w:r>
              <w:t>1-A</w:t>
            </w:r>
          </w:p>
        </w:tc>
        <w:tc>
          <w:tcPr>
            <w:tcW w:w="848" w:type="dxa"/>
            <w:vAlign w:val="center"/>
          </w:tcPr>
          <w:p w:rsidR="00A0182B" w:rsidRDefault="002E52E5">
            <w:pPr>
              <w:jc w:val="center"/>
            </w:pPr>
            <w:r>
              <w:t>1002</w:t>
            </w:r>
          </w:p>
        </w:tc>
        <w:tc>
          <w:tcPr>
            <w:tcW w:w="1245" w:type="dxa"/>
            <w:vAlign w:val="center"/>
          </w:tcPr>
          <w:p w:rsidR="00A0182B" w:rsidRDefault="002E52E5">
            <w:pPr>
              <w:jc w:val="center"/>
            </w:pPr>
            <w:r>
              <w:t>连接通道</w:t>
            </w:r>
          </w:p>
        </w:tc>
        <w:tc>
          <w:tcPr>
            <w:tcW w:w="707" w:type="dxa"/>
            <w:vAlign w:val="center"/>
          </w:tcPr>
          <w:p w:rsidR="00A0182B" w:rsidRDefault="002E52E5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A0182B" w:rsidRDefault="002E52E5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8.36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6.30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1.33</w:t>
            </w:r>
          </w:p>
        </w:tc>
        <w:tc>
          <w:tcPr>
            <w:tcW w:w="990" w:type="dxa"/>
            <w:vAlign w:val="center"/>
          </w:tcPr>
          <w:p w:rsidR="00A0182B" w:rsidRDefault="002E52E5">
            <w:pPr>
              <w:jc w:val="center"/>
            </w:pPr>
            <w:r>
              <w:t>满足</w:t>
            </w:r>
          </w:p>
        </w:tc>
      </w:tr>
      <w:tr w:rsidR="00A0182B">
        <w:tc>
          <w:tcPr>
            <w:tcW w:w="735" w:type="dxa"/>
            <w:vMerge/>
            <w:vAlign w:val="center"/>
          </w:tcPr>
          <w:p w:rsidR="00A0182B" w:rsidRDefault="00A0182B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:rsidR="00A0182B" w:rsidRDefault="00A0182B">
            <w:pPr>
              <w:jc w:val="center"/>
            </w:pPr>
          </w:p>
        </w:tc>
        <w:tc>
          <w:tcPr>
            <w:tcW w:w="848" w:type="dxa"/>
            <w:vAlign w:val="center"/>
          </w:tcPr>
          <w:p w:rsidR="00A0182B" w:rsidRDefault="002E52E5">
            <w:pPr>
              <w:jc w:val="center"/>
            </w:pPr>
            <w:r>
              <w:t>1008</w:t>
            </w:r>
          </w:p>
        </w:tc>
        <w:tc>
          <w:tcPr>
            <w:tcW w:w="1245" w:type="dxa"/>
            <w:vAlign w:val="center"/>
          </w:tcPr>
          <w:p w:rsidR="00A0182B" w:rsidRDefault="002E52E5">
            <w:pPr>
              <w:jc w:val="center"/>
            </w:pPr>
            <w:r>
              <w:t>展厅（单层及顶层）</w:t>
            </w:r>
          </w:p>
        </w:tc>
        <w:tc>
          <w:tcPr>
            <w:tcW w:w="707" w:type="dxa"/>
            <w:vAlign w:val="center"/>
          </w:tcPr>
          <w:p w:rsidR="00A0182B" w:rsidRDefault="002E52E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A0182B" w:rsidRDefault="002E52E5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23.14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6.33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3.65</w:t>
            </w:r>
          </w:p>
        </w:tc>
        <w:tc>
          <w:tcPr>
            <w:tcW w:w="990" w:type="dxa"/>
            <w:vAlign w:val="center"/>
          </w:tcPr>
          <w:p w:rsidR="00A0182B" w:rsidRDefault="002E52E5">
            <w:pPr>
              <w:jc w:val="center"/>
            </w:pPr>
            <w:r>
              <w:t>满足</w:t>
            </w:r>
          </w:p>
        </w:tc>
      </w:tr>
      <w:tr w:rsidR="00A0182B">
        <w:tc>
          <w:tcPr>
            <w:tcW w:w="735" w:type="dxa"/>
            <w:vMerge/>
            <w:vAlign w:val="center"/>
          </w:tcPr>
          <w:p w:rsidR="00A0182B" w:rsidRDefault="00A0182B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:rsidR="00A0182B" w:rsidRDefault="00A0182B">
            <w:pPr>
              <w:jc w:val="center"/>
            </w:pPr>
          </w:p>
        </w:tc>
        <w:tc>
          <w:tcPr>
            <w:tcW w:w="848" w:type="dxa"/>
            <w:vAlign w:val="center"/>
          </w:tcPr>
          <w:p w:rsidR="00A0182B" w:rsidRDefault="002E52E5">
            <w:pPr>
              <w:jc w:val="center"/>
            </w:pPr>
            <w:r>
              <w:t>1009</w:t>
            </w:r>
          </w:p>
        </w:tc>
        <w:tc>
          <w:tcPr>
            <w:tcW w:w="1245" w:type="dxa"/>
            <w:vAlign w:val="center"/>
          </w:tcPr>
          <w:p w:rsidR="00A0182B" w:rsidRDefault="002E52E5">
            <w:pPr>
              <w:jc w:val="center"/>
            </w:pPr>
            <w:r>
              <w:t>展厅（单层及顶层）</w:t>
            </w:r>
          </w:p>
        </w:tc>
        <w:tc>
          <w:tcPr>
            <w:tcW w:w="707" w:type="dxa"/>
            <w:vAlign w:val="center"/>
          </w:tcPr>
          <w:p w:rsidR="00A0182B" w:rsidRDefault="002E52E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A0182B" w:rsidRDefault="002E52E5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20.57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4.17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4.94</w:t>
            </w:r>
          </w:p>
        </w:tc>
        <w:tc>
          <w:tcPr>
            <w:tcW w:w="990" w:type="dxa"/>
            <w:vAlign w:val="center"/>
          </w:tcPr>
          <w:p w:rsidR="00A0182B" w:rsidRDefault="002E52E5">
            <w:pPr>
              <w:jc w:val="center"/>
            </w:pPr>
            <w:r>
              <w:t>满足</w:t>
            </w:r>
          </w:p>
        </w:tc>
      </w:tr>
      <w:tr w:rsidR="00A0182B">
        <w:tc>
          <w:tcPr>
            <w:tcW w:w="735" w:type="dxa"/>
            <w:vMerge/>
            <w:vAlign w:val="center"/>
          </w:tcPr>
          <w:p w:rsidR="00A0182B" w:rsidRDefault="00A0182B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:rsidR="00A0182B" w:rsidRDefault="00A0182B">
            <w:pPr>
              <w:jc w:val="center"/>
            </w:pPr>
          </w:p>
        </w:tc>
        <w:tc>
          <w:tcPr>
            <w:tcW w:w="848" w:type="dxa"/>
            <w:vAlign w:val="center"/>
          </w:tcPr>
          <w:p w:rsidR="00A0182B" w:rsidRDefault="002E52E5">
            <w:pPr>
              <w:jc w:val="center"/>
            </w:pPr>
            <w:r>
              <w:t>1018</w:t>
            </w:r>
          </w:p>
        </w:tc>
        <w:tc>
          <w:tcPr>
            <w:tcW w:w="1245" w:type="dxa"/>
            <w:vAlign w:val="center"/>
          </w:tcPr>
          <w:p w:rsidR="00A0182B" w:rsidRDefault="002E52E5">
            <w:pPr>
              <w:jc w:val="center"/>
            </w:pPr>
            <w:r>
              <w:t>库房</w:t>
            </w:r>
          </w:p>
        </w:tc>
        <w:tc>
          <w:tcPr>
            <w:tcW w:w="707" w:type="dxa"/>
            <w:vAlign w:val="center"/>
          </w:tcPr>
          <w:p w:rsidR="00A0182B" w:rsidRDefault="002E52E5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:rsidR="00A0182B" w:rsidRDefault="002E52E5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16.34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5.50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2.97</w:t>
            </w:r>
          </w:p>
        </w:tc>
        <w:tc>
          <w:tcPr>
            <w:tcW w:w="990" w:type="dxa"/>
            <w:vAlign w:val="center"/>
          </w:tcPr>
          <w:p w:rsidR="00A0182B" w:rsidRDefault="002E52E5">
            <w:pPr>
              <w:jc w:val="center"/>
            </w:pPr>
            <w:r>
              <w:t>满足</w:t>
            </w:r>
          </w:p>
        </w:tc>
      </w:tr>
      <w:tr w:rsidR="00A0182B">
        <w:tc>
          <w:tcPr>
            <w:tcW w:w="735" w:type="dxa"/>
            <w:vMerge w:val="restart"/>
            <w:vAlign w:val="center"/>
          </w:tcPr>
          <w:p w:rsidR="00A0182B" w:rsidRDefault="002E52E5">
            <w:pPr>
              <w:jc w:val="center"/>
            </w:pPr>
            <w:r>
              <w:t>2</w:t>
            </w:r>
          </w:p>
        </w:tc>
        <w:tc>
          <w:tcPr>
            <w:tcW w:w="764" w:type="dxa"/>
            <w:vMerge w:val="restart"/>
            <w:vAlign w:val="center"/>
          </w:tcPr>
          <w:p w:rsidR="00A0182B" w:rsidRDefault="002E52E5">
            <w:pPr>
              <w:jc w:val="center"/>
            </w:pPr>
            <w:r>
              <w:t>2-A</w:t>
            </w:r>
          </w:p>
        </w:tc>
        <w:tc>
          <w:tcPr>
            <w:tcW w:w="848" w:type="dxa"/>
            <w:vAlign w:val="center"/>
          </w:tcPr>
          <w:p w:rsidR="00A0182B" w:rsidRDefault="002E52E5">
            <w:pPr>
              <w:jc w:val="center"/>
            </w:pPr>
            <w:r>
              <w:t>2001</w:t>
            </w:r>
          </w:p>
        </w:tc>
        <w:tc>
          <w:tcPr>
            <w:tcW w:w="1245" w:type="dxa"/>
            <w:vAlign w:val="center"/>
          </w:tcPr>
          <w:p w:rsidR="00A0182B" w:rsidRDefault="002E52E5">
            <w:pPr>
              <w:jc w:val="center"/>
            </w:pPr>
            <w:r>
              <w:t>展厅（单层及顶层）</w:t>
            </w:r>
          </w:p>
        </w:tc>
        <w:tc>
          <w:tcPr>
            <w:tcW w:w="707" w:type="dxa"/>
            <w:vAlign w:val="center"/>
          </w:tcPr>
          <w:p w:rsidR="00A0182B" w:rsidRDefault="002E52E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A0182B" w:rsidRDefault="002E52E5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29.06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13.32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2.18</w:t>
            </w:r>
          </w:p>
        </w:tc>
        <w:tc>
          <w:tcPr>
            <w:tcW w:w="990" w:type="dxa"/>
            <w:vAlign w:val="center"/>
          </w:tcPr>
          <w:p w:rsidR="00A0182B" w:rsidRDefault="002E52E5">
            <w:pPr>
              <w:jc w:val="center"/>
            </w:pPr>
            <w:r>
              <w:t>满足</w:t>
            </w:r>
          </w:p>
        </w:tc>
      </w:tr>
      <w:tr w:rsidR="00A0182B">
        <w:tc>
          <w:tcPr>
            <w:tcW w:w="735" w:type="dxa"/>
            <w:vMerge/>
            <w:vAlign w:val="center"/>
          </w:tcPr>
          <w:p w:rsidR="00A0182B" w:rsidRDefault="00A0182B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:rsidR="00A0182B" w:rsidRDefault="00A0182B">
            <w:pPr>
              <w:jc w:val="center"/>
            </w:pPr>
          </w:p>
        </w:tc>
        <w:tc>
          <w:tcPr>
            <w:tcW w:w="848" w:type="dxa"/>
            <w:vAlign w:val="center"/>
          </w:tcPr>
          <w:p w:rsidR="00A0182B" w:rsidRDefault="002E52E5">
            <w:pPr>
              <w:jc w:val="center"/>
            </w:pPr>
            <w:r>
              <w:t>2002</w:t>
            </w:r>
          </w:p>
        </w:tc>
        <w:tc>
          <w:tcPr>
            <w:tcW w:w="1245" w:type="dxa"/>
            <w:vAlign w:val="center"/>
          </w:tcPr>
          <w:p w:rsidR="00A0182B" w:rsidRDefault="002E52E5">
            <w:pPr>
              <w:jc w:val="center"/>
            </w:pPr>
            <w:r>
              <w:t>登录厅</w:t>
            </w:r>
          </w:p>
        </w:tc>
        <w:tc>
          <w:tcPr>
            <w:tcW w:w="707" w:type="dxa"/>
            <w:vAlign w:val="center"/>
          </w:tcPr>
          <w:p w:rsidR="00A0182B" w:rsidRDefault="002E52E5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A0182B" w:rsidRDefault="002E52E5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11.44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3.46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3.30</w:t>
            </w:r>
          </w:p>
        </w:tc>
        <w:tc>
          <w:tcPr>
            <w:tcW w:w="990" w:type="dxa"/>
            <w:vAlign w:val="center"/>
          </w:tcPr>
          <w:p w:rsidR="00A0182B" w:rsidRDefault="002E52E5">
            <w:pPr>
              <w:jc w:val="center"/>
            </w:pPr>
            <w:r>
              <w:t>满足</w:t>
            </w:r>
          </w:p>
        </w:tc>
      </w:tr>
      <w:tr w:rsidR="00A0182B">
        <w:tc>
          <w:tcPr>
            <w:tcW w:w="735" w:type="dxa"/>
            <w:vMerge/>
            <w:vAlign w:val="center"/>
          </w:tcPr>
          <w:p w:rsidR="00A0182B" w:rsidRDefault="00A0182B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:rsidR="00A0182B" w:rsidRDefault="00A0182B">
            <w:pPr>
              <w:jc w:val="center"/>
            </w:pPr>
          </w:p>
        </w:tc>
        <w:tc>
          <w:tcPr>
            <w:tcW w:w="848" w:type="dxa"/>
            <w:vAlign w:val="center"/>
          </w:tcPr>
          <w:p w:rsidR="00A0182B" w:rsidRDefault="002E52E5">
            <w:pPr>
              <w:jc w:val="center"/>
            </w:pPr>
            <w:r>
              <w:t>2039</w:t>
            </w:r>
          </w:p>
        </w:tc>
        <w:tc>
          <w:tcPr>
            <w:tcW w:w="1245" w:type="dxa"/>
            <w:vAlign w:val="center"/>
          </w:tcPr>
          <w:p w:rsidR="00A0182B" w:rsidRDefault="002E52E5">
            <w:pPr>
              <w:jc w:val="center"/>
            </w:pPr>
            <w:r>
              <w:t>登录厅</w:t>
            </w:r>
          </w:p>
        </w:tc>
        <w:tc>
          <w:tcPr>
            <w:tcW w:w="707" w:type="dxa"/>
            <w:vAlign w:val="center"/>
          </w:tcPr>
          <w:p w:rsidR="00A0182B" w:rsidRDefault="002E52E5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A0182B" w:rsidRDefault="002E52E5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14.39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3.52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4.09</w:t>
            </w:r>
          </w:p>
        </w:tc>
        <w:tc>
          <w:tcPr>
            <w:tcW w:w="990" w:type="dxa"/>
            <w:vAlign w:val="center"/>
          </w:tcPr>
          <w:p w:rsidR="00A0182B" w:rsidRDefault="002E52E5">
            <w:pPr>
              <w:jc w:val="center"/>
            </w:pPr>
            <w:r>
              <w:t>满足</w:t>
            </w:r>
          </w:p>
        </w:tc>
      </w:tr>
      <w:tr w:rsidR="00A0182B">
        <w:tc>
          <w:tcPr>
            <w:tcW w:w="735" w:type="dxa"/>
            <w:vMerge/>
            <w:vAlign w:val="center"/>
          </w:tcPr>
          <w:p w:rsidR="00A0182B" w:rsidRDefault="00A0182B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:rsidR="00A0182B" w:rsidRDefault="00A0182B">
            <w:pPr>
              <w:jc w:val="center"/>
            </w:pPr>
          </w:p>
        </w:tc>
        <w:tc>
          <w:tcPr>
            <w:tcW w:w="848" w:type="dxa"/>
            <w:vAlign w:val="center"/>
          </w:tcPr>
          <w:p w:rsidR="00A0182B" w:rsidRDefault="002E52E5">
            <w:pPr>
              <w:jc w:val="center"/>
            </w:pPr>
            <w:r>
              <w:t>2041</w:t>
            </w:r>
          </w:p>
        </w:tc>
        <w:tc>
          <w:tcPr>
            <w:tcW w:w="1245" w:type="dxa"/>
            <w:vAlign w:val="center"/>
          </w:tcPr>
          <w:p w:rsidR="00A0182B" w:rsidRDefault="002E52E5">
            <w:pPr>
              <w:jc w:val="center"/>
            </w:pPr>
            <w:r>
              <w:t>连接通道</w:t>
            </w:r>
          </w:p>
        </w:tc>
        <w:tc>
          <w:tcPr>
            <w:tcW w:w="707" w:type="dxa"/>
            <w:vAlign w:val="center"/>
          </w:tcPr>
          <w:p w:rsidR="00A0182B" w:rsidRDefault="002E52E5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A0182B" w:rsidRDefault="002E52E5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7.33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3.98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1.84</w:t>
            </w:r>
          </w:p>
        </w:tc>
        <w:tc>
          <w:tcPr>
            <w:tcW w:w="990" w:type="dxa"/>
            <w:vAlign w:val="center"/>
          </w:tcPr>
          <w:p w:rsidR="00A0182B" w:rsidRDefault="002E52E5">
            <w:pPr>
              <w:jc w:val="center"/>
            </w:pPr>
            <w:r>
              <w:t>满足</w:t>
            </w:r>
          </w:p>
        </w:tc>
      </w:tr>
      <w:tr w:rsidR="00A0182B">
        <w:tc>
          <w:tcPr>
            <w:tcW w:w="735" w:type="dxa"/>
            <w:vMerge/>
            <w:vAlign w:val="center"/>
          </w:tcPr>
          <w:p w:rsidR="00A0182B" w:rsidRDefault="00A0182B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:rsidR="00A0182B" w:rsidRDefault="00A0182B">
            <w:pPr>
              <w:jc w:val="center"/>
            </w:pPr>
          </w:p>
        </w:tc>
        <w:tc>
          <w:tcPr>
            <w:tcW w:w="848" w:type="dxa"/>
            <w:vAlign w:val="center"/>
          </w:tcPr>
          <w:p w:rsidR="00A0182B" w:rsidRDefault="002E52E5">
            <w:pPr>
              <w:jc w:val="center"/>
            </w:pPr>
            <w:r>
              <w:t>2048</w:t>
            </w:r>
          </w:p>
        </w:tc>
        <w:tc>
          <w:tcPr>
            <w:tcW w:w="1245" w:type="dxa"/>
            <w:vAlign w:val="center"/>
          </w:tcPr>
          <w:p w:rsidR="00A0182B" w:rsidRDefault="002E52E5">
            <w:pPr>
              <w:jc w:val="center"/>
            </w:pPr>
            <w:r>
              <w:t>连接通道</w:t>
            </w:r>
          </w:p>
        </w:tc>
        <w:tc>
          <w:tcPr>
            <w:tcW w:w="707" w:type="dxa"/>
            <w:vAlign w:val="center"/>
          </w:tcPr>
          <w:p w:rsidR="00A0182B" w:rsidRDefault="002E52E5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A0182B" w:rsidRDefault="002E52E5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18.00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4.12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4.37</w:t>
            </w:r>
          </w:p>
        </w:tc>
        <w:tc>
          <w:tcPr>
            <w:tcW w:w="990" w:type="dxa"/>
            <w:vAlign w:val="center"/>
          </w:tcPr>
          <w:p w:rsidR="00A0182B" w:rsidRDefault="002E52E5">
            <w:pPr>
              <w:jc w:val="center"/>
            </w:pPr>
            <w:r>
              <w:t>满足</w:t>
            </w:r>
          </w:p>
        </w:tc>
      </w:tr>
      <w:tr w:rsidR="00A0182B">
        <w:tc>
          <w:tcPr>
            <w:tcW w:w="735" w:type="dxa"/>
            <w:vMerge/>
            <w:vAlign w:val="center"/>
          </w:tcPr>
          <w:p w:rsidR="00A0182B" w:rsidRDefault="00A0182B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:rsidR="00A0182B" w:rsidRDefault="00A0182B">
            <w:pPr>
              <w:jc w:val="center"/>
            </w:pPr>
          </w:p>
        </w:tc>
        <w:tc>
          <w:tcPr>
            <w:tcW w:w="848" w:type="dxa"/>
            <w:vAlign w:val="center"/>
          </w:tcPr>
          <w:p w:rsidR="00A0182B" w:rsidRDefault="002E52E5">
            <w:pPr>
              <w:jc w:val="center"/>
            </w:pPr>
            <w:r>
              <w:t>2059</w:t>
            </w:r>
          </w:p>
        </w:tc>
        <w:tc>
          <w:tcPr>
            <w:tcW w:w="1245" w:type="dxa"/>
            <w:vAlign w:val="center"/>
          </w:tcPr>
          <w:p w:rsidR="00A0182B" w:rsidRDefault="002E52E5">
            <w:pPr>
              <w:jc w:val="center"/>
            </w:pPr>
            <w:r>
              <w:t>展厅（单层及顶层）</w:t>
            </w:r>
          </w:p>
        </w:tc>
        <w:tc>
          <w:tcPr>
            <w:tcW w:w="707" w:type="dxa"/>
            <w:vAlign w:val="center"/>
          </w:tcPr>
          <w:p w:rsidR="00A0182B" w:rsidRDefault="002E52E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A0182B" w:rsidRDefault="002E52E5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4.54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3.54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1.28</w:t>
            </w:r>
          </w:p>
        </w:tc>
        <w:tc>
          <w:tcPr>
            <w:tcW w:w="990" w:type="dxa"/>
            <w:vAlign w:val="center"/>
          </w:tcPr>
          <w:p w:rsidR="00A0182B" w:rsidRDefault="002E52E5">
            <w:pPr>
              <w:jc w:val="center"/>
            </w:pPr>
            <w:r>
              <w:t>满足</w:t>
            </w:r>
          </w:p>
        </w:tc>
      </w:tr>
      <w:tr w:rsidR="00A0182B">
        <w:tc>
          <w:tcPr>
            <w:tcW w:w="735" w:type="dxa"/>
            <w:vAlign w:val="center"/>
          </w:tcPr>
          <w:p w:rsidR="00A0182B" w:rsidRDefault="002E52E5">
            <w:pPr>
              <w:jc w:val="center"/>
            </w:pPr>
            <w:r>
              <w:t>3</w:t>
            </w:r>
          </w:p>
        </w:tc>
        <w:tc>
          <w:tcPr>
            <w:tcW w:w="764" w:type="dxa"/>
            <w:vAlign w:val="center"/>
          </w:tcPr>
          <w:p w:rsidR="00A0182B" w:rsidRDefault="00A0182B">
            <w:pPr>
              <w:jc w:val="center"/>
            </w:pPr>
          </w:p>
        </w:tc>
        <w:tc>
          <w:tcPr>
            <w:tcW w:w="848" w:type="dxa"/>
            <w:vAlign w:val="center"/>
          </w:tcPr>
          <w:p w:rsidR="00A0182B" w:rsidRDefault="002E52E5">
            <w:pPr>
              <w:jc w:val="center"/>
            </w:pPr>
            <w:r>
              <w:t>3002</w:t>
            </w:r>
          </w:p>
        </w:tc>
        <w:tc>
          <w:tcPr>
            <w:tcW w:w="1245" w:type="dxa"/>
            <w:vAlign w:val="center"/>
          </w:tcPr>
          <w:p w:rsidR="00A0182B" w:rsidRDefault="002E52E5">
            <w:pPr>
              <w:jc w:val="center"/>
            </w:pPr>
            <w:r>
              <w:t>登录厅</w:t>
            </w:r>
          </w:p>
        </w:tc>
        <w:tc>
          <w:tcPr>
            <w:tcW w:w="707" w:type="dxa"/>
            <w:vAlign w:val="center"/>
          </w:tcPr>
          <w:p w:rsidR="00A0182B" w:rsidRDefault="002E52E5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A0182B" w:rsidRDefault="002E52E5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11.92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3.60</w:t>
            </w:r>
          </w:p>
        </w:tc>
        <w:tc>
          <w:tcPr>
            <w:tcW w:w="1075" w:type="dxa"/>
            <w:vAlign w:val="center"/>
          </w:tcPr>
          <w:p w:rsidR="00A0182B" w:rsidRDefault="002E52E5">
            <w:pPr>
              <w:jc w:val="center"/>
            </w:pPr>
            <w:r>
              <w:t>3.31</w:t>
            </w:r>
          </w:p>
        </w:tc>
        <w:tc>
          <w:tcPr>
            <w:tcW w:w="990" w:type="dxa"/>
            <w:vAlign w:val="center"/>
          </w:tcPr>
          <w:p w:rsidR="00A0182B" w:rsidRDefault="002E52E5">
            <w:pPr>
              <w:jc w:val="center"/>
            </w:pPr>
            <w:r>
              <w:t>满足</w:t>
            </w:r>
          </w:p>
        </w:tc>
      </w:tr>
      <w:bookmarkEnd w:id="0"/>
    </w:tbl>
    <w:p w:rsidR="00A0182B" w:rsidRDefault="00A0182B"/>
    <w:sectPr w:rsidR="00A0182B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activeWritingStyle w:appName="MSWord" w:lang="en-US" w:vendorID="64" w:dllVersion="131078" w:nlCheck="1" w:checkStyle="0"/>
  <w:proofState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E5"/>
    <w:rsid w:val="001915A3"/>
    <w:rsid w:val="00217F62"/>
    <w:rsid w:val="002E52E5"/>
    <w:rsid w:val="00A0182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D40C32-0CEC-4D66-A3B2-0F3BB70E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ERL~1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采光均匀度</dc:title>
  <dc:creator>SuperluckyQi</dc:creator>
  <cp:lastModifiedBy>SuperluckyQi</cp:lastModifiedBy>
  <cp:revision>1</cp:revision>
  <dcterms:created xsi:type="dcterms:W3CDTF">2023-12-04T09:45:00Z</dcterms:created>
  <dcterms:modified xsi:type="dcterms:W3CDTF">2023-12-04T09:46:00Z</dcterms:modified>
</cp:coreProperties>
</file>