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A70" w14:textId="77777777" w:rsidR="00D84643" w:rsidRPr="00D84643" w:rsidRDefault="00D84643" w:rsidP="00D84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这是一份关于</w:t>
      </w: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校园环境噪声监测</w:t>
      </w:r>
      <w:r w:rsidRPr="00D84643">
        <w:rPr>
          <w:rFonts w:ascii="宋体" w:eastAsia="宋体" w:hAnsi="宋体" w:cs="宋体"/>
          <w:kern w:val="0"/>
          <w:sz w:val="24"/>
          <w:szCs w:val="24"/>
        </w:rPr>
        <w:t>的实验报告。在这份报告中，学生们对北京某校园内三个食堂的噪声水平进行了测量，并提出了相关建议。</w:t>
      </w:r>
    </w:p>
    <w:p w14:paraId="1EC961E9" w14:textId="77777777" w:rsidR="00D84643" w:rsidRPr="00D84643" w:rsidRDefault="00D84643" w:rsidP="00D84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以下是实验报告的主要内容：</w:t>
      </w:r>
    </w:p>
    <w:p w14:paraId="2EBDFC77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实验目的及要求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498B2C62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深入学习噪声监测的理论知识。</w:t>
      </w:r>
    </w:p>
    <w:p w14:paraId="7B328C8E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掌握区域环境的监测技术和方法，包括布点和声级计的操作。</w:t>
      </w:r>
    </w:p>
    <w:p w14:paraId="5D47256F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学习国家对噪声的相关规定。</w:t>
      </w:r>
    </w:p>
    <w:p w14:paraId="0D740B4A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测量仪器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37E1C1F1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使用HS5920A声级计进行测量。</w:t>
      </w:r>
    </w:p>
    <w:p w14:paraId="6ADA0CE5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监测原理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4A2D9EEF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根据《中华人民共和国国家标准社会生活环境噪声排放标准》（GB22337-2008）进行测量。</w:t>
      </w:r>
    </w:p>
    <w:p w14:paraId="53370679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评价量：等效连续A声级（</w:t>
      </w:r>
      <w:proofErr w:type="spellStart"/>
      <w:r w:rsidRPr="00D84643">
        <w:rPr>
          <w:rFonts w:ascii="宋体" w:eastAsia="宋体" w:hAnsi="宋体" w:cs="宋体"/>
          <w:kern w:val="0"/>
          <w:sz w:val="24"/>
          <w:szCs w:val="24"/>
        </w:rPr>
        <w:t>Leq</w:t>
      </w:r>
      <w:proofErr w:type="spellEnd"/>
      <w:r w:rsidRPr="00D84643">
        <w:rPr>
          <w:rFonts w:ascii="宋体" w:eastAsia="宋体" w:hAnsi="宋体" w:cs="宋体"/>
          <w:kern w:val="0"/>
          <w:sz w:val="24"/>
          <w:szCs w:val="24"/>
        </w:rPr>
        <w:t>）。</w:t>
      </w:r>
    </w:p>
    <w:p w14:paraId="01002D06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测量地点和时间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7ECBE337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三个食堂：三食堂、回民餐厅、3.5餐厅。</w:t>
      </w:r>
    </w:p>
    <w:p w14:paraId="6ED8C358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早9:00~9:40和中午11:30~12:00。</w:t>
      </w:r>
    </w:p>
    <w:p w14:paraId="0CCAF0D9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测量步骤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60865B45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在各食堂选取窗口与回收餐盘点之间的座位，手持声级计采集数据。</w:t>
      </w:r>
    </w:p>
    <w:p w14:paraId="1D6846E0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每隔5个数据读</w:t>
      </w:r>
      <w:proofErr w:type="gramStart"/>
      <w:r w:rsidRPr="00D8464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D84643">
        <w:rPr>
          <w:rFonts w:ascii="宋体" w:eastAsia="宋体" w:hAnsi="宋体" w:cs="宋体"/>
          <w:kern w:val="0"/>
          <w:sz w:val="24"/>
          <w:szCs w:val="24"/>
        </w:rPr>
        <w:t>次数，记录当时的背景噪声。</w:t>
      </w:r>
    </w:p>
    <w:p w14:paraId="4473CCED" w14:textId="77777777" w:rsidR="00D84643" w:rsidRPr="00D84643" w:rsidRDefault="00D84643" w:rsidP="00D846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b/>
          <w:bCs/>
          <w:kern w:val="0"/>
          <w:sz w:val="24"/>
          <w:szCs w:val="24"/>
        </w:rPr>
        <w:t>数据记录及处理</w:t>
      </w:r>
      <w:r w:rsidRPr="00D84643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298979DD" w14:textId="77777777" w:rsidR="00D84643" w:rsidRPr="00D84643" w:rsidRDefault="00D84643" w:rsidP="00D84643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4643">
        <w:rPr>
          <w:rFonts w:ascii="宋体" w:eastAsia="宋体" w:hAnsi="宋体" w:cs="宋体"/>
          <w:kern w:val="0"/>
          <w:sz w:val="24"/>
          <w:szCs w:val="24"/>
        </w:rPr>
        <w:t>对每个测点计算L50、L10、L90、</w:t>
      </w:r>
      <w:proofErr w:type="spellStart"/>
      <w:r w:rsidRPr="00D84643">
        <w:rPr>
          <w:rFonts w:ascii="宋体" w:eastAsia="宋体" w:hAnsi="宋体" w:cs="宋体"/>
          <w:kern w:val="0"/>
          <w:sz w:val="24"/>
          <w:szCs w:val="24"/>
        </w:rPr>
        <w:t>Leq</w:t>
      </w:r>
      <w:proofErr w:type="spellEnd"/>
      <w:r w:rsidRPr="00D84643">
        <w:rPr>
          <w:rFonts w:ascii="宋体" w:eastAsia="宋体" w:hAnsi="宋体" w:cs="宋体"/>
          <w:kern w:val="0"/>
          <w:sz w:val="24"/>
          <w:szCs w:val="24"/>
        </w:rPr>
        <w:t>，以</w:t>
      </w:r>
      <w:proofErr w:type="spellStart"/>
      <w:r w:rsidRPr="00D84643">
        <w:rPr>
          <w:rFonts w:ascii="宋体" w:eastAsia="宋体" w:hAnsi="宋体" w:cs="宋体"/>
          <w:kern w:val="0"/>
          <w:sz w:val="24"/>
          <w:szCs w:val="24"/>
        </w:rPr>
        <w:t>Leq</w:t>
      </w:r>
      <w:proofErr w:type="spellEnd"/>
      <w:r w:rsidRPr="00D84643">
        <w:rPr>
          <w:rFonts w:ascii="宋体" w:eastAsia="宋体" w:hAnsi="宋体" w:cs="宋体"/>
          <w:kern w:val="0"/>
          <w:sz w:val="24"/>
          <w:szCs w:val="24"/>
        </w:rPr>
        <w:t>的算术平均值作为噪声评价量。</w:t>
      </w:r>
    </w:p>
    <w:p w14:paraId="1A14DDFE" w14:textId="77777777" w:rsidR="00D84643" w:rsidRPr="00D84643" w:rsidRDefault="00D84643" w:rsidP="00D84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D84643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实验报告详细记录了不同时间段、不同食堂的噪声水平，以及对应的平均值和标准差。这些数据有助于评估食堂环境的噪声质量，并提出改进建议。</w:t>
        </w:r>
      </w:hyperlink>
      <w:hyperlink r:id="rId6" w:tgtFrame="_blank" w:history="1">
        <w:r w:rsidRPr="00D84643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  <w:vertAlign w:val="superscript"/>
          </w:rPr>
          <w:t>1</w:t>
        </w:r>
      </w:hyperlink>
    </w:p>
    <w:p w14:paraId="2D95106C" w14:textId="77777777" w:rsidR="00D84643" w:rsidRPr="00D84643" w:rsidRDefault="00D84643" w:rsidP="00D84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history="1">
        <w:r w:rsidRPr="00D84643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请注意，这份报告中的数据仅用于学术研究和实验目的，不应用于实际决策。如果您需要更详细的报告或其他相关信息，请咨询相关专业人士或机构。</w:t>
        </w:r>
      </w:hyperlink>
      <w:hyperlink r:id="rId8" w:tgtFrame="_blank" w:history="1">
        <w:r w:rsidRPr="00D84643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  <w:vertAlign w:val="superscript"/>
          </w:rPr>
          <w:t>2</w:t>
        </w:r>
      </w:hyperlink>
    </w:p>
    <w:p w14:paraId="4428AAE4" w14:textId="77777777" w:rsidR="00234FC7" w:rsidRDefault="00234FC7"/>
    <w:sectPr w:rsidR="0023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36E8"/>
    <w:multiLevelType w:val="multilevel"/>
    <w:tmpl w:val="3658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1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8F"/>
    <w:rsid w:val="00234FC7"/>
    <w:rsid w:val="002F538F"/>
    <w:rsid w:val="00D84643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79688-91C4-4492-BAFA-ABD0A54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4643"/>
    <w:rPr>
      <w:b/>
      <w:bCs/>
    </w:rPr>
  </w:style>
  <w:style w:type="character" w:styleId="a5">
    <w:name w:val="Hyperlink"/>
    <w:basedOn w:val="a0"/>
    <w:uiPriority w:val="99"/>
    <w:semiHidden/>
    <w:unhideWhenUsed/>
    <w:rsid w:val="00D84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wen118.com/zaoyinceshibaog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cin.com/p-20752423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cin.com/p-2075242367.html" TargetMode="External"/><Relationship Id="rId5" Type="http://schemas.openxmlformats.org/officeDocument/2006/relationships/hyperlink" Target="https://www.docin.com/p-207524236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2</cp:revision>
  <dcterms:created xsi:type="dcterms:W3CDTF">2024-03-07T07:39:00Z</dcterms:created>
  <dcterms:modified xsi:type="dcterms:W3CDTF">2024-03-07T07:39:00Z</dcterms:modified>
</cp:coreProperties>
</file>