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BE489" w14:textId="77777777" w:rsidR="003B453C" w:rsidRPr="003B453C" w:rsidRDefault="003B453C" w:rsidP="003B453C">
      <w:pPr>
        <w:widowControl/>
        <w:spacing w:line="450" w:lineRule="atLeast"/>
        <w:rPr>
          <w:rFonts w:ascii="微软雅黑" w:eastAsia="微软雅黑" w:hAnsi="微软雅黑" w:cs="宋体"/>
          <w:color w:val="333333"/>
          <w:spacing w:val="3"/>
          <w:kern w:val="0"/>
          <w:sz w:val="27"/>
          <w:szCs w:val="27"/>
        </w:rPr>
      </w:pPr>
      <w:r w:rsidRPr="003B453C">
        <w:rPr>
          <w:rFonts w:ascii="微软雅黑" w:eastAsia="微软雅黑" w:hAnsi="微软雅黑" w:cs="宋体" w:hint="eastAsia"/>
          <w:color w:val="333333"/>
          <w:spacing w:val="3"/>
          <w:kern w:val="0"/>
          <w:sz w:val="27"/>
          <w:szCs w:val="27"/>
        </w:rPr>
        <w:t>市健康促进委员会办公室介绍，为进一步减少二手</w:t>
      </w:r>
      <w:proofErr w:type="gramStart"/>
      <w:r w:rsidRPr="003B453C">
        <w:rPr>
          <w:rFonts w:ascii="微软雅黑" w:eastAsia="微软雅黑" w:hAnsi="微软雅黑" w:cs="宋体" w:hint="eastAsia"/>
          <w:color w:val="333333"/>
          <w:spacing w:val="3"/>
          <w:kern w:val="0"/>
          <w:sz w:val="27"/>
          <w:szCs w:val="27"/>
        </w:rPr>
        <w:t>烟健康</w:t>
      </w:r>
      <w:proofErr w:type="gramEnd"/>
      <w:r w:rsidRPr="003B453C">
        <w:rPr>
          <w:rFonts w:ascii="微软雅黑" w:eastAsia="微软雅黑" w:hAnsi="微软雅黑" w:cs="宋体" w:hint="eastAsia"/>
          <w:color w:val="333333"/>
          <w:spacing w:val="3"/>
          <w:kern w:val="0"/>
          <w:sz w:val="27"/>
          <w:szCs w:val="27"/>
        </w:rPr>
        <w:t>危害，控烟“疏堵结合”，“室内全面禁烟，室外不吸游烟”，自2022年起，本市启动健康上海行动专项——“室外吸烟点示范建设项目”，在“一江一河”滨水公共空间、综合商圈、体育场地、公园绿地、会展场馆、交通枢纽、文博场馆等场所建设示范性室外吸烟点。在宣传倡导室外不吸游烟的基础上，通过建设示范性室外吸烟点，配套吸烟点标识及引导标识，规范室外吸烟行为，并逐步形成吸烟前往室外吸烟点或远离人群处的行为习惯，降低二手烟对公众健康的危害。详见↓</w:t>
      </w:r>
    </w:p>
    <w:p w14:paraId="531B1BC2" w14:textId="77777777" w:rsidR="003B453C" w:rsidRPr="003B453C" w:rsidRDefault="003B453C" w:rsidP="003B453C">
      <w:pPr>
        <w:widowControl/>
        <w:spacing w:line="450" w:lineRule="atLeast"/>
        <w:rPr>
          <w:rFonts w:ascii="微软雅黑" w:eastAsia="微软雅黑" w:hAnsi="微软雅黑" w:cs="宋体" w:hint="eastAsia"/>
          <w:color w:val="333333"/>
          <w:spacing w:val="3"/>
          <w:kern w:val="0"/>
          <w:sz w:val="27"/>
          <w:szCs w:val="27"/>
        </w:rPr>
      </w:pPr>
      <w:r w:rsidRPr="003B453C">
        <w:rPr>
          <w:rFonts w:ascii="微软雅黑" w:eastAsia="微软雅黑" w:hAnsi="微软雅黑" w:cs="宋体" w:hint="eastAsia"/>
          <w:color w:val="333333"/>
          <w:spacing w:val="3"/>
          <w:kern w:val="0"/>
          <w:sz w:val="27"/>
          <w:szCs w:val="27"/>
        </w:rPr>
        <w:t>烟草烟雾中含有数百种对人体健康有害的物质，包括至少70种致癌物。中国每年有超过100万人死于烟草相关的疾病，其中至少10万人是受到二手烟危害的非吸烟者。上海是国内较早开展控烟工作的城市之一，世界卫生组织《烟草控制框架公约》在我国生效后，2010年3月1日，大陆地区首部省级人大颁布的控烟地方法规《上海市公共场所控制吸烟条例》实施。10多年来，本市成人吸烟率呈持续下降趋势至19.4%，提前达到“健康中国2030”任务目标。</w:t>
      </w:r>
    </w:p>
    <w:p w14:paraId="5204BFF6" w14:textId="77777777" w:rsidR="003B453C" w:rsidRPr="003B453C" w:rsidRDefault="003B453C" w:rsidP="003B453C">
      <w:pPr>
        <w:widowControl/>
        <w:spacing w:line="450" w:lineRule="atLeast"/>
        <w:rPr>
          <w:rFonts w:ascii="微软雅黑" w:eastAsia="微软雅黑" w:hAnsi="微软雅黑" w:cs="宋体" w:hint="eastAsia"/>
          <w:color w:val="333333"/>
          <w:spacing w:val="3"/>
          <w:kern w:val="0"/>
          <w:sz w:val="27"/>
          <w:szCs w:val="27"/>
        </w:rPr>
      </w:pPr>
      <w:r w:rsidRPr="003B453C">
        <w:rPr>
          <w:rFonts w:ascii="微软雅黑" w:eastAsia="微软雅黑" w:hAnsi="微软雅黑" w:cs="宋体" w:hint="eastAsia"/>
          <w:color w:val="333333"/>
          <w:spacing w:val="3"/>
          <w:kern w:val="0"/>
          <w:sz w:val="27"/>
          <w:szCs w:val="27"/>
        </w:rPr>
        <w:t>同时，本市室内控烟状况不断向好，法定禁烟场所违规吸烟发生率持续下降，至12.3%，无烟环境共建共享的理念氛围日益深化，室内禁烟成为公众的自觉行为习惯，然而，室外空间成为了二手烟暴露相对突出的场所，尤其是室外吸游烟（边走动边吸烟）形成的二手烟雾，受到市民公众的普遍关注。为此，《上海市民健康公约》“八</w:t>
      </w:r>
      <w:proofErr w:type="gramStart"/>
      <w:r w:rsidRPr="003B453C">
        <w:rPr>
          <w:rFonts w:ascii="微软雅黑" w:eastAsia="微软雅黑" w:hAnsi="微软雅黑" w:cs="宋体" w:hint="eastAsia"/>
          <w:color w:val="333333"/>
          <w:spacing w:val="3"/>
          <w:kern w:val="0"/>
          <w:sz w:val="27"/>
          <w:szCs w:val="27"/>
        </w:rPr>
        <w:t>不</w:t>
      </w:r>
      <w:proofErr w:type="gramEnd"/>
      <w:r w:rsidRPr="003B453C">
        <w:rPr>
          <w:rFonts w:ascii="微软雅黑" w:eastAsia="微软雅黑" w:hAnsi="微软雅黑" w:cs="宋体" w:hint="eastAsia"/>
          <w:color w:val="333333"/>
          <w:spacing w:val="3"/>
          <w:kern w:val="0"/>
          <w:sz w:val="27"/>
          <w:szCs w:val="27"/>
        </w:rPr>
        <w:t>十提倡”和《上海市民健康生活新风尚》“25条”中将“不随处抽烟”“不</w:t>
      </w:r>
      <w:r w:rsidRPr="003B453C">
        <w:rPr>
          <w:rFonts w:ascii="微软雅黑" w:eastAsia="微软雅黑" w:hAnsi="微软雅黑" w:cs="宋体" w:hint="eastAsia"/>
          <w:color w:val="333333"/>
          <w:spacing w:val="3"/>
          <w:kern w:val="0"/>
          <w:sz w:val="27"/>
          <w:szCs w:val="27"/>
        </w:rPr>
        <w:lastRenderedPageBreak/>
        <w:t>吸游烟，勿做行走的污染源”列入核心内容，受到市民广泛赞同和</w:t>
      </w:r>
      <w:proofErr w:type="gramStart"/>
      <w:r w:rsidRPr="003B453C">
        <w:rPr>
          <w:rFonts w:ascii="微软雅黑" w:eastAsia="微软雅黑" w:hAnsi="微软雅黑" w:cs="宋体" w:hint="eastAsia"/>
          <w:color w:val="333333"/>
          <w:spacing w:val="3"/>
          <w:kern w:val="0"/>
          <w:sz w:val="27"/>
          <w:szCs w:val="27"/>
        </w:rPr>
        <w:t>践行</w:t>
      </w:r>
      <w:proofErr w:type="gramEnd"/>
      <w:r w:rsidRPr="003B453C">
        <w:rPr>
          <w:rFonts w:ascii="微软雅黑" w:eastAsia="微软雅黑" w:hAnsi="微软雅黑" w:cs="宋体" w:hint="eastAsia"/>
          <w:color w:val="333333"/>
          <w:spacing w:val="3"/>
          <w:kern w:val="0"/>
          <w:sz w:val="27"/>
          <w:szCs w:val="27"/>
        </w:rPr>
        <w:t>。</w:t>
      </w:r>
    </w:p>
    <w:p w14:paraId="1B451C15" w14:textId="77777777" w:rsidR="003B453C" w:rsidRPr="003B453C" w:rsidRDefault="003B453C" w:rsidP="003B453C">
      <w:pPr>
        <w:widowControl/>
        <w:spacing w:line="450" w:lineRule="atLeast"/>
        <w:rPr>
          <w:rFonts w:ascii="微软雅黑" w:eastAsia="微软雅黑" w:hAnsi="微软雅黑" w:cs="宋体" w:hint="eastAsia"/>
          <w:color w:val="333333"/>
          <w:spacing w:val="3"/>
          <w:kern w:val="0"/>
          <w:sz w:val="27"/>
          <w:szCs w:val="27"/>
        </w:rPr>
      </w:pPr>
      <w:r w:rsidRPr="003B453C">
        <w:rPr>
          <w:rFonts w:ascii="微软雅黑" w:eastAsia="微软雅黑" w:hAnsi="微软雅黑" w:cs="宋体" w:hint="eastAsia"/>
          <w:color w:val="333333"/>
          <w:spacing w:val="3"/>
          <w:kern w:val="0"/>
          <w:sz w:val="27"/>
          <w:szCs w:val="27"/>
        </w:rPr>
        <w:t>为进一步减少二手</w:t>
      </w:r>
      <w:proofErr w:type="gramStart"/>
      <w:r w:rsidRPr="003B453C">
        <w:rPr>
          <w:rFonts w:ascii="微软雅黑" w:eastAsia="微软雅黑" w:hAnsi="微软雅黑" w:cs="宋体" w:hint="eastAsia"/>
          <w:color w:val="333333"/>
          <w:spacing w:val="3"/>
          <w:kern w:val="0"/>
          <w:sz w:val="27"/>
          <w:szCs w:val="27"/>
        </w:rPr>
        <w:t>烟健康</w:t>
      </w:r>
      <w:proofErr w:type="gramEnd"/>
      <w:r w:rsidRPr="003B453C">
        <w:rPr>
          <w:rFonts w:ascii="微软雅黑" w:eastAsia="微软雅黑" w:hAnsi="微软雅黑" w:cs="宋体" w:hint="eastAsia"/>
          <w:color w:val="333333"/>
          <w:spacing w:val="3"/>
          <w:kern w:val="0"/>
          <w:sz w:val="27"/>
          <w:szCs w:val="27"/>
        </w:rPr>
        <w:t>危害，控烟“疏堵结合”，“室内全面禁烟，室外不吸游烟”，自2022年起，本市启动健康上海行动专项——“室外吸烟点示范建设项目”，在“一江一河”滨水公共空间、综合商圈、体育场地、公园绿地、会展场馆、交通枢纽、文博场馆等场所建设示范性室外吸烟点。</w:t>
      </w:r>
    </w:p>
    <w:p w14:paraId="22F23604" w14:textId="77777777" w:rsidR="00234FC7" w:rsidRPr="003B453C" w:rsidRDefault="00234FC7"/>
    <w:sectPr w:rsidR="00234FC7" w:rsidRPr="003B4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E0AC5" w14:textId="77777777" w:rsidR="00E96A56" w:rsidRDefault="00E96A56" w:rsidP="003B453C">
      <w:r>
        <w:separator/>
      </w:r>
    </w:p>
  </w:endnote>
  <w:endnote w:type="continuationSeparator" w:id="0">
    <w:p w14:paraId="7F30E9A4" w14:textId="77777777" w:rsidR="00E96A56" w:rsidRDefault="00E96A56" w:rsidP="003B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36CF2" w14:textId="77777777" w:rsidR="00E96A56" w:rsidRDefault="00E96A56" w:rsidP="003B453C">
      <w:r>
        <w:separator/>
      </w:r>
    </w:p>
  </w:footnote>
  <w:footnote w:type="continuationSeparator" w:id="0">
    <w:p w14:paraId="39E7A1BB" w14:textId="77777777" w:rsidR="00E96A56" w:rsidRDefault="00E96A56" w:rsidP="003B4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87"/>
    <w:rsid w:val="000E7487"/>
    <w:rsid w:val="00234FC7"/>
    <w:rsid w:val="003B453C"/>
    <w:rsid w:val="00DC170F"/>
    <w:rsid w:val="00E9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65A225F-3CD9-4601-A367-06F629AE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53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45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4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45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284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851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119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49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junyi zhao</dc:creator>
  <cp:keywords/>
  <dc:description/>
  <cp:lastModifiedBy>junyi zhao</cp:lastModifiedBy>
  <cp:revision>2</cp:revision>
  <dcterms:created xsi:type="dcterms:W3CDTF">2024-02-29T04:41:00Z</dcterms:created>
  <dcterms:modified xsi:type="dcterms:W3CDTF">2024-02-29T04:41:00Z</dcterms:modified>
</cp:coreProperties>
</file>