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FBD2" w14:textId="77777777" w:rsidR="00291906" w:rsidRPr="00291906" w:rsidRDefault="00291906" w:rsidP="00291906">
      <w:pPr>
        <w:widowControl/>
        <w:shd w:val="clear" w:color="auto" w:fill="F9F9F9"/>
        <w:jc w:val="left"/>
        <w:rPr>
          <w:rFonts w:ascii="Roboto" w:eastAsia="宋体" w:hAnsi="Roboto" w:cs="宋体"/>
          <w:color w:val="111111"/>
          <w:kern w:val="0"/>
          <w:sz w:val="24"/>
          <w:szCs w:val="24"/>
        </w:rPr>
      </w:pPr>
      <w:r w:rsidRPr="00291906">
        <w:rPr>
          <w:rFonts w:ascii="Roboto" w:eastAsia="宋体" w:hAnsi="Roboto" w:cs="宋体"/>
          <w:b/>
          <w:bCs/>
          <w:color w:val="111111"/>
          <w:kern w:val="0"/>
          <w:sz w:val="24"/>
          <w:szCs w:val="24"/>
        </w:rPr>
        <w:t>工程质量保险</w:t>
      </w:r>
      <w:r w:rsidRPr="00291906">
        <w:rPr>
          <w:rFonts w:ascii="Roboto" w:eastAsia="宋体" w:hAnsi="Roboto" w:cs="宋体"/>
          <w:color w:val="111111"/>
          <w:kern w:val="0"/>
          <w:sz w:val="24"/>
          <w:szCs w:val="24"/>
        </w:rPr>
        <w:t>是一种保险，旨在保障建设工程的质量。让我们来详细了解一下：</w:t>
      </w:r>
    </w:p>
    <w:p w14:paraId="38DE6D1F" w14:textId="77777777" w:rsidR="00291906" w:rsidRPr="00291906" w:rsidRDefault="00291906" w:rsidP="00291906">
      <w:pPr>
        <w:widowControl/>
        <w:numPr>
          <w:ilvl w:val="0"/>
          <w:numId w:val="1"/>
        </w:numPr>
        <w:shd w:val="clear" w:color="auto" w:fill="F9F9F9"/>
        <w:jc w:val="left"/>
        <w:rPr>
          <w:rFonts w:ascii="Roboto" w:eastAsia="宋体" w:hAnsi="Roboto" w:cs="宋体"/>
          <w:color w:val="111111"/>
          <w:kern w:val="0"/>
          <w:sz w:val="24"/>
          <w:szCs w:val="24"/>
        </w:rPr>
      </w:pPr>
      <w:hyperlink r:id="rId5" w:tgtFrame="_blank" w:history="1">
        <w:r w:rsidRPr="00291906">
          <w:rPr>
            <w:rFonts w:ascii="Roboto" w:eastAsia="宋体" w:hAnsi="Roboto" w:cs="宋体"/>
            <w:b/>
            <w:bCs/>
            <w:kern w:val="0"/>
            <w:sz w:val="24"/>
            <w:szCs w:val="24"/>
          </w:rPr>
          <w:t>保险标的</w:t>
        </w:r>
        <w:r w:rsidRPr="00291906">
          <w:rPr>
            <w:rFonts w:ascii="Roboto" w:eastAsia="宋体" w:hAnsi="Roboto" w:cs="宋体"/>
            <w:color w:val="0000FF"/>
            <w:kern w:val="0"/>
            <w:sz w:val="24"/>
            <w:szCs w:val="24"/>
            <w:u w:val="single"/>
          </w:rPr>
          <w:t>：工程质量保险的保险标的是建设工程项目的施工承包人在缺陷责任期内履行工程质量缺陷修复义务。如果工程出现与法律法规、标准规范或合同规定不符的质量缺陷，而承包方由于自身原因未能履行修复义务，保险公司将负责赔偿或维修，以承担代偿责任</w:t>
        </w:r>
      </w:hyperlink>
      <w:hyperlink r:id="rId6" w:tgtFrame="_blank" w:history="1">
        <w:r w:rsidRPr="00291906">
          <w:rPr>
            <w:rFonts w:ascii="Roboto" w:eastAsia="宋体" w:hAnsi="Roboto" w:cs="宋体"/>
            <w:color w:val="0000FF"/>
            <w:kern w:val="0"/>
            <w:sz w:val="24"/>
            <w:szCs w:val="24"/>
            <w:u w:val="single"/>
            <w:vertAlign w:val="superscript"/>
          </w:rPr>
          <w:t>1</w:t>
        </w:r>
      </w:hyperlink>
      <w:hyperlink r:id="rId7" w:tgtFrame="_blank" w:history="1">
        <w:r w:rsidRPr="00291906">
          <w:rPr>
            <w:rFonts w:ascii="Roboto" w:eastAsia="宋体" w:hAnsi="Roboto" w:cs="宋体"/>
            <w:color w:val="0000FF"/>
            <w:kern w:val="0"/>
            <w:sz w:val="24"/>
            <w:szCs w:val="24"/>
            <w:u w:val="single"/>
            <w:vertAlign w:val="superscript"/>
          </w:rPr>
          <w:t>2</w:t>
        </w:r>
      </w:hyperlink>
      <w:r w:rsidRPr="00291906">
        <w:rPr>
          <w:rFonts w:ascii="Roboto" w:eastAsia="宋体" w:hAnsi="Roboto" w:cs="宋体"/>
          <w:color w:val="111111"/>
          <w:kern w:val="0"/>
          <w:sz w:val="24"/>
          <w:szCs w:val="24"/>
        </w:rPr>
        <w:t>。</w:t>
      </w:r>
    </w:p>
    <w:p w14:paraId="480D2331" w14:textId="77777777" w:rsidR="00291906" w:rsidRPr="00291906" w:rsidRDefault="00291906" w:rsidP="00291906">
      <w:pPr>
        <w:widowControl/>
        <w:numPr>
          <w:ilvl w:val="0"/>
          <w:numId w:val="1"/>
        </w:numPr>
        <w:shd w:val="clear" w:color="auto" w:fill="F9F9F9"/>
        <w:jc w:val="left"/>
        <w:rPr>
          <w:rFonts w:ascii="Roboto" w:eastAsia="宋体" w:hAnsi="Roboto" w:cs="宋体"/>
          <w:color w:val="111111"/>
          <w:kern w:val="0"/>
          <w:sz w:val="24"/>
          <w:szCs w:val="24"/>
        </w:rPr>
      </w:pPr>
      <w:r w:rsidRPr="00291906">
        <w:rPr>
          <w:rFonts w:ascii="Roboto" w:eastAsia="宋体" w:hAnsi="Roboto" w:cs="宋体"/>
          <w:b/>
          <w:bCs/>
          <w:color w:val="111111"/>
          <w:kern w:val="0"/>
          <w:sz w:val="24"/>
          <w:szCs w:val="24"/>
        </w:rPr>
        <w:t>保险责任</w:t>
      </w:r>
      <w:r w:rsidRPr="00291906">
        <w:rPr>
          <w:rFonts w:ascii="Roboto" w:eastAsia="宋体" w:hAnsi="Roboto" w:cs="宋体"/>
          <w:color w:val="111111"/>
          <w:kern w:val="0"/>
          <w:sz w:val="24"/>
          <w:szCs w:val="24"/>
        </w:rPr>
        <w:t>：在正常使用条件下，如果被保险项目因工程质量潜在缺陷发生以下情形，造成物质损坏，保险公司将负责赔偿修理、加固或重置的费用：</w:t>
      </w:r>
    </w:p>
    <w:p w14:paraId="3B0BDBFA"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整体或局部倒塌</w:t>
      </w:r>
    </w:p>
    <w:p w14:paraId="5102E31B"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地基产生超出设计规范允许的不均匀沉降</w:t>
      </w:r>
    </w:p>
    <w:p w14:paraId="76CF621D" w14:textId="77777777" w:rsidR="00291906" w:rsidRPr="00291906" w:rsidRDefault="00291906" w:rsidP="00291906">
      <w:pPr>
        <w:widowControl/>
        <w:numPr>
          <w:ilvl w:val="1"/>
          <w:numId w:val="1"/>
        </w:numPr>
        <w:shd w:val="clear" w:color="auto" w:fill="F9F9F9"/>
        <w:spacing w:beforeAutospacing="1" w:afterAutospacing="1"/>
        <w:jc w:val="left"/>
        <w:rPr>
          <w:rFonts w:ascii="Roboto" w:eastAsia="宋体" w:hAnsi="Roboto" w:cs="宋体"/>
          <w:color w:val="111111"/>
          <w:kern w:val="0"/>
          <w:sz w:val="24"/>
          <w:szCs w:val="24"/>
        </w:rPr>
      </w:pPr>
      <w:hyperlink r:id="rId8" w:tgtFrame="_blank" w:history="1">
        <w:r w:rsidRPr="00291906">
          <w:rPr>
            <w:rFonts w:ascii="Roboto" w:eastAsia="宋体" w:hAnsi="Roboto" w:cs="宋体"/>
            <w:color w:val="0000FF"/>
            <w:kern w:val="0"/>
            <w:sz w:val="24"/>
            <w:szCs w:val="24"/>
            <w:u w:val="single"/>
          </w:rPr>
          <w:t>主体承重结构部位出现影响使用安全的裂缝、变形、破损、断裂</w:t>
        </w:r>
      </w:hyperlink>
      <w:hyperlink r:id="rId9" w:tgtFrame="_blank" w:history="1">
        <w:r w:rsidRPr="00291906">
          <w:rPr>
            <w:rFonts w:ascii="Roboto" w:eastAsia="宋体" w:hAnsi="Roboto" w:cs="宋体"/>
            <w:color w:val="0000FF"/>
            <w:kern w:val="0"/>
            <w:sz w:val="24"/>
            <w:szCs w:val="24"/>
            <w:u w:val="single"/>
            <w:vertAlign w:val="superscript"/>
          </w:rPr>
          <w:t>3</w:t>
        </w:r>
      </w:hyperlink>
    </w:p>
    <w:p w14:paraId="0CF3F48A" w14:textId="77777777" w:rsidR="00291906" w:rsidRPr="00291906" w:rsidRDefault="00291906" w:rsidP="00291906">
      <w:pPr>
        <w:widowControl/>
        <w:numPr>
          <w:ilvl w:val="0"/>
          <w:numId w:val="1"/>
        </w:numPr>
        <w:shd w:val="clear" w:color="auto" w:fill="F9F9F9"/>
        <w:jc w:val="left"/>
        <w:rPr>
          <w:rFonts w:ascii="Roboto" w:eastAsia="宋体" w:hAnsi="Roboto" w:cs="宋体"/>
          <w:color w:val="111111"/>
          <w:kern w:val="0"/>
          <w:sz w:val="24"/>
          <w:szCs w:val="24"/>
        </w:rPr>
      </w:pPr>
      <w:r w:rsidRPr="00291906">
        <w:rPr>
          <w:rFonts w:ascii="Roboto" w:eastAsia="宋体" w:hAnsi="Roboto" w:cs="宋体"/>
          <w:b/>
          <w:bCs/>
          <w:color w:val="111111"/>
          <w:kern w:val="0"/>
          <w:sz w:val="24"/>
          <w:szCs w:val="24"/>
        </w:rPr>
        <w:t>责任免除</w:t>
      </w:r>
      <w:r w:rsidRPr="00291906">
        <w:rPr>
          <w:rFonts w:ascii="Roboto" w:eastAsia="宋体" w:hAnsi="Roboto" w:cs="宋体"/>
          <w:color w:val="111111"/>
          <w:kern w:val="0"/>
          <w:sz w:val="24"/>
          <w:szCs w:val="24"/>
        </w:rPr>
        <w:t>：保险公司不负责赔偿以下情况导致的损失：</w:t>
      </w:r>
    </w:p>
    <w:p w14:paraId="05F90B4F"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投保人、被保险人或被保险项目使用人的重大过失、故意行为、违法行为、犯罪行为</w:t>
      </w:r>
    </w:p>
    <w:p w14:paraId="3E337984"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战争、敌对行动、军事行为、武装冲突、罢工、骚乱、暴动、恐怖活动</w:t>
      </w:r>
    </w:p>
    <w:p w14:paraId="57C9900C"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核辐射、核爆炸、核污染及其他放射性污染</w:t>
      </w:r>
    </w:p>
    <w:p w14:paraId="6AA8070E"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大气污染、土地污染、水污染及其他各种污染</w:t>
      </w:r>
    </w:p>
    <w:p w14:paraId="4B23971A"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行政行为或司法行为</w:t>
      </w:r>
    </w:p>
    <w:p w14:paraId="2F689351" w14:textId="77777777" w:rsidR="00291906" w:rsidRPr="00291906" w:rsidRDefault="00291906" w:rsidP="00291906">
      <w:pPr>
        <w:widowControl/>
        <w:numPr>
          <w:ilvl w:val="1"/>
          <w:numId w:val="1"/>
        </w:numPr>
        <w:shd w:val="clear" w:color="auto" w:fill="F9F9F9"/>
        <w:spacing w:before="100" w:beforeAutospacing="1" w:after="100" w:afterAutospacing="1"/>
        <w:jc w:val="left"/>
        <w:rPr>
          <w:rFonts w:ascii="Roboto" w:eastAsia="宋体" w:hAnsi="Roboto" w:cs="宋体"/>
          <w:color w:val="111111"/>
          <w:kern w:val="0"/>
          <w:sz w:val="24"/>
          <w:szCs w:val="24"/>
        </w:rPr>
      </w:pPr>
      <w:r w:rsidRPr="00291906">
        <w:rPr>
          <w:rFonts w:ascii="Roboto" w:eastAsia="宋体" w:hAnsi="Roboto" w:cs="宋体"/>
          <w:color w:val="111111"/>
          <w:kern w:val="0"/>
          <w:sz w:val="24"/>
          <w:szCs w:val="24"/>
        </w:rPr>
        <w:t>自然灾害如火灾、爆炸、地震等</w:t>
      </w:r>
    </w:p>
    <w:p w14:paraId="59E86038" w14:textId="77777777" w:rsidR="00291906" w:rsidRPr="00291906" w:rsidRDefault="00291906" w:rsidP="00291906">
      <w:pPr>
        <w:widowControl/>
        <w:numPr>
          <w:ilvl w:val="1"/>
          <w:numId w:val="1"/>
        </w:numPr>
        <w:shd w:val="clear" w:color="auto" w:fill="F9F9F9"/>
        <w:spacing w:beforeAutospacing="1" w:afterAutospacing="1"/>
        <w:jc w:val="left"/>
        <w:rPr>
          <w:rFonts w:ascii="Roboto" w:eastAsia="宋体" w:hAnsi="Roboto" w:cs="宋体"/>
          <w:color w:val="111111"/>
          <w:kern w:val="0"/>
          <w:sz w:val="24"/>
          <w:szCs w:val="24"/>
        </w:rPr>
      </w:pPr>
      <w:hyperlink r:id="rId10" w:tgtFrame="_blank" w:history="1">
        <w:r w:rsidRPr="00291906">
          <w:rPr>
            <w:rFonts w:ascii="Roboto" w:eastAsia="宋体" w:hAnsi="Roboto" w:cs="宋体"/>
            <w:color w:val="0000FF"/>
            <w:kern w:val="0"/>
            <w:sz w:val="24"/>
            <w:szCs w:val="24"/>
            <w:u w:val="single"/>
          </w:rPr>
          <w:t>等待期届满时，工程质量风险管理机构在进行质量复查时发现的未维修完善的损坏等</w:t>
        </w:r>
      </w:hyperlink>
      <w:hyperlink r:id="rId11" w:tgtFrame="_blank" w:history="1">
        <w:r w:rsidRPr="00291906">
          <w:rPr>
            <w:rFonts w:ascii="Roboto" w:eastAsia="宋体" w:hAnsi="Roboto" w:cs="宋体"/>
            <w:color w:val="0000FF"/>
            <w:kern w:val="0"/>
            <w:sz w:val="24"/>
            <w:szCs w:val="24"/>
            <w:u w:val="single"/>
            <w:vertAlign w:val="superscript"/>
          </w:rPr>
          <w:t>3</w:t>
        </w:r>
      </w:hyperlink>
    </w:p>
    <w:p w14:paraId="42C01D5C" w14:textId="77777777" w:rsidR="00291906" w:rsidRPr="00291906" w:rsidRDefault="00291906" w:rsidP="00291906">
      <w:pPr>
        <w:widowControl/>
        <w:numPr>
          <w:ilvl w:val="0"/>
          <w:numId w:val="1"/>
        </w:numPr>
        <w:shd w:val="clear" w:color="auto" w:fill="F9F9F9"/>
        <w:jc w:val="left"/>
        <w:rPr>
          <w:rFonts w:ascii="Roboto" w:eastAsia="宋体" w:hAnsi="Roboto" w:cs="宋体"/>
          <w:color w:val="111111"/>
          <w:kern w:val="0"/>
          <w:sz w:val="24"/>
          <w:szCs w:val="24"/>
        </w:rPr>
      </w:pPr>
      <w:hyperlink r:id="rId12" w:tgtFrame="_blank" w:history="1">
        <w:r w:rsidRPr="00291906">
          <w:rPr>
            <w:rFonts w:ascii="Roboto" w:eastAsia="宋体" w:hAnsi="Roboto" w:cs="宋体"/>
            <w:b/>
            <w:bCs/>
            <w:kern w:val="0"/>
            <w:sz w:val="24"/>
            <w:szCs w:val="24"/>
          </w:rPr>
          <w:t>保险金额和保险费</w:t>
        </w:r>
        <w:r w:rsidRPr="00291906">
          <w:rPr>
            <w:rFonts w:ascii="Roboto" w:eastAsia="宋体" w:hAnsi="Roboto" w:cs="宋体"/>
            <w:color w:val="0000FF"/>
            <w:kern w:val="0"/>
            <w:sz w:val="24"/>
            <w:szCs w:val="24"/>
            <w:u w:val="single"/>
          </w:rPr>
          <w:t>：保险金额根据竣工结算报告列明的建筑安装工程总造价确定。被保险人应严格遵守有关建筑工程质量管理的法律法规，以避免质量缺陷导致的损失</w:t>
        </w:r>
      </w:hyperlink>
      <w:hyperlink r:id="rId13" w:tgtFrame="_blank" w:history="1">
        <w:r w:rsidRPr="00291906">
          <w:rPr>
            <w:rFonts w:ascii="Roboto" w:eastAsia="宋体" w:hAnsi="Roboto" w:cs="宋体"/>
            <w:color w:val="0000FF"/>
            <w:kern w:val="0"/>
            <w:sz w:val="24"/>
            <w:szCs w:val="24"/>
            <w:u w:val="single"/>
            <w:vertAlign w:val="superscript"/>
          </w:rPr>
          <w:t>3</w:t>
        </w:r>
      </w:hyperlink>
      <w:r w:rsidRPr="00291906">
        <w:rPr>
          <w:rFonts w:ascii="Roboto" w:eastAsia="宋体" w:hAnsi="Roboto" w:cs="宋体"/>
          <w:color w:val="111111"/>
          <w:kern w:val="0"/>
          <w:sz w:val="24"/>
          <w:szCs w:val="24"/>
        </w:rPr>
        <w:t>。</w:t>
      </w:r>
    </w:p>
    <w:p w14:paraId="5F33242B" w14:textId="77777777" w:rsidR="00291906" w:rsidRPr="00291906" w:rsidRDefault="00291906" w:rsidP="00291906">
      <w:pPr>
        <w:widowControl/>
        <w:shd w:val="clear" w:color="auto" w:fill="F9F9F9"/>
        <w:spacing w:before="180"/>
        <w:jc w:val="left"/>
        <w:rPr>
          <w:rFonts w:ascii="Roboto" w:eastAsia="宋体" w:hAnsi="Roboto" w:cs="宋体"/>
          <w:color w:val="111111"/>
          <w:kern w:val="0"/>
          <w:sz w:val="24"/>
          <w:szCs w:val="24"/>
        </w:rPr>
      </w:pPr>
      <w:hyperlink r:id="rId14" w:tgtFrame="_blank" w:history="1">
        <w:r w:rsidRPr="00291906">
          <w:rPr>
            <w:rFonts w:ascii="Roboto" w:eastAsia="宋体" w:hAnsi="Roboto" w:cs="宋体"/>
            <w:color w:val="0000FF"/>
            <w:kern w:val="0"/>
            <w:sz w:val="24"/>
            <w:szCs w:val="24"/>
            <w:u w:val="single"/>
          </w:rPr>
          <w:t>请注意，这里的信息仅为概述，具体保单内容应根据实际保险合同为准。如果您需要更详细的信息，建议您咨询专业保险机构。</w:t>
        </w:r>
      </w:hyperlink>
    </w:p>
    <w:p w14:paraId="1F2EC12B" w14:textId="77777777" w:rsidR="00234FC7" w:rsidRDefault="00234FC7"/>
    <w:sectPr w:rsidR="00234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4371DC"/>
    <w:multiLevelType w:val="multilevel"/>
    <w:tmpl w:val="A926A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075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ADF"/>
    <w:rsid w:val="00234FC7"/>
    <w:rsid w:val="00291906"/>
    <w:rsid w:val="00B44ADF"/>
    <w:rsid w:val="00DC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E34CE-DECC-4A5C-8235-4A804B33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9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91906"/>
    <w:rPr>
      <w:b/>
      <w:bCs/>
    </w:rPr>
  </w:style>
  <w:style w:type="character" w:styleId="a5">
    <w:name w:val="Hyperlink"/>
    <w:basedOn w:val="a0"/>
    <w:uiPriority w:val="99"/>
    <w:semiHidden/>
    <w:unhideWhenUsed/>
    <w:rsid w:val="00291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ic.com.cn/upload/resources/file/2021/06/07/56790.pdf" TargetMode="External"/><Relationship Id="rId13" Type="http://schemas.openxmlformats.org/officeDocument/2006/relationships/hyperlink" Target="https://www.cpic.com.cn/upload/resources/file/2021/06/07/56790.pdf" TargetMode="External"/><Relationship Id="rId3" Type="http://schemas.openxmlformats.org/officeDocument/2006/relationships/settings" Target="settings.xml"/><Relationship Id="rId7" Type="http://schemas.openxmlformats.org/officeDocument/2006/relationships/hyperlink" Target="https://bing.com/search?q=%E5%B7%A5%E7%A8%8B%E8%B4%A8%E9%87%8F%E4%BF%9D%E9%99%A9%E6%9D%A1%E6%AC%BE" TargetMode="External"/><Relationship Id="rId12" Type="http://schemas.openxmlformats.org/officeDocument/2006/relationships/hyperlink" Target="https://www.cpic.com.cn/upload/resources/file/2021/06/07/5679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huanlan.zhihu.com/p/52916349" TargetMode="External"/><Relationship Id="rId11" Type="http://schemas.openxmlformats.org/officeDocument/2006/relationships/hyperlink" Target="https://www.cpic.com.cn/upload/resources/file/2021/06/07/56790.pdf" TargetMode="External"/><Relationship Id="rId5" Type="http://schemas.openxmlformats.org/officeDocument/2006/relationships/hyperlink" Target="https://zhuanlan.zhihu.com/p/52916349" TargetMode="External"/><Relationship Id="rId15" Type="http://schemas.openxmlformats.org/officeDocument/2006/relationships/fontTable" Target="fontTable.xml"/><Relationship Id="rId10" Type="http://schemas.openxmlformats.org/officeDocument/2006/relationships/hyperlink" Target="https://www.cpic.com.cn/upload/resources/file/2021/06/07/56790.pdf" TargetMode="External"/><Relationship Id="rId4" Type="http://schemas.openxmlformats.org/officeDocument/2006/relationships/webSettings" Target="webSettings.xml"/><Relationship Id="rId9" Type="http://schemas.openxmlformats.org/officeDocument/2006/relationships/hyperlink" Target="https://www.cpic.com.cn/upload/resources/file/2021/06/07/56790.pdf" TargetMode="External"/><Relationship Id="rId14" Type="http://schemas.openxmlformats.org/officeDocument/2006/relationships/hyperlink" Target="https://www.cpic.com.cn/upload/resources/file/2021/06/07/5679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zhao</dc:creator>
  <cp:keywords/>
  <dc:description/>
  <cp:lastModifiedBy>junyi zhao</cp:lastModifiedBy>
  <cp:revision>2</cp:revision>
  <dcterms:created xsi:type="dcterms:W3CDTF">2024-03-07T02:49:00Z</dcterms:created>
  <dcterms:modified xsi:type="dcterms:W3CDTF">2024-03-07T02:49:00Z</dcterms:modified>
</cp:coreProperties>
</file>