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r>
        <w:rPr>
          <w:rFonts w:hint="eastAsia" w:ascii="黑体" w:hAnsi="宋体" w:eastAsia="黑体"/>
          <w:b/>
          <w:bCs/>
          <w:sz w:val="72"/>
          <w:szCs w:val="72"/>
          <w:lang w:val="en-US" w:eastAsia="zh-CN"/>
        </w:rPr>
        <w:t>隔热检查</w:t>
      </w:r>
      <w:bookmarkStart w:id="0" w:name="_GoBack"/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numPr>
          <w:ilvl w:val="0"/>
          <w:numId w:val="0"/>
        </w:numPr>
      </w:pPr>
    </w:p>
    <w:p>
      <w:pPr>
        <w:pStyle w:val="2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窗墙</w:t>
      </w:r>
    </w:p>
    <w:p>
      <w:pPr>
        <w:pStyle w:val="3"/>
        <w:numPr>
          <w:ilvl w:val="1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窗墙比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8595" cy="1018540"/>
            <wp:effectExtent l="0" t="0" r="444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1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平均遮阳系数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2405" cy="2043430"/>
            <wp:effectExtent l="0" t="0" r="635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1770" cy="1824355"/>
            <wp:effectExtent l="0" t="0" r="127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690" cy="1751330"/>
            <wp:effectExtent l="0" t="0" r="635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1770" cy="753110"/>
            <wp:effectExtent l="0" t="0" r="127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隔热计算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3040" cy="1372870"/>
            <wp:effectExtent l="0" t="0" r="0" b="139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E81BD9"/>
    <w:multiLevelType w:val="multilevel"/>
    <w:tmpl w:val="5AE81B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ZjFhOGMyMGQ2MDgwNzE2MTIyMjMzMWNjNDAzYTMifQ=="/>
  </w:docVars>
  <w:rsids>
    <w:rsidRoot w:val="4D6A6CDE"/>
    <w:rsid w:val="162B4B2F"/>
    <w:rsid w:val="21AF16D4"/>
    <w:rsid w:val="368A13BD"/>
    <w:rsid w:val="4D6A6CDE"/>
    <w:rsid w:val="66F525EC"/>
    <w:rsid w:val="6EA5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2024-01-08T01:39:00Z</dcterms:created>
  <dc:creator>蛋炒饭</dc:creator>
  <cp:lastModifiedBy>蛋炒饭</cp:lastModifiedBy>
  <dcterms:modified xsi:type="dcterms:W3CDTF">2024-03-01T07:23:01Z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3567BC0502DC490A8C9F997337B7B516_11</vt:lpwstr>
  </property>
</Properties>
</file>