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2024年02月19日</w:t>
      </w:r>
      <w:bookmarkEnd w:id="3"/>
    </w:p>
    <w:p>
      <w:pPr>
        <w:jc w:val="center"/>
        <w:rPr>
          <w:rFonts w:cs="宋体"/>
          <w:b/>
          <w:bCs/>
          <w:color w:val="000000"/>
          <w:sz w:val="32"/>
          <w:szCs w:val="32"/>
        </w:rPr>
      </w:pPr>
    </w:p>
    <w:p>
      <w:pPr>
        <w:jc w:val="center"/>
        <w:rPr>
          <w:rFonts w:cs="宋体"/>
          <w:b/>
          <w:bCs/>
          <w:color w:val="000000"/>
          <w:sz w:val="32"/>
          <w:szCs w:val="32"/>
        </w:rPr>
      </w:pPr>
    </w:p>
    <w:p>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w:t>
      </w:r>
      <w:r>
        <w:rPr>
          <w:rFonts w:ascii="黑体" w:hAnsi="宋体" w:eastAsia="黑体"/>
          <w:sz w:val="24"/>
          <w:szCs w:val="24"/>
        </w:rPr>
        <w:t>2018</w:t>
      </w:r>
      <w:r>
        <w:rPr>
          <w:rFonts w:hint="eastAsia" w:ascii="黑体" w:hAnsi="宋体" w:eastAsia="黑体"/>
          <w:sz w:val="24"/>
          <w:szCs w:val="24"/>
        </w:rPr>
        <w:t>）的条文</w:t>
      </w:r>
    </w:p>
    <w:p>
      <w:pPr>
        <w:spacing w:line="440" w:lineRule="exact"/>
        <w:ind w:firstLine="105" w:firstLineChars="50"/>
        <w:rPr>
          <w:rFonts w:ascii="宋体" w:hAnsi="宋体"/>
          <w:b/>
        </w:rPr>
      </w:pPr>
      <w:r>
        <w:rPr>
          <w:rFonts w:ascii="宋体" w:hAnsi="宋体"/>
          <w:b/>
        </w:rPr>
        <w:t>4.0.9 住宅建筑的间距应符合表4.0.9的规定；对特定情况，还应符合下列规定：</w:t>
      </w:r>
    </w:p>
    <w:p>
      <w:pPr>
        <w:numPr>
          <w:ilvl w:val="0"/>
          <w:numId w:val="1"/>
        </w:numPr>
        <w:tabs>
          <w:tab w:val="left" w:pos="567"/>
          <w:tab w:val="clear" w:pos="720"/>
        </w:tabs>
        <w:spacing w:line="440" w:lineRule="exact"/>
        <w:ind w:left="567" w:hanging="567"/>
        <w:rPr>
          <w:rFonts w:ascii="宋体" w:hAnsi="宋体"/>
        </w:rPr>
      </w:pPr>
      <w:r>
        <w:rPr>
          <w:rFonts w:ascii="宋体" w:hAnsi="宋体"/>
        </w:rPr>
        <w:t>老年人居住建筑日照标准不应低于冬至日日照时数2</w:t>
      </w:r>
      <w:r>
        <w:rPr>
          <w:rFonts w:hint="eastAsia" w:ascii="宋体" w:hAnsi="宋体"/>
        </w:rPr>
        <w:t>h</w:t>
      </w:r>
      <w:r>
        <w:rPr>
          <w:rFonts w:ascii="宋体" w:hAnsi="宋体"/>
        </w:rPr>
        <w:t>；</w:t>
      </w:r>
    </w:p>
    <w:p>
      <w:pPr>
        <w:numPr>
          <w:ilvl w:val="0"/>
          <w:numId w:val="1"/>
        </w:numPr>
        <w:tabs>
          <w:tab w:val="left" w:pos="567"/>
          <w:tab w:val="clear" w:pos="720"/>
        </w:tabs>
        <w:spacing w:line="440" w:lineRule="exact"/>
        <w:ind w:left="567" w:hanging="567"/>
        <w:rPr>
          <w:rFonts w:ascii="宋体" w:hAnsi="宋体"/>
        </w:rPr>
      </w:pPr>
      <w:r>
        <w:rPr>
          <w:rFonts w:ascii="宋体" w:hAnsi="宋体"/>
        </w:rPr>
        <w:t>在原设计建筑外增加任何设施不应使相邻住宅原有日照标准降低，既有住宅建筑进行无障碍改造加装电梯除外；</w:t>
      </w:r>
    </w:p>
    <w:p>
      <w:pPr>
        <w:numPr>
          <w:ilvl w:val="0"/>
          <w:numId w:val="1"/>
        </w:numPr>
        <w:tabs>
          <w:tab w:val="left" w:pos="567"/>
          <w:tab w:val="clear" w:pos="720"/>
        </w:tabs>
        <w:spacing w:line="440" w:lineRule="exact"/>
        <w:ind w:left="567" w:hanging="567"/>
        <w:rPr>
          <w:rFonts w:ascii="宋体" w:hAnsi="宋体"/>
        </w:rPr>
      </w:pPr>
      <w:r>
        <w:rPr>
          <w:rFonts w:ascii="宋体" w:hAnsi="宋体"/>
        </w:rPr>
        <w:t>旧区改建项目内新建住宅建筑日照标准不应低于大寒日日照时数1h。</w:t>
      </w:r>
    </w:p>
    <w:p>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7"/>
        <w:gridCol w:w="1525"/>
        <w:gridCol w:w="1415"/>
        <w:gridCol w:w="789"/>
        <w:gridCol w:w="78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建筑气候区划</w:t>
            </w:r>
          </w:p>
        </w:tc>
        <w:tc>
          <w:tcPr>
            <w:tcW w:w="1721" w:type="pct"/>
            <w:gridSpan w:val="2"/>
            <w:vAlign w:val="center"/>
          </w:tcPr>
          <w:p>
            <w:pPr>
              <w:jc w:val="center"/>
              <w:rPr>
                <w:rFonts w:ascii="宋体" w:hAnsi="宋体"/>
                <w:szCs w:val="22"/>
              </w:rPr>
            </w:pPr>
            <w:r>
              <w:rPr>
                <w:rFonts w:ascii="宋体" w:hAnsi="宋体"/>
                <w:szCs w:val="22"/>
              </w:rPr>
              <w:t>Ⅰ、Ⅱ、Ⅲ、VII气候区</w:t>
            </w:r>
          </w:p>
        </w:tc>
        <w:tc>
          <w:tcPr>
            <w:tcW w:w="924" w:type="pct"/>
            <w:gridSpan w:val="2"/>
            <w:vAlign w:val="center"/>
          </w:tcPr>
          <w:p>
            <w:pPr>
              <w:jc w:val="center"/>
              <w:rPr>
                <w:rFonts w:ascii="宋体" w:hAnsi="宋体"/>
                <w:szCs w:val="22"/>
              </w:rPr>
            </w:pPr>
            <w:r>
              <w:rPr>
                <w:rFonts w:ascii="宋体" w:hAnsi="宋体"/>
                <w:szCs w:val="22"/>
              </w:rPr>
              <w:t>Ⅳ气候区</w:t>
            </w:r>
          </w:p>
        </w:tc>
        <w:tc>
          <w:tcPr>
            <w:tcW w:w="1014" w:type="pct"/>
            <w:vAlign w:val="center"/>
          </w:tcPr>
          <w:p>
            <w:pPr>
              <w:jc w:val="center"/>
              <w:rPr>
                <w:rFonts w:ascii="宋体" w:hAnsi="宋体"/>
                <w:szCs w:val="22"/>
              </w:rPr>
            </w:pPr>
            <w:r>
              <w:rPr>
                <w:rFonts w:ascii="宋体" w:hAnsi="宋体"/>
                <w:szCs w:val="22"/>
              </w:rPr>
              <w:t>Ⅴ、Ⅵ气候区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szCs w:val="22"/>
              </w:rPr>
            </w:pPr>
            <w:r>
              <w:rPr>
                <w:rFonts w:ascii="宋体" w:hAnsi="宋体"/>
                <w:szCs w:val="22"/>
              </w:rPr>
              <w:t>城区常住人口</w:t>
            </w:r>
            <w:r>
              <w:rPr>
                <w:rFonts w:hint="eastAsia" w:ascii="宋体" w:hAnsi="宋体"/>
                <w:szCs w:val="22"/>
              </w:rPr>
              <w:t>(万人</w:t>
            </w:r>
            <w:r>
              <w:rPr>
                <w:rFonts w:ascii="宋体" w:hAnsi="宋体"/>
                <w:szCs w:val="22"/>
              </w:rPr>
              <w:t>)</w:t>
            </w:r>
          </w:p>
        </w:tc>
        <w:tc>
          <w:tcPr>
            <w:tcW w:w="893" w:type="pct"/>
            <w:vAlign w:val="center"/>
          </w:tcPr>
          <w:p>
            <w:pPr>
              <w:jc w:val="center"/>
              <w:rPr>
                <w:rFonts w:ascii="宋体" w:hAnsi="宋体"/>
                <w:szCs w:val="22"/>
              </w:rPr>
            </w:pPr>
            <w:r>
              <w:rPr>
                <w:rFonts w:ascii="宋体" w:hAnsi="宋体"/>
                <w:szCs w:val="22"/>
              </w:rPr>
              <w:t>≥50</w:t>
            </w:r>
          </w:p>
        </w:tc>
        <w:tc>
          <w:tcPr>
            <w:tcW w:w="829" w:type="pct"/>
            <w:vAlign w:val="center"/>
          </w:tcPr>
          <w:p>
            <w:pPr>
              <w:jc w:val="center"/>
              <w:rPr>
                <w:rFonts w:ascii="宋体" w:hAnsi="宋体"/>
                <w:szCs w:val="22"/>
              </w:rPr>
            </w:pPr>
            <w:r>
              <w:rPr>
                <w:rFonts w:hint="eastAsia" w:ascii="宋体" w:hAnsi="宋体"/>
                <w:szCs w:val="22"/>
              </w:rPr>
              <w:t>＜5</w:t>
            </w:r>
            <w:r>
              <w:rPr>
                <w:rFonts w:ascii="宋体" w:hAnsi="宋体"/>
                <w:szCs w:val="22"/>
              </w:rPr>
              <w:t>0</w:t>
            </w:r>
          </w:p>
        </w:tc>
        <w:tc>
          <w:tcPr>
            <w:tcW w:w="462" w:type="pct"/>
            <w:vAlign w:val="center"/>
          </w:tcPr>
          <w:p>
            <w:pPr>
              <w:jc w:val="center"/>
              <w:rPr>
                <w:rFonts w:ascii="宋体" w:hAnsi="宋体"/>
                <w:szCs w:val="22"/>
              </w:rPr>
            </w:pPr>
            <w:r>
              <w:rPr>
                <w:rFonts w:ascii="宋体" w:hAnsi="宋体"/>
                <w:szCs w:val="22"/>
              </w:rPr>
              <w:t>≥50</w:t>
            </w:r>
          </w:p>
        </w:tc>
        <w:tc>
          <w:tcPr>
            <w:tcW w:w="462" w:type="pct"/>
            <w:vAlign w:val="center"/>
          </w:tcPr>
          <w:p>
            <w:pPr>
              <w:jc w:val="center"/>
              <w:rPr>
                <w:rFonts w:ascii="宋体" w:hAnsi="宋体" w:cs="Arial Unicode MS"/>
                <w:szCs w:val="21"/>
              </w:rPr>
            </w:pPr>
            <w:r>
              <w:rPr>
                <w:rFonts w:hint="eastAsia" w:ascii="宋体" w:hAnsi="宋体"/>
                <w:szCs w:val="21"/>
              </w:rPr>
              <w:t>＜5</w:t>
            </w:r>
            <w:r>
              <w:rPr>
                <w:rFonts w:ascii="宋体" w:hAnsi="宋体"/>
                <w:szCs w:val="21"/>
              </w:rPr>
              <w:t>0</w:t>
            </w:r>
          </w:p>
        </w:tc>
        <w:tc>
          <w:tcPr>
            <w:tcW w:w="1014" w:type="pct"/>
            <w:vAlign w:val="center"/>
          </w:tcPr>
          <w:p>
            <w:pPr>
              <w:jc w:val="center"/>
              <w:rPr>
                <w:rFonts w:ascii="宋体" w:hAnsi="宋体"/>
                <w:szCs w:val="22"/>
              </w:rPr>
            </w:pPr>
            <w:r>
              <w:rPr>
                <w:rFonts w:ascii="宋体" w:hAnsi="宋体"/>
                <w:szCs w:val="22"/>
              </w:rPr>
              <w:t>无限定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日照标准日</w:t>
            </w:r>
          </w:p>
        </w:tc>
        <w:tc>
          <w:tcPr>
            <w:tcW w:w="2183" w:type="pct"/>
            <w:gridSpan w:val="3"/>
            <w:vAlign w:val="center"/>
          </w:tcPr>
          <w:p>
            <w:pPr>
              <w:jc w:val="center"/>
              <w:rPr>
                <w:rFonts w:ascii="宋体" w:hAnsi="宋体"/>
                <w:szCs w:val="22"/>
              </w:rPr>
            </w:pPr>
            <w:r>
              <w:rPr>
                <w:rFonts w:ascii="宋体" w:hAnsi="宋体"/>
                <w:szCs w:val="22"/>
              </w:rPr>
              <w:t>大寒日</w:t>
            </w:r>
          </w:p>
        </w:tc>
        <w:tc>
          <w:tcPr>
            <w:tcW w:w="1477" w:type="pct"/>
            <w:gridSpan w:val="2"/>
            <w:vAlign w:val="center"/>
          </w:tcPr>
          <w:p>
            <w:pPr>
              <w:jc w:val="center"/>
              <w:rPr>
                <w:rFonts w:ascii="宋体" w:hAnsi="宋体"/>
                <w:szCs w:val="22"/>
              </w:rPr>
            </w:pPr>
            <w:r>
              <w:rPr>
                <w:rFonts w:ascii="宋体" w:hAnsi="宋体"/>
                <w:szCs w:val="22"/>
              </w:rPr>
              <w:t>冬至日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2"/>
              </w:rPr>
              <w:t>日照时数</w:t>
            </w:r>
            <w:r>
              <w:rPr>
                <w:rFonts w:ascii="宋体" w:hAnsi="宋体"/>
                <w:szCs w:val="21"/>
              </w:rPr>
              <w:t>(h)</w:t>
            </w:r>
          </w:p>
        </w:tc>
        <w:tc>
          <w:tcPr>
            <w:tcW w:w="893" w:type="pct"/>
            <w:vAlign w:val="center"/>
          </w:tcPr>
          <w:p>
            <w:pPr>
              <w:jc w:val="center"/>
              <w:rPr>
                <w:rFonts w:ascii="宋体" w:hAnsi="宋体" w:cs="Arial Unicode MS"/>
                <w:szCs w:val="21"/>
              </w:rPr>
            </w:pPr>
            <w:r>
              <w:rPr>
                <w:rFonts w:ascii="宋体" w:hAnsi="宋体"/>
                <w:szCs w:val="21"/>
              </w:rPr>
              <w:t>≥2</w:t>
            </w:r>
          </w:p>
        </w:tc>
        <w:tc>
          <w:tcPr>
            <w:tcW w:w="1291" w:type="pct"/>
            <w:gridSpan w:val="2"/>
            <w:vAlign w:val="center"/>
          </w:tcPr>
          <w:p>
            <w:pPr>
              <w:jc w:val="center"/>
              <w:rPr>
                <w:rFonts w:ascii="宋体" w:hAnsi="宋体"/>
                <w:szCs w:val="22"/>
              </w:rPr>
            </w:pPr>
            <w:r>
              <w:rPr>
                <w:rFonts w:ascii="宋体" w:hAnsi="宋体"/>
                <w:szCs w:val="22"/>
              </w:rPr>
              <w:t>≥3</w:t>
            </w:r>
          </w:p>
        </w:tc>
        <w:tc>
          <w:tcPr>
            <w:tcW w:w="1477" w:type="pct"/>
            <w:gridSpan w:val="2"/>
            <w:vAlign w:val="center"/>
          </w:tcPr>
          <w:p>
            <w:pPr>
              <w:jc w:val="center"/>
              <w:rPr>
                <w:rFonts w:ascii="宋体" w:hAnsi="宋体"/>
                <w:szCs w:val="22"/>
              </w:rPr>
            </w:pPr>
            <w:r>
              <w:rPr>
                <w:rFonts w:ascii="宋体" w:hAnsi="宋体"/>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pPr>
              <w:jc w:val="center"/>
              <w:rPr>
                <w:rFonts w:ascii="宋体" w:hAnsi="宋体"/>
                <w:szCs w:val="21"/>
              </w:rPr>
            </w:pPr>
            <w:r>
              <w:rPr>
                <w:rFonts w:ascii="宋体" w:hAnsi="宋体"/>
                <w:szCs w:val="21"/>
              </w:rPr>
              <w:t>有效日照时间带</w:t>
            </w:r>
          </w:p>
          <w:p>
            <w:pPr>
              <w:jc w:val="center"/>
              <w:rPr>
                <w:rFonts w:ascii="宋体" w:hAnsi="宋体"/>
                <w:szCs w:val="21"/>
              </w:rPr>
            </w:pPr>
            <w:r>
              <w:rPr>
                <w:rFonts w:ascii="宋体" w:hAnsi="宋体"/>
                <w:szCs w:val="21"/>
              </w:rPr>
              <w:t>(当地真太阳时)</w:t>
            </w:r>
          </w:p>
        </w:tc>
        <w:tc>
          <w:tcPr>
            <w:tcW w:w="2183" w:type="pct"/>
            <w:gridSpan w:val="3"/>
            <w:vAlign w:val="center"/>
          </w:tcPr>
          <w:p>
            <w:pPr>
              <w:jc w:val="center"/>
              <w:rPr>
                <w:rFonts w:ascii="宋体" w:hAnsi="宋体" w:cs="Arial Unicode MS"/>
                <w:szCs w:val="21"/>
              </w:rPr>
            </w:pPr>
            <w:r>
              <w:rPr>
                <w:rFonts w:ascii="宋体" w:hAnsi="宋体"/>
                <w:szCs w:val="21"/>
              </w:rPr>
              <w:t>8时～16时</w:t>
            </w:r>
          </w:p>
        </w:tc>
        <w:tc>
          <w:tcPr>
            <w:tcW w:w="1477" w:type="pct"/>
            <w:gridSpan w:val="2"/>
            <w:vAlign w:val="center"/>
          </w:tcPr>
          <w:p>
            <w:pPr>
              <w:jc w:val="center"/>
              <w:rPr>
                <w:rFonts w:ascii="宋体" w:hAnsi="宋体" w:cs="Arial Unicode MS"/>
                <w:szCs w:val="21"/>
              </w:rPr>
            </w:pPr>
            <w:r>
              <w:rPr>
                <w:rFonts w:ascii="宋体" w:hAnsi="宋体"/>
                <w:szCs w:val="21"/>
              </w:rPr>
              <w:t>9时～15时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pPr>
              <w:jc w:val="center"/>
              <w:rPr>
                <w:rFonts w:ascii="宋体" w:hAnsi="宋体" w:cs="Arial Unicode MS"/>
                <w:szCs w:val="21"/>
              </w:rPr>
            </w:pPr>
            <w:r>
              <w:rPr>
                <w:rFonts w:ascii="宋体" w:hAnsi="宋体"/>
                <w:szCs w:val="21"/>
              </w:rPr>
              <w:t>计算起点</w:t>
            </w:r>
          </w:p>
        </w:tc>
        <w:tc>
          <w:tcPr>
            <w:tcW w:w="3660" w:type="pct"/>
            <w:gridSpan w:val="5"/>
            <w:vAlign w:val="center"/>
          </w:tcPr>
          <w:p>
            <w:pPr>
              <w:jc w:val="center"/>
              <w:rPr>
                <w:rFonts w:ascii="宋体" w:hAnsi="宋体"/>
                <w:szCs w:val="22"/>
              </w:rPr>
            </w:pPr>
            <w:r>
              <w:rPr>
                <w:rFonts w:ascii="宋体" w:hAnsi="宋体"/>
                <w:szCs w:val="22"/>
              </w:rPr>
              <w:t>底层窗台面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窗照分析</w:t>
      </w:r>
    </w:p>
    <w:tbl>
      <w:tblPr>
        <w:tblStyle w:val="5"/>
        <w:tblW w:w="938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40"/>
        <w:gridCol w:w="1340"/>
        <w:gridCol w:w="1340"/>
        <w:gridCol w:w="1340"/>
        <w:gridCol w:w="1340"/>
        <w:gridCol w:w="1340"/>
        <w:gridCol w:w="1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Align w:val="center"/>
          </w:tcPr>
          <w:p>
            <w:pPr>
              <w:jc w:val="center"/>
            </w:pPr>
            <w:r>
              <w:t>层号</w:t>
            </w:r>
          </w:p>
        </w:tc>
        <w:tc>
          <w:tcPr>
            <w:tcW w:w="1340" w:type="dxa"/>
            <w:vAlign w:val="center"/>
          </w:tcPr>
          <w:p>
            <w:pPr>
              <w:jc w:val="center"/>
            </w:pPr>
            <w:r>
              <w:t>房间编号</w:t>
            </w:r>
          </w:p>
        </w:tc>
        <w:tc>
          <w:tcPr>
            <w:tcW w:w="1340" w:type="dxa"/>
            <w:vAlign w:val="center"/>
          </w:tcPr>
          <w:p>
            <w:pPr>
              <w:jc w:val="center"/>
            </w:pPr>
            <w:r>
              <w:t>窗编号</w:t>
            </w:r>
          </w:p>
        </w:tc>
        <w:tc>
          <w:tcPr>
            <w:tcW w:w="1340" w:type="dxa"/>
            <w:vAlign w:val="center"/>
          </w:tcPr>
          <w:p>
            <w:pPr>
              <w:jc w:val="center"/>
            </w:pPr>
            <w:r>
              <w:t>窗台高</w:t>
            </w:r>
          </w:p>
        </w:tc>
        <w:tc>
          <w:tcPr>
            <w:tcW w:w="1340" w:type="dxa"/>
            <w:vAlign w:val="center"/>
          </w:tcPr>
          <w:p>
            <w:pPr>
              <w:jc w:val="center"/>
            </w:pPr>
            <w:r>
              <w:t>日照时间</w:t>
            </w:r>
          </w:p>
        </w:tc>
        <w:tc>
          <w:tcPr>
            <w:tcW w:w="1340" w:type="dxa"/>
            <w:vAlign w:val="center"/>
          </w:tcPr>
          <w:p>
            <w:pPr>
              <w:jc w:val="center"/>
            </w:pPr>
            <w:r>
              <w:t>总有效日照</w:t>
            </w:r>
          </w:p>
        </w:tc>
        <w:tc>
          <w:tcPr>
            <w:tcW w:w="1340" w:type="dxa"/>
            <w:vAlign w:val="center"/>
          </w:tcPr>
          <w:p>
            <w:pPr>
              <w:jc w:val="center"/>
            </w:pPr>
            <w:r>
              <w:t>朝向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restart"/>
            <w:vAlign w:val="center"/>
          </w:tcPr>
          <w:p>
            <w:pPr>
              <w:jc w:val="center"/>
            </w:pPr>
            <w:r>
              <w:t>1</w:t>
            </w:r>
          </w:p>
        </w:tc>
        <w:tc>
          <w:tcPr>
            <w:tcW w:w="1340" w:type="dxa"/>
            <w:vMerge w:val="restart"/>
            <w:vAlign w:val="center"/>
          </w:tcPr>
          <w:p>
            <w:pPr>
              <w:jc w:val="center"/>
            </w:pPr>
            <w:r>
              <w:t>1001办公-普通办公室</w:t>
            </w: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1.35</w:t>
            </w:r>
          </w:p>
        </w:tc>
        <w:tc>
          <w:tcPr>
            <w:tcW w:w="1340" w:type="dxa"/>
            <w:vAlign w:val="center"/>
          </w:tcPr>
          <w:p>
            <w:pPr>
              <w:jc w:val="center"/>
            </w:pPr>
            <w:r>
              <w:t>09:00～11:45</w:t>
            </w:r>
          </w:p>
        </w:tc>
        <w:tc>
          <w:tcPr>
            <w:tcW w:w="1340" w:type="dxa"/>
            <w:vAlign w:val="center"/>
          </w:tcPr>
          <w:p>
            <w:pPr>
              <w:jc w:val="center"/>
            </w:pPr>
            <w:r>
              <w:t>02:45</w:t>
            </w:r>
          </w:p>
        </w:tc>
        <w:tc>
          <w:tcPr>
            <w:tcW w:w="1340" w:type="dxa"/>
            <w:vAlign w:val="center"/>
          </w:tcPr>
          <w:p>
            <w:pPr>
              <w:jc w:val="center"/>
            </w:pPr>
            <w:r>
              <w:t>北偏东86度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南偏东4度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1.35</w:t>
            </w:r>
          </w:p>
        </w:tc>
        <w:tc>
          <w:tcPr>
            <w:tcW w:w="1340" w:type="dxa"/>
            <w:vAlign w:val="center"/>
          </w:tcPr>
          <w:p>
            <w:pPr>
              <w:jc w:val="center"/>
            </w:pPr>
            <w:r>
              <w:t>11:45～15:00</w:t>
            </w:r>
          </w:p>
        </w:tc>
        <w:tc>
          <w:tcPr>
            <w:tcW w:w="1340" w:type="dxa"/>
            <w:vAlign w:val="center"/>
          </w:tcPr>
          <w:p>
            <w:pPr>
              <w:jc w:val="center"/>
            </w:pPr>
            <w:r>
              <w:t>03:15</w:t>
            </w:r>
          </w:p>
        </w:tc>
        <w:tc>
          <w:tcPr>
            <w:tcW w:w="1340" w:type="dxa"/>
            <w:vAlign w:val="center"/>
          </w:tcPr>
          <w:p>
            <w:pPr>
              <w:jc w:val="center"/>
            </w:pPr>
            <w:r>
              <w:t>南偏西86度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restart"/>
            <w:vAlign w:val="center"/>
          </w:tcPr>
          <w:p>
            <w:pPr>
              <w:jc w:val="center"/>
            </w:pPr>
            <w:r>
              <w:t>2</w:t>
            </w:r>
          </w:p>
        </w:tc>
        <w:tc>
          <w:tcPr>
            <w:tcW w:w="1340" w:type="dxa"/>
            <w:vMerge w:val="restart"/>
            <w:vAlign w:val="center"/>
          </w:tcPr>
          <w:p>
            <w:pPr>
              <w:jc w:val="center"/>
            </w:pPr>
            <w:r>
              <w:t>2003办公-普通办公室</w:t>
            </w: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6.35</w:t>
            </w:r>
          </w:p>
        </w:tc>
        <w:tc>
          <w:tcPr>
            <w:tcW w:w="1340" w:type="dxa"/>
            <w:vAlign w:val="center"/>
          </w:tcPr>
          <w:p>
            <w:pPr>
              <w:jc w:val="center"/>
            </w:pPr>
            <w:r>
              <w:t>09:00～11:45</w:t>
            </w:r>
          </w:p>
        </w:tc>
        <w:tc>
          <w:tcPr>
            <w:tcW w:w="1340" w:type="dxa"/>
            <w:vAlign w:val="center"/>
          </w:tcPr>
          <w:p>
            <w:pPr>
              <w:jc w:val="center"/>
            </w:pPr>
            <w:r>
              <w:t>02:45</w:t>
            </w:r>
          </w:p>
        </w:tc>
        <w:tc>
          <w:tcPr>
            <w:tcW w:w="1340" w:type="dxa"/>
            <w:vAlign w:val="center"/>
          </w:tcPr>
          <w:p>
            <w:pPr>
              <w:jc w:val="center"/>
            </w:pPr>
            <w:r>
              <w:t>北偏东86度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2004办公-普通办公室</w:t>
            </w: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2005办公-普通办公室</w:t>
            </w: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11:45～15:00</w:t>
            </w:r>
          </w:p>
        </w:tc>
        <w:tc>
          <w:tcPr>
            <w:tcW w:w="1340" w:type="dxa"/>
            <w:vAlign w:val="center"/>
          </w:tcPr>
          <w:p>
            <w:pPr>
              <w:jc w:val="center"/>
            </w:pPr>
            <w:r>
              <w:t>03:15</w:t>
            </w:r>
          </w:p>
        </w:tc>
        <w:tc>
          <w:tcPr>
            <w:tcW w:w="1340" w:type="dxa"/>
            <w:vAlign w:val="center"/>
          </w:tcPr>
          <w:p>
            <w:pPr>
              <w:jc w:val="center"/>
            </w:pPr>
            <w:r>
              <w:t>南偏西86度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2006办公-普通办公室</w:t>
            </w: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南偏东4度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restart"/>
            <w:vAlign w:val="center"/>
          </w:tcPr>
          <w:p>
            <w:pPr>
              <w:jc w:val="center"/>
            </w:pPr>
            <w:r>
              <w:t>3</w:t>
            </w:r>
          </w:p>
        </w:tc>
        <w:tc>
          <w:tcPr>
            <w:tcW w:w="1340" w:type="dxa"/>
            <w:vMerge w:val="restart"/>
            <w:vAlign w:val="center"/>
          </w:tcPr>
          <w:p>
            <w:pPr>
              <w:jc w:val="center"/>
            </w:pPr>
            <w:r>
              <w:t>2003办公-普通办公室</w:t>
            </w: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09:00～14:54</w:t>
            </w:r>
          </w:p>
        </w:tc>
        <w:tc>
          <w:tcPr>
            <w:tcW w:w="1340" w:type="dxa"/>
            <w:vAlign w:val="center"/>
          </w:tcPr>
          <w:p>
            <w:pPr>
              <w:jc w:val="center"/>
            </w:pPr>
            <w:r>
              <w:t>05:54</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11.35</w:t>
            </w:r>
          </w:p>
        </w:tc>
        <w:tc>
          <w:tcPr>
            <w:tcW w:w="1340" w:type="dxa"/>
            <w:vAlign w:val="center"/>
          </w:tcPr>
          <w:p>
            <w:pPr>
              <w:jc w:val="center"/>
            </w:pPr>
            <w:r>
              <w:t>09:00～11:45</w:t>
            </w:r>
          </w:p>
        </w:tc>
        <w:tc>
          <w:tcPr>
            <w:tcW w:w="1340" w:type="dxa"/>
            <w:vAlign w:val="center"/>
          </w:tcPr>
          <w:p>
            <w:pPr>
              <w:jc w:val="center"/>
            </w:pPr>
            <w:r>
              <w:t>02:45</w:t>
            </w:r>
          </w:p>
        </w:tc>
        <w:tc>
          <w:tcPr>
            <w:tcW w:w="1340" w:type="dxa"/>
            <w:vAlign w:val="center"/>
          </w:tcPr>
          <w:p>
            <w:pPr>
              <w:jc w:val="center"/>
            </w:pPr>
            <w:r>
              <w:t>北偏东86度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2004办公-普通办公室</w:t>
            </w: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14:58～15:00</w:t>
            </w:r>
          </w:p>
        </w:tc>
        <w:tc>
          <w:tcPr>
            <w:tcW w:w="1340" w:type="dxa"/>
            <w:shd w:val="clear" w:color="auto" w:fill="C0C0C0"/>
            <w:vAlign w:val="center"/>
          </w:tcPr>
          <w:p>
            <w:pPr>
              <w:jc w:val="center"/>
            </w:pPr>
            <w:r>
              <w:rPr>
                <w:b/>
              </w:rPr>
              <w:t>00:02</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2005办公-普通办公室</w:t>
            </w: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11:45～15:00</w:t>
            </w:r>
          </w:p>
        </w:tc>
        <w:tc>
          <w:tcPr>
            <w:tcW w:w="1340" w:type="dxa"/>
            <w:vAlign w:val="center"/>
          </w:tcPr>
          <w:p>
            <w:pPr>
              <w:jc w:val="center"/>
            </w:pPr>
            <w:r>
              <w:t>03:15</w:t>
            </w:r>
          </w:p>
        </w:tc>
        <w:tc>
          <w:tcPr>
            <w:tcW w:w="1340" w:type="dxa"/>
            <w:vAlign w:val="center"/>
          </w:tcPr>
          <w:p>
            <w:pPr>
              <w:jc w:val="center"/>
            </w:pPr>
            <w:r>
              <w:t>南偏西86度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2006办公-普通办公室</w:t>
            </w: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南偏东4度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restart"/>
            <w:vAlign w:val="center"/>
          </w:tcPr>
          <w:p>
            <w:pPr>
              <w:jc w:val="center"/>
            </w:pPr>
            <w:r>
              <w:t>4</w:t>
            </w:r>
          </w:p>
        </w:tc>
        <w:tc>
          <w:tcPr>
            <w:tcW w:w="1340" w:type="dxa"/>
            <w:vMerge w:val="restart"/>
            <w:vAlign w:val="center"/>
          </w:tcPr>
          <w:p>
            <w:pPr>
              <w:jc w:val="center"/>
            </w:pPr>
            <w:r>
              <w:t>2003办公-普通办公室</w:t>
            </w: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09:00～14:53</w:t>
            </w:r>
          </w:p>
        </w:tc>
        <w:tc>
          <w:tcPr>
            <w:tcW w:w="1340" w:type="dxa"/>
            <w:vAlign w:val="center"/>
          </w:tcPr>
          <w:p>
            <w:pPr>
              <w:jc w:val="center"/>
            </w:pPr>
            <w:r>
              <w:t>05:53</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09:00～14:53</w:t>
            </w:r>
          </w:p>
        </w:tc>
        <w:tc>
          <w:tcPr>
            <w:tcW w:w="1340" w:type="dxa"/>
            <w:vAlign w:val="center"/>
          </w:tcPr>
          <w:p>
            <w:pPr>
              <w:jc w:val="center"/>
            </w:pPr>
            <w:r>
              <w:t>05:53</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09:00～14:53</w:t>
            </w:r>
          </w:p>
        </w:tc>
        <w:tc>
          <w:tcPr>
            <w:tcW w:w="1340" w:type="dxa"/>
            <w:vAlign w:val="center"/>
          </w:tcPr>
          <w:p>
            <w:pPr>
              <w:jc w:val="center"/>
            </w:pPr>
            <w:r>
              <w:t>05:53</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09:00～14:53</w:t>
            </w:r>
          </w:p>
        </w:tc>
        <w:tc>
          <w:tcPr>
            <w:tcW w:w="1340" w:type="dxa"/>
            <w:vAlign w:val="center"/>
          </w:tcPr>
          <w:p>
            <w:pPr>
              <w:jc w:val="center"/>
            </w:pPr>
            <w:r>
              <w:t>05:53</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16.35</w:t>
            </w:r>
          </w:p>
        </w:tc>
        <w:tc>
          <w:tcPr>
            <w:tcW w:w="1340" w:type="dxa"/>
            <w:vAlign w:val="center"/>
          </w:tcPr>
          <w:p>
            <w:pPr>
              <w:jc w:val="center"/>
            </w:pPr>
            <w:r>
              <w:t>09:00～11:45</w:t>
            </w:r>
          </w:p>
        </w:tc>
        <w:tc>
          <w:tcPr>
            <w:tcW w:w="1340" w:type="dxa"/>
            <w:vAlign w:val="center"/>
          </w:tcPr>
          <w:p>
            <w:pPr>
              <w:jc w:val="center"/>
            </w:pPr>
            <w:r>
              <w:t>02:45</w:t>
            </w:r>
          </w:p>
        </w:tc>
        <w:tc>
          <w:tcPr>
            <w:tcW w:w="1340" w:type="dxa"/>
            <w:vAlign w:val="center"/>
          </w:tcPr>
          <w:p>
            <w:pPr>
              <w:jc w:val="center"/>
            </w:pPr>
            <w:r>
              <w:t>北偏东86度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2004办公-普通办公室</w:t>
            </w: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14:59～15:00</w:t>
            </w:r>
          </w:p>
        </w:tc>
        <w:tc>
          <w:tcPr>
            <w:tcW w:w="1340" w:type="dxa"/>
            <w:shd w:val="clear" w:color="auto" w:fill="C0C0C0"/>
            <w:vAlign w:val="center"/>
          </w:tcPr>
          <w:p>
            <w:pPr>
              <w:jc w:val="center"/>
            </w:pPr>
            <w:r>
              <w:rPr>
                <w:b/>
              </w:rPr>
              <w:t>00:01</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14:59～15:00</w:t>
            </w:r>
          </w:p>
        </w:tc>
        <w:tc>
          <w:tcPr>
            <w:tcW w:w="1340" w:type="dxa"/>
            <w:shd w:val="clear" w:color="auto" w:fill="C0C0C0"/>
            <w:vAlign w:val="center"/>
          </w:tcPr>
          <w:p>
            <w:pPr>
              <w:jc w:val="center"/>
            </w:pPr>
            <w:r>
              <w:rPr>
                <w:b/>
              </w:rPr>
              <w:t>00:01</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14:59～15:00</w:t>
            </w:r>
          </w:p>
        </w:tc>
        <w:tc>
          <w:tcPr>
            <w:tcW w:w="1340" w:type="dxa"/>
            <w:shd w:val="clear" w:color="auto" w:fill="C0C0C0"/>
            <w:vAlign w:val="center"/>
          </w:tcPr>
          <w:p>
            <w:pPr>
              <w:jc w:val="center"/>
            </w:pPr>
            <w:r>
              <w:rPr>
                <w:b/>
              </w:rPr>
              <w:t>00:01</w:t>
            </w:r>
          </w:p>
        </w:tc>
        <w:tc>
          <w:tcPr>
            <w:tcW w:w="1340" w:type="dxa"/>
            <w:vAlign w:val="center"/>
          </w:tcPr>
          <w:p>
            <w:pPr>
              <w:jc w:val="center"/>
            </w:pPr>
            <w:r>
              <w:t>北偏西49度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14:59～15:00</w:t>
            </w:r>
          </w:p>
        </w:tc>
        <w:tc>
          <w:tcPr>
            <w:tcW w:w="1340" w:type="dxa"/>
            <w:shd w:val="clear" w:color="auto" w:fill="C0C0C0"/>
            <w:vAlign w:val="center"/>
          </w:tcPr>
          <w:p>
            <w:pPr>
              <w:jc w:val="center"/>
            </w:pPr>
            <w:r>
              <w:rPr>
                <w:b/>
              </w:rPr>
              <w:t>00:01</w:t>
            </w:r>
          </w:p>
        </w:tc>
        <w:tc>
          <w:tcPr>
            <w:tcW w:w="1340" w:type="dxa"/>
            <w:vAlign w:val="center"/>
          </w:tcPr>
          <w:p>
            <w:pPr>
              <w:jc w:val="center"/>
            </w:pPr>
            <w:r>
              <w:t>北偏西49度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2005办公-普通办公室</w:t>
            </w: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11:45～15:00</w:t>
            </w:r>
          </w:p>
        </w:tc>
        <w:tc>
          <w:tcPr>
            <w:tcW w:w="1340" w:type="dxa"/>
            <w:vAlign w:val="center"/>
          </w:tcPr>
          <w:p>
            <w:pPr>
              <w:jc w:val="center"/>
            </w:pPr>
            <w:r>
              <w:t>03:15</w:t>
            </w:r>
          </w:p>
        </w:tc>
        <w:tc>
          <w:tcPr>
            <w:tcW w:w="1340" w:type="dxa"/>
            <w:vAlign w:val="center"/>
          </w:tcPr>
          <w:p>
            <w:pPr>
              <w:jc w:val="center"/>
            </w:pPr>
            <w:r>
              <w:t>南偏西86度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2006办公-普通办公室</w:t>
            </w: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南偏东4度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16.35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16.35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restart"/>
            <w:vAlign w:val="center"/>
          </w:tcPr>
          <w:p>
            <w:pPr>
              <w:jc w:val="center"/>
            </w:pPr>
            <w:r>
              <w:t>5</w:t>
            </w:r>
          </w:p>
        </w:tc>
        <w:tc>
          <w:tcPr>
            <w:tcW w:w="1340" w:type="dxa"/>
            <w:vMerge w:val="restart"/>
            <w:vAlign w:val="center"/>
          </w:tcPr>
          <w:p>
            <w:pPr>
              <w:jc w:val="center"/>
            </w:pPr>
            <w:r>
              <w:t>2003办公-普通办公室</w:t>
            </w: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09:00～14:51</w:t>
            </w:r>
          </w:p>
        </w:tc>
        <w:tc>
          <w:tcPr>
            <w:tcW w:w="1340" w:type="dxa"/>
            <w:vAlign w:val="center"/>
          </w:tcPr>
          <w:p>
            <w:pPr>
              <w:jc w:val="center"/>
            </w:pPr>
            <w:r>
              <w:t>05:51</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09:00～14:51</w:t>
            </w:r>
          </w:p>
        </w:tc>
        <w:tc>
          <w:tcPr>
            <w:tcW w:w="1340" w:type="dxa"/>
            <w:vAlign w:val="center"/>
          </w:tcPr>
          <w:p>
            <w:pPr>
              <w:jc w:val="center"/>
            </w:pPr>
            <w:r>
              <w:t>05:51</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09:00～14:51</w:t>
            </w:r>
          </w:p>
        </w:tc>
        <w:tc>
          <w:tcPr>
            <w:tcW w:w="1340" w:type="dxa"/>
            <w:vAlign w:val="center"/>
          </w:tcPr>
          <w:p>
            <w:pPr>
              <w:jc w:val="center"/>
            </w:pPr>
            <w:r>
              <w:t>05:51</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09:00～14:51</w:t>
            </w:r>
          </w:p>
        </w:tc>
        <w:tc>
          <w:tcPr>
            <w:tcW w:w="1340" w:type="dxa"/>
            <w:vAlign w:val="center"/>
          </w:tcPr>
          <w:p>
            <w:pPr>
              <w:jc w:val="center"/>
            </w:pPr>
            <w:r>
              <w:t>05:51</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09:00～14:51</w:t>
            </w:r>
          </w:p>
        </w:tc>
        <w:tc>
          <w:tcPr>
            <w:tcW w:w="1340" w:type="dxa"/>
            <w:vAlign w:val="center"/>
          </w:tcPr>
          <w:p>
            <w:pPr>
              <w:jc w:val="center"/>
            </w:pPr>
            <w:r>
              <w:t>05:51</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09:00～14:51</w:t>
            </w:r>
          </w:p>
        </w:tc>
        <w:tc>
          <w:tcPr>
            <w:tcW w:w="1340" w:type="dxa"/>
            <w:vAlign w:val="center"/>
          </w:tcPr>
          <w:p>
            <w:pPr>
              <w:jc w:val="center"/>
            </w:pPr>
            <w:r>
              <w:t>05:51</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21.35</w:t>
            </w:r>
          </w:p>
        </w:tc>
        <w:tc>
          <w:tcPr>
            <w:tcW w:w="1340" w:type="dxa"/>
            <w:vAlign w:val="center"/>
          </w:tcPr>
          <w:p>
            <w:pPr>
              <w:jc w:val="center"/>
            </w:pPr>
            <w:r>
              <w:t>09:00～11:45</w:t>
            </w:r>
          </w:p>
        </w:tc>
        <w:tc>
          <w:tcPr>
            <w:tcW w:w="1340" w:type="dxa"/>
            <w:vAlign w:val="center"/>
          </w:tcPr>
          <w:p>
            <w:pPr>
              <w:jc w:val="center"/>
            </w:pPr>
            <w:r>
              <w:t>02:45</w:t>
            </w:r>
          </w:p>
        </w:tc>
        <w:tc>
          <w:tcPr>
            <w:tcW w:w="1340" w:type="dxa"/>
            <w:vAlign w:val="center"/>
          </w:tcPr>
          <w:p>
            <w:pPr>
              <w:jc w:val="center"/>
            </w:pPr>
            <w:r>
              <w:t>北偏东86度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2004办公-普通办公室</w:t>
            </w: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2005办公-普通办公室</w:t>
            </w: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11:45～15:00</w:t>
            </w:r>
          </w:p>
        </w:tc>
        <w:tc>
          <w:tcPr>
            <w:tcW w:w="1340" w:type="dxa"/>
            <w:vAlign w:val="center"/>
          </w:tcPr>
          <w:p>
            <w:pPr>
              <w:jc w:val="center"/>
            </w:pPr>
            <w:r>
              <w:t>03:15</w:t>
            </w:r>
          </w:p>
        </w:tc>
        <w:tc>
          <w:tcPr>
            <w:tcW w:w="1340" w:type="dxa"/>
            <w:vAlign w:val="center"/>
          </w:tcPr>
          <w:p>
            <w:pPr>
              <w:jc w:val="center"/>
            </w:pPr>
            <w:r>
              <w:t>南偏西86度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2006办公-普通办公室</w:t>
            </w: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南偏东4度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21.35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21.35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restart"/>
            <w:vAlign w:val="center"/>
          </w:tcPr>
          <w:p>
            <w:pPr>
              <w:jc w:val="center"/>
            </w:pPr>
            <w:r>
              <w:t>6</w:t>
            </w:r>
          </w:p>
        </w:tc>
        <w:tc>
          <w:tcPr>
            <w:tcW w:w="1340" w:type="dxa"/>
            <w:vMerge w:val="restart"/>
            <w:vAlign w:val="center"/>
          </w:tcPr>
          <w:p>
            <w:pPr>
              <w:jc w:val="center"/>
            </w:pPr>
            <w:r>
              <w:t>2003办公-普通办公室</w:t>
            </w: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C3609</w:t>
            </w:r>
          </w:p>
        </w:tc>
        <w:tc>
          <w:tcPr>
            <w:tcW w:w="1340" w:type="dxa"/>
            <w:vAlign w:val="center"/>
          </w:tcPr>
          <w:p>
            <w:pPr>
              <w:jc w:val="center"/>
            </w:pPr>
            <w:r>
              <w:t>26.35</w:t>
            </w:r>
          </w:p>
        </w:tc>
        <w:tc>
          <w:tcPr>
            <w:tcW w:w="1340" w:type="dxa"/>
            <w:vAlign w:val="center"/>
          </w:tcPr>
          <w:p>
            <w:pPr>
              <w:jc w:val="center"/>
            </w:pPr>
            <w:r>
              <w:t>09:00～11:45</w:t>
            </w:r>
          </w:p>
        </w:tc>
        <w:tc>
          <w:tcPr>
            <w:tcW w:w="1340" w:type="dxa"/>
            <w:vAlign w:val="center"/>
          </w:tcPr>
          <w:p>
            <w:pPr>
              <w:jc w:val="center"/>
            </w:pPr>
            <w:r>
              <w:t>02:45</w:t>
            </w:r>
          </w:p>
        </w:tc>
        <w:tc>
          <w:tcPr>
            <w:tcW w:w="1340" w:type="dxa"/>
            <w:vAlign w:val="center"/>
          </w:tcPr>
          <w:p>
            <w:pPr>
              <w:jc w:val="center"/>
            </w:pPr>
            <w:r>
              <w:t>北偏东86度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2004办公-普通办公室</w:t>
            </w: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北偏东41度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2005办公-普通办公室</w:t>
            </w: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14:56～15:00</w:t>
            </w:r>
          </w:p>
        </w:tc>
        <w:tc>
          <w:tcPr>
            <w:tcW w:w="1340" w:type="dxa"/>
            <w:shd w:val="clear" w:color="auto" w:fill="C0C0C0"/>
            <w:vAlign w:val="center"/>
          </w:tcPr>
          <w:p>
            <w:pPr>
              <w:jc w:val="center"/>
            </w:pPr>
            <w:r>
              <w:rPr>
                <w:b/>
              </w:rPr>
              <w:t>00:04</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14:57～15:00</w:t>
            </w:r>
          </w:p>
        </w:tc>
        <w:tc>
          <w:tcPr>
            <w:tcW w:w="1340" w:type="dxa"/>
            <w:shd w:val="clear" w:color="auto" w:fill="C0C0C0"/>
            <w:vAlign w:val="center"/>
          </w:tcPr>
          <w:p>
            <w:pPr>
              <w:jc w:val="center"/>
            </w:pPr>
            <w:r>
              <w:rPr>
                <w:b/>
              </w:rPr>
              <w:t>00:03</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shd w:val="clear" w:color="auto" w:fill="C0C0C0"/>
            <w:vAlign w:val="center"/>
          </w:tcPr>
          <w:p>
            <w:pPr>
              <w:jc w:val="center"/>
            </w:pPr>
            <w:r>
              <w:rPr>
                <w:b/>
              </w:rPr>
              <w:t>0</w:t>
            </w:r>
          </w:p>
        </w:tc>
        <w:tc>
          <w:tcPr>
            <w:tcW w:w="1340" w:type="dxa"/>
            <w:shd w:val="clear" w:color="auto" w:fill="C0C0C0"/>
            <w:vAlign w:val="center"/>
          </w:tcPr>
          <w:p>
            <w:pPr>
              <w:jc w:val="center"/>
            </w:pPr>
            <w:r>
              <w:rPr>
                <w:b/>
              </w:rPr>
              <w:t>00:00</w:t>
            </w:r>
          </w:p>
        </w:tc>
        <w:tc>
          <w:tcPr>
            <w:tcW w:w="1340" w:type="dxa"/>
            <w:vAlign w:val="center"/>
          </w:tcPr>
          <w:p>
            <w:pPr>
              <w:jc w:val="center"/>
            </w:pPr>
            <w:r>
              <w:t>北偏西49度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11:45～15:00</w:t>
            </w:r>
          </w:p>
        </w:tc>
        <w:tc>
          <w:tcPr>
            <w:tcW w:w="1340" w:type="dxa"/>
            <w:vAlign w:val="center"/>
          </w:tcPr>
          <w:p>
            <w:pPr>
              <w:jc w:val="center"/>
            </w:pPr>
            <w:r>
              <w:t>03:15</w:t>
            </w:r>
          </w:p>
        </w:tc>
        <w:tc>
          <w:tcPr>
            <w:tcW w:w="1340" w:type="dxa"/>
            <w:vAlign w:val="center"/>
          </w:tcPr>
          <w:p>
            <w:pPr>
              <w:jc w:val="center"/>
            </w:pPr>
            <w:r>
              <w:t>南偏西86度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restart"/>
            <w:vAlign w:val="center"/>
          </w:tcPr>
          <w:p>
            <w:pPr>
              <w:jc w:val="center"/>
            </w:pPr>
            <w:r>
              <w:t>2006办公-普通办公室</w:t>
            </w: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南偏东4度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09:00～14:56</w:t>
            </w:r>
          </w:p>
        </w:tc>
        <w:tc>
          <w:tcPr>
            <w:tcW w:w="1340" w:type="dxa"/>
            <w:vAlign w:val="center"/>
          </w:tcPr>
          <w:p>
            <w:pPr>
              <w:jc w:val="center"/>
            </w:pPr>
            <w:r>
              <w:t>05:56</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p>
        </w:tc>
        <w:tc>
          <w:tcPr>
            <w:tcW w:w="1340" w:type="dxa"/>
            <w:vAlign w:val="center"/>
          </w:tcPr>
          <w:p>
            <w:pPr>
              <w:jc w:val="center"/>
            </w:pPr>
            <w:r>
              <w:t>26.35</w:t>
            </w:r>
          </w:p>
        </w:tc>
        <w:tc>
          <w:tcPr>
            <w:tcW w:w="1340" w:type="dxa"/>
            <w:vAlign w:val="center"/>
          </w:tcPr>
          <w:p>
            <w:pPr>
              <w:jc w:val="center"/>
            </w:pPr>
            <w:r>
              <w:t>09:00～15:00</w:t>
            </w:r>
          </w:p>
        </w:tc>
        <w:tc>
          <w:tcPr>
            <w:tcW w:w="1340" w:type="dxa"/>
            <w:vAlign w:val="center"/>
          </w:tcPr>
          <w:p>
            <w:pPr>
              <w:jc w:val="center"/>
            </w:pPr>
            <w:r>
              <w:t>06:00</w:t>
            </w:r>
          </w:p>
        </w:tc>
        <w:tc>
          <w:tcPr>
            <w:tcW w:w="1340" w:type="dxa"/>
            <w:vAlign w:val="center"/>
          </w:tcPr>
          <w:p>
            <w:pPr>
              <w:jc w:val="center"/>
            </w:pPr>
            <w:r>
              <w:t>南偏西41度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40" w:type="dxa"/>
            <w:vMerge w:val="continue"/>
            <w:vAlign w:val="center"/>
          </w:tcPr>
          <w:p>
            <w:pPr>
              <w:jc w:val="center"/>
            </w:pPr>
          </w:p>
        </w:tc>
        <w:tc>
          <w:tcPr>
            <w:tcW w:w="1340" w:type="dxa"/>
            <w:vMerge w:val="continue"/>
            <w:vAlign w:val="center"/>
          </w:tcPr>
          <w:p>
            <w:pPr>
              <w:jc w:val="center"/>
            </w:pPr>
          </w:p>
        </w:tc>
        <w:tc>
          <w:tcPr>
            <w:tcW w:w="1340" w:type="dxa"/>
            <w:vAlign w:val="center"/>
          </w:tcPr>
          <w:p>
            <w:pPr>
              <w:jc w:val="center"/>
            </w:pPr>
            <w:r>
              <w:t>C2409</w:t>
            </w:r>
          </w:p>
        </w:tc>
        <w:tc>
          <w:tcPr>
            <w:tcW w:w="1340" w:type="dxa"/>
            <w:vAlign w:val="center"/>
          </w:tcPr>
          <w:p>
            <w:pPr>
              <w:jc w:val="center"/>
            </w:pPr>
            <w:r>
              <w:t>26.35</w:t>
            </w:r>
          </w:p>
        </w:tc>
        <w:tc>
          <w:tcPr>
            <w:tcW w:w="1340" w:type="dxa"/>
            <w:vAlign w:val="center"/>
          </w:tcPr>
          <w:p>
            <w:pPr>
              <w:jc w:val="center"/>
            </w:pPr>
            <w:r>
              <w:t>09:00～14:44</w:t>
            </w:r>
          </w:p>
        </w:tc>
        <w:tc>
          <w:tcPr>
            <w:tcW w:w="1340" w:type="dxa"/>
            <w:vAlign w:val="center"/>
          </w:tcPr>
          <w:p>
            <w:pPr>
              <w:jc w:val="center"/>
            </w:pPr>
            <w:r>
              <w:t>05:44</w:t>
            </w:r>
          </w:p>
        </w:tc>
        <w:tc>
          <w:tcPr>
            <w:tcW w:w="1340" w:type="dxa"/>
            <w:vAlign w:val="center"/>
          </w:tcPr>
          <w:p>
            <w:pPr>
              <w:jc w:val="center"/>
            </w:pPr>
            <w:r>
              <w:t>南偏东49度</w:t>
            </w:r>
          </w:p>
        </w:tc>
      </w:tr>
    </w:tbl>
    <w:p/>
    <w:p>
      <w:pPr>
        <w:spacing w:line="360" w:lineRule="auto"/>
        <w:rPr>
          <w:rFonts w:ascii="宋体" w:hAnsi="宋体"/>
          <w:sz w:val="22"/>
        </w:rPr>
      </w:pPr>
      <w:bookmarkStart w:id="27" w:name="ANALYSE_TABLE"/>
      <w:bookmarkEnd w:id="27"/>
      <w:bookmarkStart w:id="28" w:name="窗照分析表"/>
      <w:bookmarkEnd w:id="28"/>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095240" cy="3099435"/>
            <wp:effectExtent l="0" t="0" r="10160" b="5715"/>
            <wp:docPr id="1" name="图片 1" descr="F:/01-2024斯维尔节能/2024.02.16-沈阳学生作业2023版 住区热环境，热舒适，节能。碳排放，室内风，室外风，  18号给/室外风/剖面-1008_t6.bmp剖面-1008_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01-2024斯维尔节能/2024.02.16-沈阳学生作业2023版 住区热环境，热舒适，节能。碳排放，室内风，室外风，  18号给/室外风/剖面-1008_t6.bmp剖面-1008_t6"/>
                    <pic:cNvPicPr>
                      <a:picLocks noChangeAspect="1"/>
                    </pic:cNvPicPr>
                  </pic:nvPicPr>
                  <pic:blipFill>
                    <a:blip r:embed="rId7"/>
                    <a:srcRect l="8234" r="8234"/>
                    <a:stretch>
                      <a:fillRect/>
                    </a:stretch>
                  </pic:blipFill>
                  <pic:spPr>
                    <a:xfrm>
                      <a:off x="0" y="0"/>
                      <a:ext cx="5095240" cy="3099435"/>
                    </a:xfrm>
                    <a:prstGeom prst="rect">
                      <a:avLst/>
                    </a:prstGeom>
                  </pic:spPr>
                </pic:pic>
              </a:graphicData>
            </a:graphic>
          </wp:inline>
        </w:drawing>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lang w:val="en-US" w:eastAsia="zh-CN"/>
        </w:rPr>
        <w:t>二</w:t>
      </w:r>
      <w:r>
        <w:rPr>
          <w:rFonts w:ascii="宋体" w:hAnsi="宋体"/>
          <w:sz w:val="24"/>
          <w:szCs w:val="24"/>
        </w:rPr>
        <w:t>：</w:t>
      </w:r>
      <w:r>
        <w:rPr>
          <w:rFonts w:hint="eastAsia" w:ascii="宋体" w:hAnsi="宋体"/>
          <w:sz w:val="24"/>
          <w:szCs w:val="24"/>
        </w:rPr>
        <w:t>全景日照分析结果图</w:t>
      </w:r>
    </w:p>
    <w:p>
      <w:pPr>
        <w:spacing w:line="360" w:lineRule="auto"/>
        <w:rPr>
          <w:rFonts w:ascii="宋体" w:hAnsi="宋体"/>
          <w:sz w:val="24"/>
        </w:rPr>
      </w:pPr>
      <w:r>
        <w:rPr>
          <w:rFonts w:hint="eastAsia" w:ascii="宋体" w:hAnsi="宋体"/>
          <w:sz w:val="24"/>
          <w:szCs w:val="24"/>
          <w:lang w:val="en-US" w:eastAsia="zh-CN"/>
        </w:rPr>
        <w:t xml:space="preserve">    </w:t>
      </w:r>
      <w:r>
        <w:rPr>
          <w:rFonts w:hint="eastAsia" w:ascii="宋体" w:hAnsi="宋体" w:eastAsia="宋体"/>
          <w:sz w:val="24"/>
          <w:szCs w:val="24"/>
          <w:lang w:eastAsia="zh-CN"/>
        </w:rPr>
        <w:drawing>
          <wp:inline distT="0" distB="0" distL="114300" distR="114300">
            <wp:extent cx="5141595" cy="3128010"/>
            <wp:effectExtent l="0" t="0" r="1905" b="15240"/>
            <wp:docPr id="2" name="图片 2" descr="F:/01-2024斯维尔节能/2024.02.16-沈阳学生作业2023版 住区热环境，热舒适，节能。碳排放，室内风，室外风，  18号给/室外风/全景日照.bmp全景日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1-2024斯维尔节能/2024.02.16-沈阳学生作业2023版 住区热环境，热舒适，节能。碳排放，室内风，室外风，  18号给/室外风/全景日照.bmp全景日照"/>
                    <pic:cNvPicPr>
                      <a:picLocks noChangeAspect="1"/>
                    </pic:cNvPicPr>
                  </pic:nvPicPr>
                  <pic:blipFill>
                    <a:blip r:embed="rId8"/>
                    <a:srcRect l="5923" r="5923"/>
                    <a:stretch>
                      <a:fillRect/>
                    </a:stretch>
                  </pic:blipFill>
                  <pic:spPr>
                    <a:xfrm>
                      <a:off x="0" y="0"/>
                      <a:ext cx="5141595" cy="3128010"/>
                    </a:xfrm>
                    <a:prstGeom prst="rect">
                      <a:avLst/>
                    </a:prstGeom>
                  </pic:spPr>
                </pic:pic>
              </a:graphicData>
            </a:graphic>
          </wp:inline>
        </w:drawing>
      </w:r>
      <w:bookmarkStart w:id="29" w:name="_GoBack"/>
      <w:bookmarkEnd w:id="29"/>
    </w:p>
    <w:p>
      <w:pPr>
        <w:spacing w:line="360" w:lineRule="auto"/>
        <w:ind w:firstLine="465"/>
        <w:rPr>
          <w:rFonts w:ascii="宋体" w:hAnsi="宋体"/>
          <w:sz w:val="24"/>
        </w:rPr>
      </w:pP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218476098"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Qr5bWAAAABQEAAA8AAAAAAAAAAQAgAAAAIgAAAGRycy9kb3du&#10;cmV2LnhtbFBLAQIUABQAAAAIAIdO4kBsoBfiAQIAAAQEAAAOAAAAAAAAAAEAIAAAACUBAABkcnMv&#10;ZTJvRG9jLnhtbFBLBQYAAAAABgAGAFkBAACYBQ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OTNlNzQ3NjI0ZGJjY2Q2NmFlODRhNjEwYTJlODcifQ=="/>
  </w:docVars>
  <w:rsids>
    <w:rsidRoot w:val="00AB21ED"/>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1F69"/>
    <w:rsid w:val="00A47524"/>
    <w:rsid w:val="00A547B1"/>
    <w:rsid w:val="00A571C4"/>
    <w:rsid w:val="00A676EF"/>
    <w:rsid w:val="00A76357"/>
    <w:rsid w:val="00A76A78"/>
    <w:rsid w:val="00AB08F3"/>
    <w:rsid w:val="00AB21ED"/>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030F"/>
    <w:rsid w:val="00F87EAB"/>
    <w:rsid w:val="00F97E28"/>
    <w:rsid w:val="00FA00FD"/>
    <w:rsid w:val="00FA1D94"/>
    <w:rsid w:val="00FB198D"/>
    <w:rsid w:val="00FB6754"/>
    <w:rsid w:val="00FD0AF7"/>
    <w:rsid w:val="00FE12AB"/>
    <w:rsid w:val="6087749A"/>
    <w:rsid w:val="7C2C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autoRedefine/>
    <w:qFormat/>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字符"/>
    <w:link w:val="2"/>
    <w:autoRedefine/>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yi8888\AppData\Local\Temp\tmp16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tmp165</Template>
  <Company>sh-tangent</Company>
  <Pages>15</Pages>
  <Words>1871</Words>
  <Characters>10671</Characters>
  <Lines>88</Lines>
  <Paragraphs>25</Paragraphs>
  <TotalTime>3</TotalTime>
  <ScaleCrop>false</ScaleCrop>
  <LinksUpToDate>false</LinksUpToDate>
  <CharactersWithSpaces>12517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2024-02-19T13:16:00Z</dcterms:created>
  <dc:creator>keyi8888</dc:creator>
  <cp:lastModifiedBy>文档存本地丢失不负责</cp:lastModifiedBy>
  <cp:lastPrinted>2411-12-31T16:00:00Z</cp:lastPrinted>
  <dcterms:modified xsi:type="dcterms:W3CDTF">2024-02-19T13:20:41Z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50D26E3683B9429D8A67C282141CCB9D_12</vt:lpwstr>
  </property>
</Properties>
</file>