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淮北至宿州至蚌埠城际铁路固镇南站站房、雨棚及相关工程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项目名称：淮北至宿州至蚌埠城际铁路固镇南站站房、雨棚及相关工程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10.56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9.79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13.22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18.81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