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35" w:name="_GoBack"/>
      <w:bookmarkEnd w:id="35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普洱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T15862176512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0" w:name="_Toc420663548"/>
      <w:bookmarkStart w:id="11" w:name="_Toc420309360"/>
      <w:r>
        <w:rPr>
          <w:rFonts w:hint="eastAsia"/>
        </w:rPr>
        <w:t>建筑概况</w:t>
      </w:r>
      <w:bookmarkEnd w:id="10"/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  <w:lang w:val="en-US"/>
              </w:rPr>
              <w:t>普洱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>
              <w:rPr>
                <w:rFonts w:ascii="宋体" w:hAnsi="宋体"/>
                <w:lang w:val="en-US"/>
              </w:rPr>
              <w:t>360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层数"/>
            <w:r>
              <w:rPr>
                <w:rFonts w:hint="eastAsia" w:ascii="宋体" w:hAnsi="宋体"/>
                <w:lang w:val="en-US"/>
              </w:rPr>
              <w:t>3</w:t>
            </w:r>
            <w:bookmarkEnd w:id="15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hint="eastAsia" w:ascii="宋体" w:hAnsi="宋体"/>
                <w:lang w:val="en-US"/>
              </w:rPr>
              <w:t>17.0</w:t>
            </w:r>
            <w:bookmarkEnd w:id="1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bookmarkEnd w:id="19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5" o:spt="75" type="#_x0000_t75" style="height:34.5pt;width:107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6" o:spt="75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7" o:spt="75" type="#_x0000_t75" style="height:18.75pt;width:26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8" o:spt="75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9" o:spt="75" type="#_x0000_t75" style="height:34.5pt;width:108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0" o:spt="75" type="#_x0000_t75" style="height:18.75pt;width:34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1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2" o:spt="75" type="#_x0000_t75" style="height:18.75pt;width:2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5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M1515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M2815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M3615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25.81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25.81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7" w:name="外窗统计计算表南向"/>
      <w:bookmarkEnd w:id="27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M3615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rPr>
          <w:szCs w:val="24"/>
        </w:rPr>
      </w:pPr>
      <w:bookmarkStart w:id="28" w:name="外窗统计计算表北向"/>
      <w:bookmarkEnd w:id="28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T1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11.86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35.59</w:t>
            </w:r>
          </w:p>
        </w:tc>
        <w:tc>
          <w:tcPr>
            <w:vAlign w:val="center"/>
          </w:tcPr>
          <w:p>
            <w:r>
              <w:t>11.86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35.59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35.59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35.59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9" w:name="外窗统计计算表东向"/>
      <w:bookmarkEnd w:id="29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M3015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30" w:name="外窗统计计算表西向"/>
      <w:bookmarkEnd w:id="30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M1515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M2815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M3015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M3615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T1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11.86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35.59</w:t>
            </w:r>
          </w:p>
        </w:tc>
        <w:tc>
          <w:tcPr>
            <w:vAlign w:val="center"/>
          </w:tcPr>
          <w:p>
            <w:r>
              <w:t>11.86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35.59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85.70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85.70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bookmarkEnd w:id="26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31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33" w:name="_Toc420663553"/>
      <w:r>
        <w:rPr>
          <w:rFonts w:hint="eastAsia"/>
          <w:kern w:val="2"/>
        </w:rPr>
        <w:t>结论</w:t>
      </w:r>
      <w:bookmarkEnd w:id="33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建筑外窗可开启面积比例为100%，按照5.2.2中条款2的规定，得6分。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34" w:name="门窗详图"/>
      <w:r>
        <w:rPr>
          <w:rFonts w:hint="eastAsia" w:ascii="宋体" w:hAnsi="宋体"/>
        </w:rPr>
        <w:t xml:space="preserve"> </w:t>
      </w:r>
      <w:bookmarkEnd w:id="34"/>
    </w:p>
    <w:p/>
    <w:p>
      <w:pPr>
        <w:pStyle w:val="2"/>
      </w:pPr>
      <w:r>
        <w:t>附录：门窗详图</w:t>
      </w:r>
    </w:p>
    <w:p>
      <w:r>
        <w:t>无</w:t>
      </w:r>
    </w:p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ENT2022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2566C8D"/>
    <w:multiLevelType w:val="multilevel"/>
    <w:tmpl w:val="22566C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E1D02"/>
    <w:rsid w:val="001915A3"/>
    <w:rsid w:val="00217F62"/>
    <w:rsid w:val="00A906D8"/>
    <w:rsid w:val="00AB5A74"/>
    <w:rsid w:val="00F071AE"/>
    <w:rsid w:val="3E5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Char"/>
    <w:link w:val="14"/>
    <w:uiPriority w:val="0"/>
    <w:rPr>
      <w:sz w:val="18"/>
      <w:szCs w:val="18"/>
      <w:lang w:val="en-GB"/>
    </w:rPr>
  </w:style>
  <w:style w:type="character" w:styleId="26">
    <w:name w:val="Placeholder Text"/>
    <w:semiHidden/>
    <w:uiPriority w:val="99"/>
    <w:rPr>
      <w:color w:val="808080"/>
    </w:rPr>
  </w:style>
  <w:style w:type="character" w:customStyle="1" w:styleId="27">
    <w:name w:val="页脚 Char"/>
    <w:link w:val="15"/>
    <w:uiPriority w:val="99"/>
    <w:rPr>
      <w:sz w:val="18"/>
      <w:szCs w:val="18"/>
      <w:lang w:val="en-GB"/>
    </w:rPr>
  </w:style>
  <w:style w:type="character" w:customStyle="1" w:styleId="28">
    <w:name w:val="页眉 Char"/>
    <w:link w:val="16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8.bin"/><Relationship Id="rId26" Type="http://schemas.openxmlformats.org/officeDocument/2006/relationships/image" Target="media/image9.wmf"/><Relationship Id="rId25" Type="http://schemas.openxmlformats.org/officeDocument/2006/relationships/oleObject" Target="embeddings/oleObject7.bin"/><Relationship Id="rId24" Type="http://schemas.openxmlformats.org/officeDocument/2006/relationships/image" Target="media/image8.wmf"/><Relationship Id="rId23" Type="http://schemas.openxmlformats.org/officeDocument/2006/relationships/oleObject" Target="embeddings/oleObject6.bin"/><Relationship Id="rId22" Type="http://schemas.openxmlformats.org/officeDocument/2006/relationships/image" Target="media/image7.wmf"/><Relationship Id="rId21" Type="http://schemas.openxmlformats.org/officeDocument/2006/relationships/oleObject" Target="embeddings/oleObject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5.wmf"/><Relationship Id="rId17" Type="http://schemas.openxmlformats.org/officeDocument/2006/relationships/oleObject" Target="embeddings/oleObject3.bin"/><Relationship Id="rId16" Type="http://schemas.openxmlformats.org/officeDocument/2006/relationships/image" Target="media/image4.wmf"/><Relationship Id="rId15" Type="http://schemas.openxmlformats.org/officeDocument/2006/relationships/oleObject" Target="embeddings/oleObject2.bin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image" Target="media/image2.bmp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bird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6</Pages>
  <Words>1415</Words>
  <Characters>1921</Characters>
  <Lines>10</Lines>
  <Paragraphs>2</Paragraphs>
  <TotalTime>40</TotalTime>
  <ScaleCrop>false</ScaleCrop>
  <LinksUpToDate>false</LinksUpToDate>
  <CharactersWithSpaces>1970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2024-03-16T03:14:00Z</dcterms:created>
  <dc:creator>RBbird.</dc:creator>
  <cp:lastModifiedBy>RBbird.</cp:lastModifiedBy>
  <dcterms:modified xsi:type="dcterms:W3CDTF">2024-03-16T03:14:47Z</dcterms:modified>
  <dc:title>建筑可开启面积比例计算书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ICV">
    <vt:lpwstr>610207334E1844C0976B21EBF74BBC14_11</vt:lpwstr>
  </property>
  <property fmtid="{D5CDD505-2E9C-101B-9397-08002B2CF9AE}" pid="5" name="KSOProductBuildVer">
    <vt:lpwstr>2052-12.1.0.16250</vt:lpwstr>
  </property>
</Properties>
</file>