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28" w:name="_GoBack"/>
      <w:bookmarkEnd w:id="2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云南-普洱-澜沧</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2024年3月16日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20220923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T15862176512</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云南-普洱-澜沧</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夏热冬暖南区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0</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17.0</w:t>
            </w:r>
            <w:bookmarkEnd w:id="19"/>
            <w:r>
              <w:rPr>
                <w:rFonts w:hint="eastAsia" w:ascii="宋体" w:hAnsi="宋体"/>
                <w:lang w:val="en-US"/>
              </w:rPr>
              <w:t>m</w:t>
            </w:r>
          </w:p>
        </w:tc>
      </w:tr>
      <w:tr>
        <w:tblPrEx>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4.7</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7.2</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rFonts w:hint="eastAsia"/>
          <w:kern w:val="2"/>
          <w:szCs w:val="24"/>
          <w:lang w:val="en-US"/>
        </w:rPr>
        <w:t xml:space="preserve">1. </w:t>
      </w:r>
      <w:bookmarkStart w:id="25" w:name="标准名称"/>
      <w:r>
        <w:rPr>
          <w:rFonts w:hint="eastAsia"/>
          <w:kern w:val="2"/>
          <w:szCs w:val="24"/>
          <w:lang w:val="en-US"/>
        </w:rPr>
        <w:t>《云南省民用建筑节能设计标准》DBJ 53/T-39-2020</w:t>
      </w:r>
      <w:bookmarkEnd w:id="25"/>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7" w:name="地方绿建评价标准：1"/>
      <w:r>
        <w:rPr>
          <w:rFonts w:ascii="宋体" w:hAnsi="宋体"/>
          <w:kern w:val="2"/>
          <w:szCs w:val="21"/>
          <w:lang w:val="en-US"/>
        </w:rPr>
        <w:t>《绿色建筑评价标准》GB/T 50378-2019</w:t>
      </w:r>
      <w:bookmarkEnd w:id="27"/>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云南-普洱-澜沧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7.20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autoSpaceDE w:val="0"/>
        <w:autoSpaceDN w:val="0"/>
        <w:adjustRightInd w:val="0"/>
        <w:snapToGrid w:val="0"/>
        <w:rPr>
          <w:kern w:val="2"/>
          <w:szCs w:val="21"/>
          <w:lang w:val="en-US"/>
        </w:rPr>
      </w:pPr>
      <w:r>
        <w:rPr>
          <w:kern w:val="2"/>
          <w:szCs w:val="21"/>
          <w:lang w:val="en-US"/>
        </w:rPr>
        <w:t>注：气象数据参考 云南-保山-腾冲.</w:t>
      </w:r>
    </w:p>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te=te.min</w:t>
            </w:r>
          </w:p>
        </w:tc>
        <w:tc>
          <w:tcPr>
            <w:vAlign w:val="center"/>
          </w:tcPr>
          <w:p>
            <w:r>
              <w:t>4.70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4.70.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04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504950"/>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1571625"/>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外墙－凸窗上口(OW-SU1)节点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7527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752725"/>
                          </a:xfrm>
                          <a:prstGeom prst="rect">
                            <a:avLst/>
                          </a:prstGeom>
                        </pic:spPr>
                      </pic:pic>
                    </a:graphicData>
                  </a:graphic>
                </wp:inline>
              </w:drawing>
            </w:r>
          </w:p>
        </w:tc>
        <w:tc>
          <w:tcPr>
            <w:vAlign w:val="center"/>
          </w:tcPr>
          <w:p>
            <w:r>
              <w:drawing>
                <wp:inline distT="0" distB="0" distL="0" distR="0">
                  <wp:extent cx="2962275" cy="23145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3145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外墙－凸窗下口(OW-SB1)节点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200</w:t>
            </w:r>
          </w:p>
        </w:tc>
        <w:tc>
          <w:tcPr>
            <w:vAlign w:val="center"/>
          </w:tcPr>
          <w:p>
            <w:r>
              <w:t>1.740</w:t>
            </w:r>
          </w:p>
        </w:tc>
        <w:tc>
          <w:tcPr>
            <w:vAlign w:val="center"/>
          </w:tcPr>
          <w:p>
            <w:r>
              <w:t>17.200</w:t>
            </w:r>
          </w:p>
        </w:tc>
        <w:tc>
          <w:tcPr>
            <w:vAlign w:val="center"/>
          </w:tcPr>
          <w:p>
            <w:r>
              <w:t>0.115</w:t>
            </w:r>
          </w:p>
        </w:tc>
        <w:tc>
          <w:tcPr>
            <w:vAlign w:val="center"/>
          </w:tcPr>
          <w:p>
            <w:r>
              <w:t>1.977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挤塑聚苯乙烯泡沫塑料（带表皮）</w:t>
            </w:r>
          </w:p>
        </w:tc>
        <w:tc>
          <w:tcPr>
            <w:vAlign w:val="center"/>
          </w:tcPr>
          <w:p>
            <w:r>
              <w:t>20</w:t>
            </w:r>
          </w:p>
        </w:tc>
        <w:tc>
          <w:tcPr>
            <w:vAlign w:val="center"/>
          </w:tcPr>
          <w:p>
            <w:r>
              <w:t>0.030</w:t>
            </w:r>
          </w:p>
        </w:tc>
        <w:tc>
          <w:tcPr>
            <w:vAlign w:val="center"/>
          </w:tcPr>
          <w:p>
            <w:r>
              <w:t>0.340</w:t>
            </w:r>
          </w:p>
        </w:tc>
        <w:tc>
          <w:tcPr>
            <w:vAlign w:val="center"/>
          </w:tcPr>
          <w:p>
            <w:r>
              <w:t>0.667</w:t>
            </w:r>
          </w:p>
        </w:tc>
        <w:tc>
          <w:tcPr>
            <w:vAlign w:val="center"/>
          </w:tcPr>
          <w:p>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5.45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5.45.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193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9"/>
                          <a:stretch>
                            <a:fillRect/>
                          </a:stretch>
                        </pic:blipFill>
                        <pic:spPr>
                          <a:xfrm>
                            <a:off x="0" y="0"/>
                            <a:ext cx="2962275" cy="2019300"/>
                          </a:xfrm>
                          <a:prstGeom prst="rect">
                            <a:avLst/>
                          </a:prstGeom>
                        </pic:spPr>
                      </pic:pic>
                    </a:graphicData>
                  </a:graphic>
                </wp:inline>
              </w:drawing>
            </w:r>
          </w:p>
        </w:tc>
        <w:tc>
          <w:tcPr>
            <w:vAlign w:val="center"/>
          </w:tcPr>
          <w:p>
            <w:r>
              <w:drawing>
                <wp:inline distT="0" distB="0" distL="0" distR="0">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0"/>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OW-R5</w:t>
            </w:r>
          </w:p>
        </w:tc>
        <w:tc>
          <w:tcPr>
            <w:vAlign w:val="center"/>
          </w:tcPr>
          <w:p>
            <w:r>
              <w:t>1.41</w:t>
            </w:r>
          </w:p>
        </w:tc>
        <w:tc>
          <w:tcPr>
            <w:vAlign w:val="center"/>
          </w:tcPr>
          <w:p>
            <w:r>
              <w:t>4.70</w:t>
            </w:r>
          </w:p>
        </w:tc>
        <w:tc>
          <w:tcPr>
            <w:vAlign w:val="center"/>
          </w:tcPr>
          <w:p>
            <w:r>
              <w:t>14.57</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2.20</w:t>
            </w:r>
          </w:p>
        </w:tc>
        <w:tc>
          <w:tcPr>
            <w:vAlign w:val="center"/>
          </w:tcPr>
          <w:p>
            <w:r>
              <w:t>5.45</w:t>
            </w:r>
          </w:p>
        </w:tc>
        <w:tc>
          <w:tcPr>
            <w:vAlign w:val="center"/>
          </w:tcPr>
          <w:p>
            <w:r>
              <w:t>14.42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2.20</w:t>
            </w:r>
          </w:p>
        </w:tc>
        <w:tc>
          <w:tcPr>
            <w:vAlign w:val="center"/>
          </w:tcPr>
          <w:p>
            <w:r>
              <w:t>5.45</w:t>
            </w:r>
          </w:p>
        </w:tc>
        <w:tc>
          <w:tcPr>
            <w:vAlign w:val="center"/>
          </w:tcPr>
          <w:p>
            <w:r>
              <w:t>14.41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外墙－凸窗上口</w:t>
            </w:r>
          </w:p>
        </w:tc>
        <w:tc>
          <w:tcPr>
            <w:vAlign w:val="center"/>
          </w:tcPr>
          <w:p>
            <w:r>
              <w:t>OW-SU1</w:t>
            </w:r>
          </w:p>
        </w:tc>
        <w:tc>
          <w:tcPr>
            <w:vAlign w:val="center"/>
          </w:tcPr>
          <w:p>
            <w:r>
              <w:t>2.20</w:t>
            </w:r>
          </w:p>
        </w:tc>
        <w:tc>
          <w:tcPr>
            <w:vAlign w:val="center"/>
          </w:tcPr>
          <w:p>
            <w:r>
              <w:t>5.45</w:t>
            </w:r>
          </w:p>
        </w:tc>
        <w:tc>
          <w:tcPr>
            <w:vAlign w:val="center"/>
          </w:tcPr>
          <w:p>
            <w:r>
              <w:t>12.31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外墙－凸窗下口</w:t>
            </w:r>
          </w:p>
        </w:tc>
        <w:tc>
          <w:tcPr>
            <w:vAlign w:val="center"/>
          </w:tcPr>
          <w:p>
            <w:r>
              <w:t>OW-SB1</w:t>
            </w:r>
          </w:p>
        </w:tc>
        <w:tc>
          <w:tcPr>
            <w:vAlign w:val="center"/>
          </w:tcPr>
          <w:p>
            <w:r>
              <w:t>2.20</w:t>
            </w:r>
          </w:p>
        </w:tc>
        <w:tc>
          <w:tcPr>
            <w:vAlign w:val="center"/>
          </w:tcPr>
          <w:p>
            <w:r>
              <w:t>5.45</w:t>
            </w:r>
          </w:p>
        </w:tc>
        <w:tc>
          <w:tcPr>
            <w:vAlign w:val="center"/>
          </w:tcPr>
          <w:p>
            <w:r>
              <w:t>12.35</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2.20</w:t>
            </w:r>
          </w:p>
        </w:tc>
        <w:tc>
          <w:tcPr>
            <w:vAlign w:val="center"/>
          </w:tcPr>
          <w:p>
            <w:r>
              <w:t>5.45</w:t>
            </w:r>
          </w:p>
        </w:tc>
        <w:tc>
          <w:tcPr>
            <w:vAlign w:val="center"/>
          </w:tcPr>
          <w:p>
            <w:r>
              <w:t>15.29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2.20</w:t>
            </w:r>
          </w:p>
        </w:tc>
        <w:tc>
          <w:tcPr>
            <w:vAlign w:val="center"/>
          </w:tcPr>
          <w:p>
            <w:r>
              <w:t>5.45</w:t>
            </w:r>
          </w:p>
        </w:tc>
        <w:tc>
          <w:tcPr>
            <w:vAlign w:val="center"/>
          </w:tcPr>
          <w:p>
            <w:r>
              <w:t>16.44</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2.20</w:t>
            </w:r>
          </w:p>
        </w:tc>
        <w:tc>
          <w:tcPr>
            <w:vAlign w:val="center"/>
          </w:tcPr>
          <w:p>
            <w:r>
              <w:t>5.45</w:t>
            </w:r>
          </w:p>
        </w:tc>
        <w:tc>
          <w:tcPr>
            <w:vAlign w:val="center"/>
          </w:tcPr>
          <w:p>
            <w:r>
              <w:t>16.44</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3E6282"/>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1F3E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11</Pages>
  <Words>2321</Words>
  <Characters>3949</Characters>
  <Lines>8</Lines>
  <Paragraphs>2</Paragraphs>
  <TotalTime>12</TotalTime>
  <ScaleCrop>false</ScaleCrop>
  <LinksUpToDate>false</LinksUpToDate>
  <CharactersWithSpaces>4008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2024-03-16T06:38:00Z</dcterms:created>
  <dc:creator>RBbird.</dc:creator>
  <cp:lastModifiedBy>RBbird.</cp:lastModifiedBy>
  <dcterms:modified xsi:type="dcterms:W3CDTF">2024-03-16T06:38:40Z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5E55DC66974B4F4F8DB509B4BB95EF4C_11</vt:lpwstr>
  </property>
  <property fmtid="{D5CDD505-2E9C-101B-9397-08002B2CF9AE}" pid="3" name="KSOProductBuildVer">
    <vt:lpwstr>2052-12.1.0.16250</vt:lpwstr>
  </property>
</Properties>
</file>