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北京</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T13513590990</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北京</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739.10</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820.51</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90.08</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1009[登录厅]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1010[登录厅]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319.98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1011[登录厅]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1012[登录厅]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239.77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1316.89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469.91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X006[前台]</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90.08</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26386"/>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3882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tmp7.dotx</Template>
  <Pages>4</Pages>
  <Words>1010</Words>
  <Characters>1563</Characters>
  <Lines>8</Lines>
  <Paragraphs>2</Paragraphs>
  <TotalTime>0</TotalTime>
  <ScaleCrop>false</ScaleCrop>
  <LinksUpToDate>false</LinksUpToDate>
  <CharactersWithSpaces>1613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2024-01-08T21:37:00Z</dcterms:created>
  <dc:creator>litwodog</dc:creator>
  <cp:lastModifiedBy>litwodog</cp:lastModifiedBy>
  <dcterms:modified xsi:type="dcterms:W3CDTF">2024-01-08T21:38:12Z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3111A079CB0341578E776169DB3F1816_11</vt:lpwstr>
  </property>
  <property fmtid="{D5CDD505-2E9C-101B-9397-08002B2CF9AE}" pid="3" name="KSOProductBuildVer">
    <vt:lpwstr>2052-12.1.0.16120</vt:lpwstr>
  </property>
</Properties>
</file>