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8.2.8 (Apache licensed) using ORACLE_JRE JAXB in Oracle Java 1.8.0_45 on Linux -->
    <w:p>
      <w:pPr>
        <w:pStyle w:val="Heading1"/>
        <w:spacing w:after="270" w:line="288" w:lineRule="auto"/>
        <w:jc w:val="center"/>
      </w:pPr>
      <w:r>
        <w:rPr>
          <w:rFonts w:hint="eastAsia" w:ascii="&quot;Microsoft YaHei&quot;" w:hAnsi="&quot;Microsoft YaHei&quot;" w:eastAsia="&quot;Microsoft YaHei&quot;"/>
          <w:b/>
          <w:noProof/>
          <w:sz w:val="36"/>
        </w:rPr>
        <w:t>建筑设备自控系统设备使用说明书</w:t>
      </w:r>
    </w:p>
    <w:p>
      <w:pPr>
        <w:spacing w:line="288" w:lineRule="auto"/>
        <w:ind w:firstLineChars="200"/>
        <w:jc w:val="both"/>
      </w:pPr>
      <w:r>
        <w:rPr>
          <w:rFonts w:hint="eastAsia" w:ascii="&quot;Microsoft YaHei&quot;" w:hAnsi="&quot;Microsoft YaHei&quot;" w:eastAsia="&quot;Microsoft YaHei&quot;"/>
          <w:noProof/>
          <w:sz w:val="24"/>
        </w:rPr>
        <w:t>一、产品简介</w:t>
      </w:r>
    </w:p>
    <w:p>
      <w:pPr>
        <w:spacing w:line="288" w:lineRule="auto"/>
        <w:ind w:firstLineChars="200"/>
        <w:jc w:val="both"/>
      </w:pPr>
      <w:r>
        <w:rPr>
          <w:rFonts w:hint="eastAsia" w:ascii="&quot;Microsoft YaHei&quot;" w:hAnsi="&quot;Microsoft YaHei&quot;" w:eastAsia="&quot;Microsoft YaHei&quot;"/>
          <w:noProof/>
          <w:sz w:val="24"/>
        </w:rPr>
        <w:t>本建筑设备自控系统（BA系统）为各类建筑设施提供了一套集成的智能化解决方案，可实现建筑内空调、照明、给排水、安防等系统的集中控制和能源优化管理。该系统广泛应用于酒店、办公楼、商场等各类建筑，有效提升了建筑运行效率，降低了能耗。</w:t>
      </w:r>
    </w:p>
    <w:p>
      <w:pPr>
        <w:spacing w:line="288" w:lineRule="auto"/>
        <w:ind w:firstLineChars="200"/>
        <w:jc w:val="both"/>
      </w:pPr>
      <w:r>
        <w:rPr>
          <w:rFonts w:hint="eastAsia" w:ascii="&quot;Microsoft YaHei&quot;" w:hAnsi="&quot;Microsoft YaHei&quot;" w:eastAsia="&quot;Microsoft YaHei&quot;"/>
          <w:noProof/>
          <w:sz w:val="24"/>
        </w:rPr>
        <w:t>二、设备组成与原理</w:t>
      </w:r>
    </w:p>
    <w:p>
      <w:pPr>
        <w:spacing w:line="288" w:lineRule="auto"/>
        <w:ind w:firstLineChars="200"/>
        <w:jc w:val="both"/>
      </w:pPr>
      <w:r>
        <w:rPr>
          <w:rFonts w:hint="eastAsia" w:ascii="&quot;Microsoft YaHei&quot;" w:hAnsi="&quot;Microsoft YaHei&quot;" w:eastAsia="&quot;Microsoft YaHei&quot;"/>
          <w:noProof/>
          <w:sz w:val="24"/>
        </w:rPr>
        <w:t>本建筑设备自控系统主要由中央控制中心、区域控制器、各类传感器及执行器组成。中央控制中心是整个系统的核心，负责收集各区域控制器及传感器的数据，根据预设的程序对各系统进行控制。区域控制器负责将各类传感器及执行器接入系统，实现数据采集及控制指令的传输。传感器负责监测各系统的运行状态，如温度、湿度、光照等；执行器则根据控制中心的指令，调节各系统的运行状态，如调节空调的温度、调节照明系统的亮度等。</w:t>
      </w:r>
    </w:p>
    <w:p>
      <w:pPr>
        <w:spacing w:line="288" w:lineRule="auto"/>
        <w:ind w:firstLineChars="200"/>
        <w:jc w:val="both"/>
      </w:pPr>
      <w:r>
        <w:rPr>
          <w:rFonts w:hint="eastAsia" w:ascii="&quot;Microsoft YaHei&quot;" w:hAnsi="&quot;Microsoft YaHei&quot;" w:eastAsia="&quot;Microsoft YaHei&quot;"/>
          <w:noProof/>
          <w:sz w:val="24"/>
        </w:rPr>
        <w:t>三、安装与调试</w:t>
      </w:r>
    </w:p>
    <w:p>
      <w:pPr>
        <w:pStyle w:val="ListParagraph"/>
        <w:numPr>
          <w:ilvl w:val="0"/>
          <w:numId w:val="1"/>
        </w:numPr>
        <w:spacing w:line="288" w:lineRule="auto"/>
        <w:jc w:val="both"/>
        <w:rPr/>
      </w:pPr>
      <w:r>
        <w:rPr>
          <w:rFonts w:hint="eastAsia" w:ascii="&quot;Microsoft YaHei&quot;" w:hAnsi="&quot;Microsoft YaHei&quot;" w:eastAsia="&quot;Microsoft YaHei&quot;"/>
          <w:noProof/>
          <w:sz w:val="24"/>
        </w:rPr>
        <w:t>安装：请按照安装指南进行操作，确保所有设备安装在规定的位置，并确保所有连接正确无误。</w:t>
      </w:r>
    </w:p>
    <w:p>
      <w:pPr>
        <w:pStyle w:val="ListParagraph"/>
        <w:numPr>
          <w:ilvl w:val="0"/>
          <w:numId w:val="1"/>
        </w:numPr>
        <w:spacing w:line="288" w:lineRule="auto"/>
        <w:jc w:val="both"/>
        <w:rPr/>
      </w:pPr>
      <w:r>
        <w:rPr>
          <w:rFonts w:hint="eastAsia" w:ascii="&quot;Microsoft YaHei&quot;" w:hAnsi="&quot;Microsoft YaHei&quot;" w:eastAsia="&quot;Microsoft YaHei&quot;"/>
          <w:noProof/>
          <w:sz w:val="24"/>
        </w:rPr>
        <w:t>调试：在安装完成后，需对系统进行调试，确保所有设备正常运行，所有数据传输正常。调试过程中，可根据实际情况对系统进行优化，以最大程度满足实际需求。</w:t>
      </w:r>
    </w:p>
    <w:p>
      <w:pPr>
        <w:spacing w:line="288" w:lineRule="auto"/>
        <w:ind w:firstLineChars="200"/>
        <w:jc w:val="both"/>
      </w:pPr>
      <w:r>
        <w:rPr>
          <w:rFonts w:hint="eastAsia" w:ascii="&quot;Microsoft YaHei&quot;" w:hAnsi="&quot;Microsoft YaHei&quot;" w:eastAsia="&quot;Microsoft YaHei&quot;"/>
          <w:noProof/>
          <w:sz w:val="24"/>
        </w:rPr>
        <w:t>四、维护与保养</w:t>
      </w:r>
    </w:p>
    <w:p>
      <w:pPr>
        <w:pStyle w:val="ListParagraph"/>
        <w:numPr>
          <w:ilvl w:val="0"/>
          <w:numId w:val="2"/>
        </w:numPr>
        <w:spacing w:line="288" w:lineRule="auto"/>
        <w:jc w:val="both"/>
        <w:rPr/>
      </w:pPr>
      <w:r>
        <w:rPr>
          <w:rFonts w:hint="eastAsia" w:ascii="&quot;Microsoft YaHei&quot;" w:hAnsi="&quot;Microsoft YaHei&quot;" w:eastAsia="&quot;Microsoft YaHei&quot;"/>
          <w:noProof/>
          <w:sz w:val="24"/>
        </w:rPr>
        <w:t>定期检查：建议每月进行一次检查，包括设备的运行状态、线路的完整性等。</w:t>
      </w:r>
    </w:p>
    <w:p>
      <w:pPr>
        <w:pStyle w:val="ListParagraph"/>
        <w:numPr>
          <w:ilvl w:val="0"/>
          <w:numId w:val="2"/>
        </w:numPr>
        <w:spacing w:line="288" w:lineRule="auto"/>
        <w:jc w:val="both"/>
        <w:rPr/>
      </w:pPr>
      <w:r>
        <w:rPr>
          <w:rFonts w:hint="eastAsia" w:ascii="&quot;Microsoft YaHei&quot;" w:hAnsi="&quot;Microsoft YaHei&quot;" w:eastAsia="&quot;Microsoft YaHei&quot;"/>
          <w:noProof/>
          <w:sz w:val="24"/>
        </w:rPr>
        <w:t>清洁保养：定期对设备进行清洁保养，保持设备清洁，防止灰尘、污垢影响设备的正常运行。</w:t>
      </w:r>
    </w:p>
    <w:p>
      <w:pPr>
        <w:pStyle w:val="ListParagraph"/>
        <w:numPr>
          <w:ilvl w:val="0"/>
          <w:numId w:val="2"/>
        </w:numPr>
        <w:spacing w:line="288" w:lineRule="auto"/>
        <w:jc w:val="both"/>
        <w:rPr/>
      </w:pPr>
      <w:r>
        <w:rPr>
          <w:rFonts w:hint="eastAsia" w:ascii="&quot;Microsoft YaHei&quot;" w:hAnsi="&quot;Microsoft YaHei&quot;" w:eastAsia="&quot;Microsoft YaHei&quot;"/>
          <w:noProof/>
          <w:sz w:val="24"/>
        </w:rPr>
        <w:t>更换损坏部件：如发现设备部件损坏，应及时更换，防止故障扩大影响整个系统的正常运行。</w:t>
      </w:r>
    </w:p>
    <w:p>
      <w:pPr>
        <w:spacing w:line="288" w:lineRule="auto"/>
        <w:ind w:firstLineChars="200"/>
        <w:jc w:val="both"/>
      </w:pPr>
      <w:r>
        <w:rPr>
          <w:rFonts w:hint="eastAsia" w:ascii="&quot;Microsoft YaHei&quot;" w:hAnsi="&quot;Microsoft YaHei&quot;" w:eastAsia="&quot;Microsoft YaHei&quot;"/>
          <w:noProof/>
          <w:sz w:val="24"/>
        </w:rPr>
        <w:t>五、故障排查与处理方法</w:t>
      </w:r>
    </w:p>
    <w:p>
      <w:pPr>
        <w:pStyle w:val="ListParagraph"/>
        <w:numPr>
          <w:ilvl w:val="0"/>
          <w:numId w:val="3"/>
        </w:numPr>
        <w:spacing w:line="288" w:lineRule="auto"/>
        <w:jc w:val="both"/>
        <w:rPr/>
      </w:pPr>
      <w:r>
        <w:rPr>
          <w:rFonts w:hint="eastAsia" w:ascii="&quot;Microsoft YaHei&quot;" w:hAnsi="&quot;Microsoft YaHei&quot;" w:eastAsia="&quot;Microsoft YaHei&quot;"/>
          <w:noProof/>
          <w:sz w:val="24"/>
        </w:rPr>
        <w:t>故障现象：系统无法正常启动。</w:t>
      </w:r>
    </w:p>
    <w:p>
      <w:pPr>
        <w:pStyle w:val="ListParagraph"/>
        <w:numPr>
          <w:ilvl w:val="0"/>
          <w:numId w:val="3"/>
        </w:numPr>
        <w:spacing w:line="288" w:lineRule="auto"/>
        <w:jc w:val="both"/>
        <w:rPr/>
      </w:pPr>
      <w:r>
        <w:rPr>
          <w:rFonts w:hint="eastAsia" w:ascii="&quot;Microsoft YaHei&quot;" w:hAnsi="&quot;Microsoft YaHei&quot;" w:eastAsia="&quot;Microsoft YaHei&quot;"/>
          <w:noProof/>
          <w:sz w:val="24"/>
        </w:rPr>
        <w:t>处理方法：检查电源是否正常，检查各设备连接是否正常，如有问题及时处理，如无法处理需更换相关部件。</w:t>
      </w:r>
    </w:p>
    <w:p>
      <w:pPr>
        <w:pStyle w:val="ListParagraph"/>
        <w:numPr>
          <w:ilvl w:val="0"/>
          <w:numId w:val="3"/>
        </w:numPr>
        <w:spacing w:line="288" w:lineRule="auto"/>
        <w:jc w:val="both"/>
        <w:rPr/>
      </w:pPr>
      <w:r>
        <w:rPr>
          <w:rFonts w:hint="eastAsia" w:ascii="&quot;Microsoft YaHei&quot;" w:hAnsi="&quot;Microsoft YaHei&quot;" w:eastAsia="&quot;Microsoft YaHei&quot;"/>
          <w:noProof/>
          <w:sz w:val="24"/>
        </w:rPr>
        <w:t>故障现象：传感器数据不准确。</w:t>
      </w:r>
    </w:p>
    <w:p>
      <w:pPr>
        <w:pStyle w:val="ListParagraph"/>
        <w:numPr>
          <w:ilvl w:val="0"/>
          <w:numId w:val="3"/>
        </w:numPr>
        <w:spacing w:line="288" w:lineRule="auto"/>
        <w:jc w:val="both"/>
        <w:rPr/>
      </w:pPr>
      <w:r>
        <w:rPr>
          <w:rFonts w:hint="eastAsia" w:ascii="&quot;Microsoft YaHei&quot;" w:hAnsi="&quot;Microsoft YaHei&quot;" w:eastAsia="&quot;Microsoft YaHei&quot;"/>
          <w:noProof/>
          <w:sz w:val="24"/>
        </w:rPr>
        <w:t>处理方法：检查传感器是否正常，如有问题及时更换；检查线路是否正常，如有问题及时处理。</w:t>
      </w:r>
    </w:p>
    <w:p>
      <w:pPr>
        <w:spacing w:line="288" w:lineRule="auto"/>
        <w:ind w:firstLineChars="200"/>
        <w:jc w:val="both"/>
      </w:pPr>
      <w:r>
        <w:rPr>
          <w:rFonts w:hint="eastAsia" w:ascii="&quot;Microsoft YaHei&quot;" w:hAnsi="&quot;Microsoft YaHei&quot;" w:eastAsia="&quot;Microsoft YaHei&quot;"/>
          <w:noProof/>
          <w:sz w:val="24"/>
        </w:rPr>
        <w:t>六、安全须知和注意事项</w:t>
      </w:r>
    </w:p>
    <w:p>
      <w:pPr>
        <w:pStyle w:val="ListParagraph"/>
        <w:numPr>
          <w:ilvl w:val="0"/>
          <w:numId w:val="4"/>
        </w:numPr>
        <w:spacing w:line="288" w:lineRule="auto"/>
        <w:jc w:val="both"/>
        <w:rPr/>
      </w:pPr>
      <w:r>
        <w:rPr>
          <w:rFonts w:hint="eastAsia" w:ascii="&quot;Microsoft YaHei&quot;" w:hAnsi="&quot;Microsoft YaHei&quot;" w:eastAsia="&quot;Microsoft YaHei&quot;"/>
          <w:noProof/>
          <w:sz w:val="24"/>
        </w:rPr>
        <w:t>请勿随意拆卸、修理本系统设备，以免造成损坏或安全事故。如有问题请联系专业人员进行维修。</w:t>
      </w:r>
    </w:p>
    <w:p>
      <w:pPr>
        <w:pStyle w:val="ListParagraph"/>
        <w:numPr>
          <w:ilvl w:val="0"/>
          <w:numId w:val="4"/>
        </w:numPr>
        <w:spacing w:line="288" w:lineRule="auto"/>
        <w:jc w:val="both"/>
        <w:rPr/>
      </w:pPr>
      <w:r>
        <w:rPr>
          <w:rFonts w:hint="eastAsia" w:ascii="&quot;Microsoft YaHei&quot;" w:hAnsi="&quot;Microsoft YaHei&quot;" w:eastAsia="&quot;Microsoft YaHei&quot;"/>
          <w:noProof/>
          <w:sz w:val="24"/>
        </w:rPr>
        <w:t>请勿在雷雨天使用本系统设备，以免造成设备损坏或人员伤亡。</w:t>
      </w:r>
    </w:p>
    <w:p>
      <w:pPr>
        <w:pStyle w:val="ListParagraph"/>
        <w:numPr>
          <w:ilvl w:val="0"/>
          <w:numId w:val="4"/>
        </w:numPr>
        <w:spacing w:line="288" w:lineRule="auto"/>
        <w:jc w:val="both"/>
        <w:rPr/>
      </w:pPr>
      <w:r>
        <w:rPr>
          <w:rFonts w:hint="eastAsia" w:ascii="&quot;Microsoft YaHei&quot;" w:hAnsi="&quot;Microsoft YaHei&quot;" w:eastAsia="&quot;Microsoft YaHei&quot;"/>
          <w:noProof/>
          <w:sz w:val="24"/>
        </w:rPr>
        <w:t>在使用过程中如发现任何异常情况，请立即停止使用并通知相关专业人员进行处理。</w:t>
      </w:r>
    </w:p>
    <w:p>
      <w:pPr>
        <w:pStyle w:val="ListParagraph"/>
        <w:numPr>
          <w:ilvl w:val="0"/>
          <w:numId w:val="4"/>
        </w:numPr>
        <w:spacing w:line="288" w:lineRule="auto"/>
        <w:jc w:val="both"/>
        <w:rPr/>
      </w:pPr>
      <w:r>
        <w:rPr>
          <w:rFonts w:hint="eastAsia" w:ascii="&quot;Microsoft YaHei&quot;" w:hAnsi="&quot;Microsoft YaHei&quot;" w:eastAsia="&quot;Microsoft YaHei&quot;"/>
          <w:noProof/>
          <w:color w:val="000000"/>
          <w:sz w:val="24"/>
        </w:rPr>
        <w:t>产品保修及售后服务</w:t>
      </w:r>
    </w:p>
    <w:p>
      <w:pPr>
        <w:pStyle w:val="ListParagraph"/>
        <w:numPr>
          <w:ilvl w:val="0"/>
          <w:numId w:val="4"/>
        </w:numPr>
        <w:spacing w:line="288" w:lineRule="auto"/>
        <w:jc w:val="both"/>
        <w:rPr/>
      </w:pPr>
      <w:r>
        <w:rPr>
          <w:rFonts w:hint="eastAsia" w:ascii="&quot;Microsoft YaHei&quot;" w:hAnsi="&quot;Microsoft YaHei&quot;" w:eastAsia="&quot;Microsoft YaHei&quot;"/>
          <w:noProof/>
          <w:color w:val="000000"/>
          <w:sz w:val="24"/>
        </w:rPr>
        <w:t>本建筑设备自控系统自购买之日起，享有两年保修期。期间内，如设备出现非人为损坏，我们将在第一时间安排维修或更换相应部件。</w:t>
      </w:r>
    </w:p>
    <w:p>
      <w:pPr>
        <w:pStyle w:val="ListParagraph"/>
        <w:numPr>
          <w:ilvl w:val="0"/>
          <w:numId w:val="4"/>
        </w:numPr>
        <w:spacing w:line="288" w:lineRule="auto"/>
        <w:jc w:val="both"/>
        <w:rPr/>
      </w:pPr>
      <w:r>
        <w:rPr>
          <w:rFonts w:hint="eastAsia" w:ascii="&quot;Microsoft YaHei&quot;" w:hAnsi="&quot;Microsoft YaHei&quot;" w:eastAsia="&quot;Microsoft YaHei&quot;"/>
          <w:noProof/>
          <w:color w:val="000000"/>
          <w:sz w:val="24"/>
        </w:rPr>
        <w:t>在保修期内，我们将提供免费维修或更换损坏部件的服务，以确保您的设备正常运转。如因意外或不可抗力因素造成设备损坏，我们将积极与您沟通，提供合理解决方案。</w:t>
      </w:r>
    </w:p>
    <w:p>
      <w:pPr>
        <w:pStyle w:val="ListParagraph"/>
        <w:numPr>
          <w:ilvl w:val="0"/>
          <w:numId w:val="4"/>
        </w:numPr>
        <w:spacing w:line="288" w:lineRule="auto"/>
        <w:jc w:val="both"/>
        <w:rPr/>
      </w:pPr>
      <w:r>
        <w:rPr>
          <w:rFonts w:hint="eastAsia" w:ascii="&quot;Microsoft YaHei&quot;" w:hAnsi="&quot;Microsoft YaHei&quot;" w:eastAsia="&quot;Microsoft YaHei&quot;"/>
          <w:noProof/>
          <w:color w:val="000000"/>
          <w:sz w:val="24"/>
        </w:rPr>
        <w:t>在保修期外，我们也将提供有偿维修服务，确保您的设备持续稳定运行。请您在购买设备时，根据设备类型和实际需求，选择合适的保修期限。</w:t>
      </w:r>
    </w:p>
    <w:p>
      <w:pPr>
        <w:pStyle w:val="ListParagraph"/>
        <w:numPr>
          <w:ilvl w:val="0"/>
          <w:numId w:val="4"/>
        </w:numPr>
        <w:spacing w:line="288" w:lineRule="auto"/>
        <w:jc w:val="both"/>
        <w:rPr/>
      </w:pPr>
      <w:r>
        <w:rPr>
          <w:rFonts w:hint="eastAsia" w:ascii="&quot;Microsoft YaHei&quot;" w:hAnsi="&quot;Microsoft YaHei&quot;" w:eastAsia="&quot;Microsoft YaHei&quot;"/>
          <w:noProof/>
          <w:color w:val="000000"/>
          <w:sz w:val="24"/>
        </w:rPr>
        <w:t>使用本系统时，您需要了解和遵守以下规定</w:t>
      </w:r>
    </w:p>
    <w:p>
      <w:pPr>
        <w:pStyle w:val="ListParagraph"/>
        <w:numPr>
          <w:ilvl w:val="0"/>
          <w:numId w:val="4"/>
        </w:numPr>
        <w:spacing w:line="288" w:lineRule="auto"/>
        <w:jc w:val="both"/>
        <w:rPr/>
      </w:pPr>
      <w:r>
        <w:rPr>
          <w:rFonts w:hint="eastAsia" w:ascii="&quot;Microsoft YaHei&quot;" w:hAnsi="&quot;Microsoft YaHei&quot;" w:eastAsia="&quot;Microsoft YaHei&quot;"/>
          <w:noProof/>
          <w:color w:val="000000"/>
          <w:sz w:val="24"/>
        </w:rPr>
        <w:t>遵守国家及当地相关法律法规，确保设备安装和使用符合规范要求。</w:t>
      </w:r>
    </w:p>
    <w:p>
      <w:pPr>
        <w:pStyle w:val="ListParagraph"/>
        <w:numPr>
          <w:ilvl w:val="0"/>
          <w:numId w:val="4"/>
        </w:numPr>
        <w:spacing w:line="288" w:lineRule="auto"/>
        <w:jc w:val="both"/>
        <w:rPr/>
      </w:pPr>
      <w:r>
        <w:rPr>
          <w:rFonts w:hint="eastAsia" w:ascii="&quot;Microsoft YaHei&quot;" w:hAnsi="&quot;Microsoft YaHei&quot;" w:eastAsia="&quot;Microsoft YaHei&quot;"/>
          <w:noProof/>
          <w:color w:val="000000"/>
          <w:sz w:val="24"/>
        </w:rPr>
        <w:t>遵循设备使用说明书，正确操作和维护设备，确保其正常运行。</w:t>
      </w:r>
    </w:p>
    <w:p>
      <w:pPr>
        <w:pStyle w:val="ListParagraph"/>
        <w:numPr>
          <w:ilvl w:val="0"/>
          <w:numId w:val="4"/>
        </w:numPr>
        <w:spacing w:line="288" w:lineRule="auto"/>
        <w:jc w:val="both"/>
        <w:rPr/>
      </w:pPr>
      <w:r>
        <w:rPr>
          <w:rFonts w:hint="eastAsia" w:ascii="&quot;Microsoft YaHei&quot;" w:hAnsi="&quot;Microsoft YaHei&quot;" w:eastAsia="&quot;Microsoft YaHei&quot;"/>
          <w:noProof/>
          <w:color w:val="000000"/>
          <w:sz w:val="24"/>
        </w:rPr>
        <w:t>未经授权，禁止擅自修改系统设置和软件程序，避免对设备造成不可修复的损害。</w:t>
      </w:r>
    </w:p>
    <w:p>
      <w:pPr>
        <w:pStyle w:val="ListParagraph"/>
        <w:numPr>
          <w:ilvl w:val="0"/>
          <w:numId w:val="4"/>
        </w:numPr>
        <w:spacing w:line="288" w:lineRule="auto"/>
        <w:jc w:val="both"/>
        <w:rPr/>
      </w:pPr>
      <w:r>
        <w:rPr>
          <w:rFonts w:hint="eastAsia" w:ascii="&quot;Microsoft YaHei&quot;" w:hAnsi="&quot;Microsoft YaHei&quot;" w:eastAsia="&quot;Microsoft YaHei&quot;"/>
          <w:noProof/>
          <w:color w:val="000000"/>
          <w:sz w:val="24"/>
        </w:rPr>
        <w:t>在使用过程中遇到任何问题，请及时联系我们的服务支持团队，我们将为您提供专业的指导和解决方案。</w:t>
      </w:r>
    </w:p>
    <w:sectPr>
      <w:pgSz w:w="11906" w:h="16838"/>
      <w:pgMar w:top="1440" w:right="1800" w:bottom="1440" w:left="1800" w:header="851" w:footer="992" w:gutter="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1">
    <w:multiLevelType w:val="hybridMultilevel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hint="default"/>
      </w:rPr>
    </w:lvl>
    <w:lvl w:ilvl="5">
      <w:start w:val="1"/>
      <w:numFmt w:val="upperRoman"/>
      <w:lvlText w:val="%6."/>
      <w:lvlJc w:val="left"/>
      <w:pPr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hint="default"/>
      </w:rPr>
    </w:lvl>
    <w:lvl w:ilvl="8">
      <w:start w:val="1"/>
      <w:numFmt w:val="upperRoman"/>
      <w:lvlText w:val="%9."/>
      <w:lvlJc w:val="left"/>
      <w:pPr>
        <w:ind w:left="3960" w:hanging="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doNotExpandShiftReturn/>
    <w:compatSetting w:name="overrideTableStyleFontSizeAndJustification" w:uri="http://schemas.microsoft.com/office/word" w:val="1"/>
    <w:compatSetting w:name="compatibilityMode" w:uri="http://schemas.microsoft.com/office/word" w:val="16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  <w:pPr>
      <w:spacing w:before="0" w:beforeLines="0" w:after="0" w:afterLines="0" w:line="240"/>
      <w:jc w:val="both"/>
    </w:pPr>
    <w:rPr>
      <w:rFonts w:ascii="Calibri" w:hAnsi="Calibri" w:eastAsia="等线" w:cs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black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black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black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black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Company/>
  <properties:Application/>
  <properties:AppVersion>1.1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cp:lastModifiedBy/>
</cp:coreProperties>
</file>